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E5870" w14:textId="77777777" w:rsidR="00266504" w:rsidRDefault="00266504">
      <w:pPr>
        <w:pStyle w:val="Title"/>
        <w:rPr>
          <w:sz w:val="28"/>
          <w:szCs w:val="28"/>
        </w:rPr>
      </w:pPr>
    </w:p>
    <w:p w14:paraId="6D53A756" w14:textId="77777777" w:rsidR="00FE6C63" w:rsidRPr="00BD7506" w:rsidRDefault="00266504">
      <w:pPr>
        <w:pStyle w:val="Title"/>
        <w:rPr>
          <w:rFonts w:cs="Arial"/>
          <w:bCs/>
          <w:sz w:val="32"/>
          <w:szCs w:val="32"/>
        </w:rPr>
      </w:pPr>
      <w:r w:rsidRPr="00BD7506">
        <w:rPr>
          <w:rFonts w:cs="Arial"/>
          <w:bCs/>
          <w:sz w:val="32"/>
          <w:szCs w:val="32"/>
        </w:rPr>
        <w:t>S</w:t>
      </w:r>
      <w:r w:rsidR="00FE6C63" w:rsidRPr="00BD7506">
        <w:rPr>
          <w:rFonts w:cs="Arial"/>
          <w:bCs/>
          <w:sz w:val="32"/>
          <w:szCs w:val="32"/>
        </w:rPr>
        <w:t xml:space="preserve">uggested Reports </w:t>
      </w:r>
    </w:p>
    <w:p w14:paraId="3D47889A" w14:textId="56DA3CE4" w:rsidR="00F42E78" w:rsidRPr="00BD7506" w:rsidRDefault="00057BD5">
      <w:pPr>
        <w:pStyle w:val="Title"/>
        <w:rPr>
          <w:rFonts w:cs="Arial"/>
          <w:bCs/>
          <w:sz w:val="32"/>
          <w:szCs w:val="32"/>
        </w:rPr>
      </w:pPr>
      <w:r w:rsidRPr="00BD7506">
        <w:rPr>
          <w:rFonts w:cs="Arial"/>
          <w:bCs/>
          <w:sz w:val="32"/>
          <w:szCs w:val="32"/>
        </w:rPr>
        <w:t>20</w:t>
      </w:r>
      <w:r w:rsidR="006F6649" w:rsidRPr="00BD7506">
        <w:rPr>
          <w:rFonts w:cs="Arial"/>
          <w:bCs/>
          <w:sz w:val="32"/>
          <w:szCs w:val="32"/>
        </w:rPr>
        <w:t>2</w:t>
      </w:r>
      <w:r w:rsidR="00B039AF" w:rsidRPr="00BD7506">
        <w:rPr>
          <w:rFonts w:cs="Arial"/>
          <w:bCs/>
          <w:sz w:val="32"/>
          <w:szCs w:val="32"/>
        </w:rPr>
        <w:t>4</w:t>
      </w:r>
      <w:r w:rsidR="00C95D68" w:rsidRPr="00BD7506">
        <w:rPr>
          <w:rFonts w:cs="Arial"/>
          <w:bCs/>
          <w:sz w:val="32"/>
          <w:szCs w:val="32"/>
        </w:rPr>
        <w:t xml:space="preserve"> </w:t>
      </w:r>
      <w:r w:rsidR="00F42E78" w:rsidRPr="00BD7506">
        <w:rPr>
          <w:rFonts w:cs="Arial"/>
          <w:bCs/>
          <w:sz w:val="32"/>
          <w:szCs w:val="32"/>
        </w:rPr>
        <w:t>Annual Associational Meetings</w:t>
      </w:r>
    </w:p>
    <w:p w14:paraId="7C50473F" w14:textId="77777777" w:rsidR="00F42E78" w:rsidRPr="00FE6C63" w:rsidRDefault="00F42E78">
      <w:pPr>
        <w:widowControl w:val="0"/>
        <w:tabs>
          <w:tab w:val="left" w:pos="360"/>
        </w:tabs>
        <w:rPr>
          <w:rFonts w:ascii="Comic Sans MS" w:hAnsi="Comic Sans MS"/>
          <w:sz w:val="32"/>
          <w:szCs w:val="32"/>
        </w:rPr>
      </w:pPr>
    </w:p>
    <w:p w14:paraId="2ECA2AC8" w14:textId="77777777" w:rsidR="00B9461F" w:rsidRPr="00FE6C63" w:rsidRDefault="00B9461F" w:rsidP="004E2A44">
      <w:pPr>
        <w:widowControl w:val="0"/>
        <w:tabs>
          <w:tab w:val="left" w:pos="360"/>
        </w:tabs>
        <w:spacing w:line="360" w:lineRule="auto"/>
        <w:rPr>
          <w:rFonts w:ascii="Comic Sans MS" w:hAnsi="Comic Sans MS"/>
          <w:sz w:val="32"/>
          <w:szCs w:val="32"/>
        </w:rPr>
        <w:sectPr w:rsidR="00B9461F" w:rsidRPr="00FE6C63" w:rsidSect="00B9461F">
          <w:endnotePr>
            <w:numFmt w:val="decimal"/>
          </w:endnotePr>
          <w:pgSz w:w="12240" w:h="15840"/>
          <w:pgMar w:top="720" w:right="1152" w:bottom="288" w:left="1440" w:header="1440" w:footer="720" w:gutter="0"/>
          <w:cols w:space="720"/>
          <w:noEndnote/>
        </w:sectPr>
      </w:pPr>
    </w:p>
    <w:p w14:paraId="1CD80DE7" w14:textId="77777777" w:rsidR="00E440A6" w:rsidRDefault="00E440A6" w:rsidP="004E2A44">
      <w:pPr>
        <w:widowControl w:val="0"/>
        <w:tabs>
          <w:tab w:val="left" w:pos="360"/>
        </w:tabs>
        <w:spacing w:line="360" w:lineRule="auto"/>
        <w:rPr>
          <w:rFonts w:ascii="Arial" w:hAnsi="Arial"/>
          <w:b/>
          <w:sz w:val="24"/>
        </w:rPr>
      </w:pPr>
    </w:p>
    <w:p w14:paraId="279A2931" w14:textId="77777777" w:rsidR="00B9461F" w:rsidRPr="00B9461F" w:rsidRDefault="00A26D17" w:rsidP="004E2A44">
      <w:pPr>
        <w:widowControl w:val="0"/>
        <w:tabs>
          <w:tab w:val="left" w:pos="360"/>
        </w:tabs>
        <w:spacing w:line="360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State Board of Missions</w:t>
      </w:r>
    </w:p>
    <w:p w14:paraId="602B0135" w14:textId="735D7652" w:rsidR="00F42E78" w:rsidRDefault="00F42E78" w:rsidP="004E2A44">
      <w:pPr>
        <w:widowControl w:val="0"/>
        <w:tabs>
          <w:tab w:val="left" w:pos="36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Associational</w:t>
      </w:r>
      <w:r w:rsidR="0099089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Missions</w:t>
      </w:r>
      <w:r w:rsidR="000072F3">
        <w:rPr>
          <w:rFonts w:ascii="Arial" w:hAnsi="Arial"/>
          <w:sz w:val="24"/>
        </w:rPr>
        <w:t xml:space="preserve"> &amp; Church Planting</w:t>
      </w:r>
    </w:p>
    <w:p w14:paraId="6CDA483C" w14:textId="136CB3F7" w:rsidR="006F6649" w:rsidRDefault="00A44B6F" w:rsidP="004E2A44">
      <w:pPr>
        <w:widowControl w:val="0"/>
        <w:tabs>
          <w:tab w:val="left" w:pos="36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Church Compensation Services</w:t>
      </w:r>
    </w:p>
    <w:p w14:paraId="0D121AEA" w14:textId="53E8CF4D" w:rsidR="00F42E78" w:rsidRPr="00CC563A" w:rsidRDefault="006E4FDA" w:rsidP="004E2A44">
      <w:pPr>
        <w:widowControl w:val="0"/>
        <w:tabs>
          <w:tab w:val="left" w:pos="360"/>
        </w:tabs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24"/>
        </w:rPr>
        <w:t xml:space="preserve">Evangelism &amp; </w:t>
      </w:r>
      <w:r w:rsidR="00A23CBE">
        <w:rPr>
          <w:rFonts w:ascii="Arial" w:hAnsi="Arial"/>
          <w:sz w:val="24"/>
        </w:rPr>
        <w:t>Church Revitalization</w:t>
      </w:r>
      <w:r w:rsidR="00F42E78">
        <w:rPr>
          <w:rFonts w:ascii="Arial" w:hAnsi="Arial"/>
          <w:sz w:val="24"/>
        </w:rPr>
        <w:t xml:space="preserve"> </w:t>
      </w:r>
    </w:p>
    <w:p w14:paraId="0A9F32E4" w14:textId="77777777" w:rsidR="00F42E78" w:rsidRDefault="00F42E78" w:rsidP="004E2A44">
      <w:pPr>
        <w:widowControl w:val="0"/>
        <w:tabs>
          <w:tab w:val="left" w:pos="36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Collegiate </w:t>
      </w:r>
      <w:r w:rsidR="00C74B88">
        <w:rPr>
          <w:rFonts w:ascii="Arial" w:hAnsi="Arial"/>
          <w:sz w:val="24"/>
        </w:rPr>
        <w:t xml:space="preserve">&amp; Student </w:t>
      </w:r>
      <w:r>
        <w:rPr>
          <w:rFonts w:ascii="Arial" w:hAnsi="Arial"/>
          <w:sz w:val="24"/>
        </w:rPr>
        <w:t xml:space="preserve">Ministries  </w:t>
      </w:r>
    </w:p>
    <w:p w14:paraId="18700AEE" w14:textId="77777777" w:rsidR="00F42E78" w:rsidRDefault="006F6649" w:rsidP="004E2A44">
      <w:pPr>
        <w:widowControl w:val="0"/>
        <w:tabs>
          <w:tab w:val="left" w:pos="36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Cooperative Program</w:t>
      </w:r>
      <w:r w:rsidR="00237DDF">
        <w:rPr>
          <w:rFonts w:ascii="Arial" w:hAnsi="Arial"/>
          <w:sz w:val="24"/>
        </w:rPr>
        <w:t xml:space="preserve"> &amp; Church Financial Services</w:t>
      </w:r>
    </w:p>
    <w:p w14:paraId="1D60057C" w14:textId="77777777" w:rsidR="00F42E78" w:rsidRDefault="00FB12BE" w:rsidP="004E2A44">
      <w:pPr>
        <w:widowControl w:val="0"/>
        <w:tabs>
          <w:tab w:val="left" w:pos="36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Denominational Literature</w:t>
      </w:r>
    </w:p>
    <w:p w14:paraId="07BF224B" w14:textId="77777777" w:rsidR="00706905" w:rsidRPr="00CC563A" w:rsidRDefault="00706905" w:rsidP="004E2A44">
      <w:pPr>
        <w:widowControl w:val="0"/>
        <w:tabs>
          <w:tab w:val="left" w:pos="360"/>
        </w:tabs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24"/>
        </w:rPr>
        <w:t>Discipleship</w:t>
      </w:r>
    </w:p>
    <w:p w14:paraId="0FDFEA4C" w14:textId="77777777" w:rsidR="003E56C1" w:rsidRDefault="003E56C1" w:rsidP="004E2A44">
      <w:pPr>
        <w:widowControl w:val="0"/>
        <w:tabs>
          <w:tab w:val="left" w:pos="36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Family Ministries</w:t>
      </w:r>
    </w:p>
    <w:p w14:paraId="1C2C12F2" w14:textId="77777777" w:rsidR="00F42E78" w:rsidRDefault="00F42E78" w:rsidP="004E2A44">
      <w:pPr>
        <w:widowControl w:val="0"/>
        <w:tabs>
          <w:tab w:val="left" w:pos="36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Global </w:t>
      </w:r>
      <w:r w:rsidR="00AA730E">
        <w:rPr>
          <w:rFonts w:ascii="Arial" w:hAnsi="Arial"/>
          <w:sz w:val="24"/>
        </w:rPr>
        <w:t>Missions</w:t>
      </w:r>
    </w:p>
    <w:p w14:paraId="61DF7D44" w14:textId="77777777" w:rsidR="00F42E78" w:rsidRDefault="00F42E78" w:rsidP="004E2A44">
      <w:pPr>
        <w:widowControl w:val="0"/>
        <w:tabs>
          <w:tab w:val="left" w:pos="360"/>
        </w:tabs>
        <w:spacing w:line="36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LeaderCare</w:t>
      </w:r>
      <w:proofErr w:type="spellEnd"/>
      <w:r w:rsidR="00990898">
        <w:rPr>
          <w:rFonts w:ascii="Arial" w:hAnsi="Arial"/>
          <w:sz w:val="24"/>
        </w:rPr>
        <w:t xml:space="preserve"> </w:t>
      </w:r>
    </w:p>
    <w:p w14:paraId="55D5921D" w14:textId="77777777" w:rsidR="00706905" w:rsidRDefault="00F42E78" w:rsidP="004E2A44">
      <w:pPr>
        <w:widowControl w:val="0"/>
        <w:tabs>
          <w:tab w:val="left" w:pos="36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Sunday School </w:t>
      </w:r>
    </w:p>
    <w:p w14:paraId="7D533866" w14:textId="77777777" w:rsidR="00F42E78" w:rsidRDefault="00F42E78" w:rsidP="004E2A44">
      <w:pPr>
        <w:widowControl w:val="0"/>
        <w:tabs>
          <w:tab w:val="left" w:pos="36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Worship </w:t>
      </w:r>
      <w:r w:rsidR="006F6649">
        <w:rPr>
          <w:rFonts w:ascii="Arial" w:hAnsi="Arial"/>
          <w:sz w:val="24"/>
        </w:rPr>
        <w:t>Resources</w:t>
      </w:r>
      <w:r>
        <w:rPr>
          <w:rFonts w:ascii="Arial" w:hAnsi="Arial"/>
          <w:sz w:val="24"/>
        </w:rPr>
        <w:t xml:space="preserve"> </w:t>
      </w:r>
    </w:p>
    <w:p w14:paraId="7CA7A766" w14:textId="77777777" w:rsidR="00FB12BE" w:rsidRDefault="00FB12BE" w:rsidP="00FB12BE">
      <w:pPr>
        <w:widowControl w:val="0"/>
        <w:tabs>
          <w:tab w:val="left" w:pos="360"/>
        </w:tabs>
        <w:rPr>
          <w:rFonts w:ascii="Arial" w:hAnsi="Arial"/>
          <w:b/>
          <w:sz w:val="16"/>
        </w:rPr>
      </w:pPr>
    </w:p>
    <w:p w14:paraId="46CDE81E" w14:textId="77777777" w:rsidR="00F42E78" w:rsidRDefault="00F42E78" w:rsidP="00FB12BE">
      <w:pPr>
        <w:widowControl w:val="0"/>
        <w:tabs>
          <w:tab w:val="left" w:pos="360"/>
        </w:tabs>
        <w:rPr>
          <w:rFonts w:ascii="Arial" w:hAnsi="Arial"/>
          <w:sz w:val="24"/>
        </w:rPr>
      </w:pPr>
      <w:r w:rsidRPr="00B9461F">
        <w:rPr>
          <w:rFonts w:ascii="Arial" w:hAnsi="Arial"/>
          <w:b/>
          <w:sz w:val="24"/>
          <w:u w:val="single"/>
        </w:rPr>
        <w:t>A</w:t>
      </w:r>
      <w:r w:rsidR="00B9461F" w:rsidRPr="00B9461F">
        <w:rPr>
          <w:rFonts w:ascii="Arial" w:hAnsi="Arial"/>
          <w:b/>
          <w:sz w:val="24"/>
          <w:u w:val="single"/>
        </w:rPr>
        <w:t>labama Baptist</w:t>
      </w:r>
      <w:r w:rsidRPr="00B9461F">
        <w:rPr>
          <w:rFonts w:ascii="Arial" w:hAnsi="Arial"/>
          <w:b/>
          <w:sz w:val="24"/>
          <w:u w:val="single"/>
        </w:rPr>
        <w:t xml:space="preserve"> Entities</w:t>
      </w:r>
    </w:p>
    <w:p w14:paraId="644EAEAC" w14:textId="77777777" w:rsidR="00F42E78" w:rsidRPr="00CC563A" w:rsidRDefault="00F42E78" w:rsidP="00FB12BE">
      <w:pPr>
        <w:widowControl w:val="0"/>
        <w:tabs>
          <w:tab w:val="left" w:pos="360"/>
        </w:tabs>
        <w:rPr>
          <w:rFonts w:ascii="Arial" w:hAnsi="Arial"/>
          <w:sz w:val="16"/>
          <w:szCs w:val="16"/>
        </w:rPr>
      </w:pPr>
    </w:p>
    <w:p w14:paraId="398FEC47" w14:textId="77777777" w:rsidR="00237DDF" w:rsidRDefault="00237DDF" w:rsidP="00965E4E">
      <w:pPr>
        <w:widowControl w:val="0"/>
        <w:tabs>
          <w:tab w:val="left" w:pos="360"/>
        </w:tabs>
        <w:spacing w:line="360" w:lineRule="auto"/>
        <w:ind w:right="-216"/>
        <w:rPr>
          <w:rFonts w:ascii="Arial" w:hAnsi="Arial"/>
          <w:sz w:val="24"/>
        </w:rPr>
      </w:pPr>
      <w:r>
        <w:rPr>
          <w:rFonts w:ascii="Arial" w:hAnsi="Arial"/>
          <w:sz w:val="24"/>
        </w:rPr>
        <w:t>Alabama Baptist Retirement Centers</w:t>
      </w:r>
    </w:p>
    <w:p w14:paraId="616839EE" w14:textId="77777777" w:rsidR="00965E4E" w:rsidRDefault="00965E4E" w:rsidP="00965E4E">
      <w:pPr>
        <w:widowControl w:val="0"/>
        <w:tabs>
          <w:tab w:val="left" w:pos="360"/>
        </w:tabs>
        <w:spacing w:line="360" w:lineRule="auto"/>
        <w:ind w:right="-21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Alabama WMU </w:t>
      </w:r>
    </w:p>
    <w:p w14:paraId="76834D01" w14:textId="77777777" w:rsidR="00965E4E" w:rsidRDefault="00965E4E" w:rsidP="00965E4E">
      <w:pPr>
        <w:widowControl w:val="0"/>
        <w:tabs>
          <w:tab w:val="left" w:pos="360"/>
        </w:tabs>
        <w:spacing w:line="360" w:lineRule="auto"/>
        <w:ind w:right="-216"/>
        <w:rPr>
          <w:rFonts w:ascii="Arial" w:hAnsi="Arial"/>
          <w:sz w:val="24"/>
        </w:rPr>
      </w:pPr>
      <w:r>
        <w:rPr>
          <w:rFonts w:ascii="Arial" w:hAnsi="Arial"/>
          <w:sz w:val="24"/>
        </w:rPr>
        <w:t>Children's Homes &amp; Family Ministries</w:t>
      </w:r>
    </w:p>
    <w:p w14:paraId="262E0EA2" w14:textId="77777777" w:rsidR="00965E4E" w:rsidRDefault="00965E4E" w:rsidP="00965E4E">
      <w:pPr>
        <w:widowControl w:val="0"/>
        <w:tabs>
          <w:tab w:val="left" w:pos="36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Historical Commission</w:t>
      </w:r>
    </w:p>
    <w:p w14:paraId="4FF42CA6" w14:textId="77777777" w:rsidR="00965E4E" w:rsidRDefault="00965E4E" w:rsidP="00965E4E">
      <w:pPr>
        <w:widowControl w:val="0"/>
        <w:tabs>
          <w:tab w:val="left" w:pos="36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Samford University </w:t>
      </w:r>
    </w:p>
    <w:p w14:paraId="6561C74D" w14:textId="77777777" w:rsidR="00965E4E" w:rsidRDefault="00965E4E" w:rsidP="00965E4E">
      <w:pPr>
        <w:widowControl w:val="0"/>
        <w:tabs>
          <w:tab w:val="left" w:pos="360"/>
        </w:tabs>
        <w:spacing w:line="360" w:lineRule="auto"/>
        <w:ind w:right="-216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Shocco Springs Conference Center</w:t>
      </w:r>
    </w:p>
    <w:p w14:paraId="7327BD7F" w14:textId="77777777" w:rsidR="00965E4E" w:rsidRDefault="00965E4E" w:rsidP="00965E4E">
      <w:pPr>
        <w:widowControl w:val="0"/>
        <w:tabs>
          <w:tab w:val="left" w:pos="36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The Alabama Baptist</w:t>
      </w:r>
      <w:r>
        <w:rPr>
          <w:rFonts w:ascii="Arial" w:hAnsi="Arial"/>
          <w:sz w:val="24"/>
        </w:rPr>
        <w:t xml:space="preserve"> </w:t>
      </w:r>
    </w:p>
    <w:p w14:paraId="569D99E3" w14:textId="77777777" w:rsidR="00965E4E" w:rsidRDefault="00965E4E" w:rsidP="00965E4E">
      <w:pPr>
        <w:widowControl w:val="0"/>
        <w:tabs>
          <w:tab w:val="left" w:pos="36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Baptist Foundation of Alabama</w:t>
      </w:r>
    </w:p>
    <w:p w14:paraId="772570E7" w14:textId="77777777" w:rsidR="00965E4E" w:rsidRDefault="00965E4E" w:rsidP="00965E4E">
      <w:pPr>
        <w:widowControl w:val="0"/>
        <w:tabs>
          <w:tab w:val="left" w:pos="36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University of Mobile </w:t>
      </w:r>
    </w:p>
    <w:p w14:paraId="72694D25" w14:textId="77777777" w:rsidR="00706905" w:rsidRDefault="00706905" w:rsidP="00706905">
      <w:pPr>
        <w:widowControl w:val="0"/>
        <w:tabs>
          <w:tab w:val="left" w:pos="360"/>
        </w:tabs>
        <w:rPr>
          <w:rFonts w:ascii="Arial" w:hAnsi="Arial"/>
          <w:b/>
          <w:sz w:val="24"/>
          <w:szCs w:val="24"/>
          <w:u w:val="single"/>
        </w:rPr>
      </w:pPr>
    </w:p>
    <w:p w14:paraId="4CC16EC4" w14:textId="77777777" w:rsidR="00706905" w:rsidRDefault="00706905" w:rsidP="00706905">
      <w:pPr>
        <w:widowControl w:val="0"/>
        <w:tabs>
          <w:tab w:val="left" w:pos="360"/>
        </w:tabs>
        <w:rPr>
          <w:rFonts w:ascii="Arial" w:hAnsi="Arial"/>
          <w:b/>
          <w:sz w:val="24"/>
          <w:szCs w:val="24"/>
        </w:rPr>
      </w:pPr>
      <w:r w:rsidRPr="00706905">
        <w:rPr>
          <w:rFonts w:ascii="Arial" w:hAnsi="Arial"/>
          <w:b/>
          <w:sz w:val="24"/>
          <w:szCs w:val="24"/>
          <w:u w:val="single"/>
        </w:rPr>
        <w:t>Other</w:t>
      </w:r>
    </w:p>
    <w:p w14:paraId="33C32574" w14:textId="77777777" w:rsidR="00706905" w:rsidRPr="00706905" w:rsidRDefault="00706905" w:rsidP="00706905">
      <w:pPr>
        <w:widowControl w:val="0"/>
        <w:tabs>
          <w:tab w:val="left" w:pos="360"/>
        </w:tabs>
        <w:rPr>
          <w:rFonts w:ascii="Arial" w:hAnsi="Arial"/>
          <w:b/>
          <w:sz w:val="16"/>
          <w:szCs w:val="16"/>
        </w:rPr>
      </w:pPr>
    </w:p>
    <w:p w14:paraId="60809B38" w14:textId="77777777" w:rsidR="00706905" w:rsidRDefault="00706905" w:rsidP="00706905">
      <w:pPr>
        <w:widowControl w:val="0"/>
        <w:tabs>
          <w:tab w:val="left" w:pos="360"/>
        </w:tabs>
        <w:rPr>
          <w:rFonts w:ascii="Arial" w:hAnsi="Arial"/>
          <w:sz w:val="24"/>
        </w:rPr>
      </w:pPr>
      <w:r>
        <w:rPr>
          <w:rFonts w:ascii="Arial" w:hAnsi="Arial"/>
          <w:b/>
          <w:sz w:val="16"/>
        </w:rPr>
        <w:t xml:space="preserve"> </w:t>
      </w:r>
      <w:r w:rsidRPr="00706905">
        <w:rPr>
          <w:rFonts w:ascii="Arial" w:hAnsi="Arial"/>
          <w:sz w:val="24"/>
          <w:szCs w:val="24"/>
        </w:rPr>
        <w:t>ALCAP</w:t>
      </w:r>
    </w:p>
    <w:p w14:paraId="40CFA982" w14:textId="77777777" w:rsidR="00706905" w:rsidRDefault="00706905" w:rsidP="00B9461F">
      <w:pPr>
        <w:widowControl w:val="0"/>
        <w:tabs>
          <w:tab w:val="left" w:pos="360"/>
        </w:tabs>
        <w:spacing w:line="360" w:lineRule="auto"/>
        <w:rPr>
          <w:rFonts w:ascii="Arial" w:hAnsi="Arial"/>
          <w:sz w:val="24"/>
        </w:rPr>
      </w:pPr>
    </w:p>
    <w:p w14:paraId="79A6A4DC" w14:textId="77777777" w:rsidR="00706905" w:rsidRDefault="00706905" w:rsidP="00B9461F">
      <w:pPr>
        <w:widowControl w:val="0"/>
        <w:tabs>
          <w:tab w:val="left" w:pos="360"/>
        </w:tabs>
        <w:spacing w:line="360" w:lineRule="auto"/>
        <w:rPr>
          <w:rFonts w:ascii="Arial" w:hAnsi="Arial"/>
          <w:sz w:val="24"/>
        </w:rPr>
      </w:pPr>
    </w:p>
    <w:p w14:paraId="090F7473" w14:textId="77777777" w:rsidR="00B9461F" w:rsidRDefault="00B9461F" w:rsidP="00FB12BE">
      <w:pPr>
        <w:widowControl w:val="0"/>
        <w:tabs>
          <w:tab w:val="left" w:pos="360"/>
        </w:tabs>
        <w:ind w:right="-360"/>
        <w:rPr>
          <w:rFonts w:ascii="Arial" w:hAnsi="Arial"/>
          <w:b/>
          <w:bCs/>
          <w:sz w:val="24"/>
        </w:rPr>
      </w:pPr>
    </w:p>
    <w:p w14:paraId="30F3223D" w14:textId="77777777" w:rsidR="00266504" w:rsidRDefault="00266504" w:rsidP="00FB12BE">
      <w:pPr>
        <w:widowControl w:val="0"/>
        <w:tabs>
          <w:tab w:val="left" w:pos="360"/>
        </w:tabs>
        <w:ind w:right="-360"/>
        <w:rPr>
          <w:rFonts w:ascii="Arial" w:hAnsi="Arial"/>
          <w:b/>
          <w:bCs/>
          <w:sz w:val="24"/>
        </w:rPr>
      </w:pPr>
    </w:p>
    <w:p w14:paraId="7A755C6B" w14:textId="77777777" w:rsidR="00E440A6" w:rsidRDefault="00266504" w:rsidP="00FB12BE">
      <w:pPr>
        <w:widowControl w:val="0"/>
        <w:tabs>
          <w:tab w:val="left" w:pos="360"/>
        </w:tabs>
        <w:ind w:right="-360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 </w:t>
      </w:r>
    </w:p>
    <w:p w14:paraId="0367620C" w14:textId="77777777" w:rsidR="0069471E" w:rsidRDefault="0069471E" w:rsidP="00FB12BE">
      <w:pPr>
        <w:widowControl w:val="0"/>
        <w:tabs>
          <w:tab w:val="left" w:pos="360"/>
        </w:tabs>
        <w:ind w:right="-360"/>
        <w:rPr>
          <w:rFonts w:ascii="Arial" w:hAnsi="Arial"/>
          <w:b/>
          <w:bCs/>
          <w:sz w:val="24"/>
        </w:rPr>
      </w:pPr>
    </w:p>
    <w:p w14:paraId="30290C80" w14:textId="77777777" w:rsidR="0069471E" w:rsidRDefault="0069471E" w:rsidP="00FB12BE">
      <w:pPr>
        <w:widowControl w:val="0"/>
        <w:tabs>
          <w:tab w:val="left" w:pos="360"/>
        </w:tabs>
        <w:ind w:right="-360"/>
        <w:rPr>
          <w:rFonts w:ascii="Arial" w:hAnsi="Arial"/>
          <w:b/>
          <w:bCs/>
          <w:sz w:val="24"/>
        </w:rPr>
      </w:pPr>
    </w:p>
    <w:p w14:paraId="31D14F6F" w14:textId="77777777" w:rsidR="00FB12BE" w:rsidRDefault="00FB12BE">
      <w:pPr>
        <w:widowControl w:val="0"/>
        <w:tabs>
          <w:tab w:val="left" w:pos="360"/>
        </w:tabs>
        <w:ind w:right="-360"/>
        <w:rPr>
          <w:rFonts w:ascii="Arial" w:hAnsi="Arial"/>
          <w:sz w:val="24"/>
        </w:rPr>
      </w:pPr>
    </w:p>
    <w:sectPr w:rsidR="00FB12BE" w:rsidSect="00266504">
      <w:endnotePr>
        <w:numFmt w:val="decimal"/>
      </w:endnotePr>
      <w:type w:val="continuous"/>
      <w:pgSz w:w="12240" w:h="15840"/>
      <w:pgMar w:top="720" w:right="810" w:bottom="288" w:left="1152" w:header="1440" w:footer="720" w:gutter="0"/>
      <w:cols w:num="2" w:space="720" w:equalWidth="0">
        <w:col w:w="5508" w:space="450"/>
        <w:col w:w="43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5D"/>
    <w:rsid w:val="000072F3"/>
    <w:rsid w:val="00057BD5"/>
    <w:rsid w:val="00075F51"/>
    <w:rsid w:val="000C66AE"/>
    <w:rsid w:val="001154B0"/>
    <w:rsid w:val="001C2CD1"/>
    <w:rsid w:val="001D19C4"/>
    <w:rsid w:val="001F1125"/>
    <w:rsid w:val="002339B9"/>
    <w:rsid w:val="00237DDF"/>
    <w:rsid w:val="002460FC"/>
    <w:rsid w:val="00266504"/>
    <w:rsid w:val="002A32BF"/>
    <w:rsid w:val="003662E0"/>
    <w:rsid w:val="003A2EE3"/>
    <w:rsid w:val="003A5667"/>
    <w:rsid w:val="003D0577"/>
    <w:rsid w:val="003D3AA4"/>
    <w:rsid w:val="003E56C1"/>
    <w:rsid w:val="00427443"/>
    <w:rsid w:val="0044143E"/>
    <w:rsid w:val="004A34AC"/>
    <w:rsid w:val="004D5B5D"/>
    <w:rsid w:val="004E2A44"/>
    <w:rsid w:val="00514B69"/>
    <w:rsid w:val="005639B4"/>
    <w:rsid w:val="005A30A6"/>
    <w:rsid w:val="005B5861"/>
    <w:rsid w:val="006419D1"/>
    <w:rsid w:val="0066701C"/>
    <w:rsid w:val="0069471E"/>
    <w:rsid w:val="006D7E2B"/>
    <w:rsid w:val="006E4FDA"/>
    <w:rsid w:val="006F6649"/>
    <w:rsid w:val="00706905"/>
    <w:rsid w:val="00725FC4"/>
    <w:rsid w:val="007304C3"/>
    <w:rsid w:val="00796DB4"/>
    <w:rsid w:val="007B2B43"/>
    <w:rsid w:val="00846329"/>
    <w:rsid w:val="008B7336"/>
    <w:rsid w:val="00901C63"/>
    <w:rsid w:val="00954915"/>
    <w:rsid w:val="00965E4E"/>
    <w:rsid w:val="00990898"/>
    <w:rsid w:val="00997A47"/>
    <w:rsid w:val="009A4FA2"/>
    <w:rsid w:val="00A22960"/>
    <w:rsid w:val="00A23CBE"/>
    <w:rsid w:val="00A26D17"/>
    <w:rsid w:val="00A44B6F"/>
    <w:rsid w:val="00AA730E"/>
    <w:rsid w:val="00B039AF"/>
    <w:rsid w:val="00B31D7C"/>
    <w:rsid w:val="00B9461F"/>
    <w:rsid w:val="00BD7506"/>
    <w:rsid w:val="00C16DA8"/>
    <w:rsid w:val="00C27379"/>
    <w:rsid w:val="00C609A5"/>
    <w:rsid w:val="00C6148A"/>
    <w:rsid w:val="00C74B88"/>
    <w:rsid w:val="00C80F5B"/>
    <w:rsid w:val="00C859BC"/>
    <w:rsid w:val="00C95D68"/>
    <w:rsid w:val="00C96ACD"/>
    <w:rsid w:val="00CC563A"/>
    <w:rsid w:val="00CC6E2A"/>
    <w:rsid w:val="00D46EF3"/>
    <w:rsid w:val="00D83D50"/>
    <w:rsid w:val="00DC0FCA"/>
    <w:rsid w:val="00E04860"/>
    <w:rsid w:val="00E21D13"/>
    <w:rsid w:val="00E440A6"/>
    <w:rsid w:val="00EB3661"/>
    <w:rsid w:val="00EC0FDF"/>
    <w:rsid w:val="00F42E78"/>
    <w:rsid w:val="00FA1537"/>
    <w:rsid w:val="00FB12BE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7B286"/>
  <w15:chartTrackingRefBased/>
  <w15:docId w15:val="{9F60E1F4-E2BD-4707-BF98-25C9D7CB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Title">
    <w:name w:val="Title"/>
    <w:basedOn w:val="Normal"/>
    <w:qFormat/>
    <w:pPr>
      <w:widowControl w:val="0"/>
      <w:tabs>
        <w:tab w:val="left" w:pos="360"/>
        <w:tab w:val="center" w:pos="4680"/>
      </w:tabs>
      <w:jc w:val="center"/>
    </w:pPr>
    <w:rPr>
      <w:rFonts w:ascii="Arial" w:hAnsi="Arial"/>
      <w:b/>
      <w:sz w:val="24"/>
    </w:rPr>
  </w:style>
  <w:style w:type="paragraph" w:styleId="Subtitle">
    <w:name w:val="Subtitle"/>
    <w:basedOn w:val="Normal"/>
    <w:qFormat/>
    <w:pPr>
      <w:widowControl w:val="0"/>
      <w:tabs>
        <w:tab w:val="left" w:pos="360"/>
      </w:tabs>
    </w:pPr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1D1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AFFFBBEE6B64BA24F9AA1BB8ACB8D" ma:contentTypeVersion="17" ma:contentTypeDescription="Create a new document." ma:contentTypeScope="" ma:versionID="a7faaa657e3b76881164de53df14125e">
  <xsd:schema xmlns:xsd="http://www.w3.org/2001/XMLSchema" xmlns:xs="http://www.w3.org/2001/XMLSchema" xmlns:p="http://schemas.microsoft.com/office/2006/metadata/properties" xmlns:ns2="5ab0bd84-62c6-44b0-8edc-04eac3febe2a" xmlns:ns3="6199767b-1e8d-4a52-972e-fa33904b9988" targetNamespace="http://schemas.microsoft.com/office/2006/metadata/properties" ma:root="true" ma:fieldsID="1b2aeb467ec7c1a7e6ceefc0e40cbc6d" ns2:_="" ns3:_="">
    <xsd:import namespace="5ab0bd84-62c6-44b0-8edc-04eac3febe2a"/>
    <xsd:import namespace="6199767b-1e8d-4a52-972e-fa33904b9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0bd84-62c6-44b0-8edc-04eac3feb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fe72584-7588-4670-93e2-22cb54b57d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9767b-1e8d-4a52-972e-fa33904b9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ae193-5b4e-47df-b20e-c085f6e448af}" ma:internalName="TaxCatchAll" ma:showField="CatchAllData" ma:web="6199767b-1e8d-4a52-972e-fa33904b9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99767b-1e8d-4a52-972e-fa33904b9988" xsi:nil="true"/>
    <lcf76f155ced4ddcb4097134ff3c332f xmlns="5ab0bd84-62c6-44b0-8edc-04eac3febe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BBBD6E-29E3-4C3D-B5D0-B47FABC69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0bd84-62c6-44b0-8edc-04eac3febe2a"/>
    <ds:schemaRef ds:uri="6199767b-1e8d-4a52-972e-fa33904b9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AF2A6-2E29-4A23-A0EB-F3845F7A7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83C56-4499-4786-A1C9-228A8F1150FC}">
  <ds:schemaRefs>
    <ds:schemaRef ds:uri="http://schemas.microsoft.com/office/2006/metadata/properties"/>
    <ds:schemaRef ds:uri="http://schemas.microsoft.com/office/infopath/2007/PartnerControls"/>
    <ds:schemaRef ds:uri="6199767b-1e8d-4a52-972e-fa33904b9988"/>
    <ds:schemaRef ds:uri="5ab0bd84-62c6-44b0-8edc-04eac3febe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Reports for 1996 Annual Associational Meetings</vt:lpstr>
    </vt:vector>
  </TitlesOfParts>
  <Company>ALSBOM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Reports for 1996 Annual Associational Meetings</dc:title>
  <dc:subject/>
  <dc:creator>Ruth Yarbrough</dc:creator>
  <cp:keywords/>
  <cp:lastModifiedBy>Doug Rogers</cp:lastModifiedBy>
  <cp:revision>10</cp:revision>
  <cp:lastPrinted>2022-07-06T18:21:00Z</cp:lastPrinted>
  <dcterms:created xsi:type="dcterms:W3CDTF">2024-07-03T16:44:00Z</dcterms:created>
  <dcterms:modified xsi:type="dcterms:W3CDTF">2024-08-07T21:01:00Z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0x01010077BAFFFBBEE6B64BA24F9AA1BB8ACB8D</vt:lpwstr>
  </property>
  <property fmtid="{D5CDD505-2E9C-101B-9397-08002B2CF9AE}" pid="3" name="MediaServiceImageTags">
    <vt:lpwstr/>
  </property>
</Properties>
</file>