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97126" w14:textId="25C8D4C0" w:rsidR="00426737" w:rsidRPr="00CA1594" w:rsidRDefault="00035D97" w:rsidP="00426737">
      <w:pPr>
        <w:spacing w:after="120" w:line="260" w:lineRule="atLeast"/>
        <w:contextualSpacing/>
        <w:jc w:val="both"/>
        <w:outlineLvl w:val="0"/>
        <w:rPr>
          <w:rFonts w:ascii="Times New Roman" w:hAnsi="Times New Roman" w:cs="Times New Roman"/>
        </w:rPr>
      </w:pPr>
      <w:r>
        <w:rPr>
          <w:rFonts w:ascii="Chronicle Deck" w:hAnsi="Chronicle Deck" w:cs="Times New Roman"/>
        </w:rPr>
        <w:br/>
      </w:r>
      <w:r w:rsidR="000F0B87" w:rsidRPr="000F0B87">
        <w:rPr>
          <w:rFonts w:ascii="Times New Roman" w:hAnsi="Times New Roman" w:cs="Times New Roman"/>
        </w:rPr>
        <w:t>Samford is one of the country’s leading Christian universities and offers undergraduate programs grounded in the liberal arts with an array of nationally recognized graduate and professional programs through 10 academic schools: arts, arts and sciences, business, divinity, education, health professions, law, nursing, pharmacy</w:t>
      </w:r>
      <w:r w:rsidR="000F0B87">
        <w:rPr>
          <w:rFonts w:ascii="Times New Roman" w:hAnsi="Times New Roman" w:cs="Times New Roman"/>
        </w:rPr>
        <w:t>,</w:t>
      </w:r>
      <w:r w:rsidR="000F0B87" w:rsidRPr="000F0B87">
        <w:rPr>
          <w:rFonts w:ascii="Times New Roman" w:hAnsi="Times New Roman" w:cs="Times New Roman"/>
        </w:rPr>
        <w:t xml:space="preserve"> and public health. Founded in 1841, Samford is the 87th-oldest institution of higher learning in the United States.</w:t>
      </w:r>
      <w:r w:rsidR="003872CD" w:rsidRPr="003872CD">
        <w:rPr>
          <w:rFonts w:ascii="Times New Roman" w:hAnsi="Times New Roman" w:cs="Times New Roman"/>
        </w:rPr>
        <w:t xml:space="preserve"> Samford fields 17 athletic teams </w:t>
      </w:r>
      <w:r w:rsidR="00B752D4">
        <w:rPr>
          <w:rFonts w:ascii="Times New Roman" w:hAnsi="Times New Roman" w:cs="Times New Roman"/>
        </w:rPr>
        <w:t>competing</w:t>
      </w:r>
      <w:r w:rsidR="003872CD" w:rsidRPr="003872CD">
        <w:rPr>
          <w:rFonts w:ascii="Times New Roman" w:hAnsi="Times New Roman" w:cs="Times New Roman"/>
        </w:rPr>
        <w:t xml:space="preserve"> in the tradition-rich Southern Conference</w:t>
      </w:r>
      <w:r w:rsidR="000F0B87">
        <w:rPr>
          <w:rFonts w:ascii="Times New Roman" w:hAnsi="Times New Roman" w:cs="Times New Roman"/>
        </w:rPr>
        <w:t xml:space="preserve">. </w:t>
      </w:r>
    </w:p>
    <w:p w14:paraId="5578408C" w14:textId="77777777" w:rsidR="00BB04B7" w:rsidRPr="00CA1594" w:rsidRDefault="00BB04B7" w:rsidP="00BB04B7">
      <w:pPr>
        <w:spacing w:after="120" w:line="260" w:lineRule="atLeast"/>
        <w:contextualSpacing/>
        <w:jc w:val="both"/>
        <w:outlineLvl w:val="0"/>
        <w:rPr>
          <w:rFonts w:ascii="Times New Roman" w:hAnsi="Times New Roman" w:cs="Times New Roman"/>
        </w:rPr>
      </w:pPr>
    </w:p>
    <w:p w14:paraId="4144C498" w14:textId="388F20AC" w:rsidR="00B06F39" w:rsidRPr="00CA1594" w:rsidRDefault="007661CC" w:rsidP="00524AC5">
      <w:pPr>
        <w:spacing w:after="120" w:line="260" w:lineRule="atLeast"/>
        <w:contextualSpacing/>
        <w:jc w:val="both"/>
        <w:outlineLvl w:val="0"/>
        <w:rPr>
          <w:rFonts w:ascii="Times New Roman" w:hAnsi="Times New Roman" w:cs="Times New Roman"/>
          <w:b/>
        </w:rPr>
      </w:pPr>
      <w:r w:rsidRPr="00CA1594">
        <w:rPr>
          <w:rFonts w:ascii="Times New Roman" w:hAnsi="Times New Roman" w:cs="Times New Roman"/>
          <w:b/>
        </w:rPr>
        <w:t xml:space="preserve">SAMFORD UNIVERSITY HIGHLIGHTS, </w:t>
      </w:r>
      <w:r w:rsidR="00F30434">
        <w:rPr>
          <w:rFonts w:ascii="Times New Roman" w:hAnsi="Times New Roman" w:cs="Times New Roman"/>
          <w:b/>
        </w:rPr>
        <w:t>2023-2024</w:t>
      </w:r>
    </w:p>
    <w:p w14:paraId="4A18092D" w14:textId="77777777" w:rsidR="00EF4BCD" w:rsidRPr="00CA1594" w:rsidRDefault="00EF4BCD" w:rsidP="00524AC5">
      <w:pPr>
        <w:spacing w:after="120" w:line="260" w:lineRule="atLeast"/>
        <w:contextualSpacing/>
        <w:jc w:val="both"/>
        <w:outlineLvl w:val="0"/>
        <w:rPr>
          <w:rFonts w:ascii="Times New Roman" w:hAnsi="Times New Roman" w:cs="Times New Roman"/>
          <w:b/>
        </w:rPr>
      </w:pPr>
    </w:p>
    <w:p w14:paraId="081BB351" w14:textId="6099CADA" w:rsidR="00683915" w:rsidRDefault="00683915" w:rsidP="004F0C92">
      <w:pPr>
        <w:spacing w:after="160" w:line="240" w:lineRule="auto"/>
        <w:jc w:val="both"/>
        <w:rPr>
          <w:rFonts w:ascii="Times New Roman" w:hAnsi="Times New Roman" w:cs="Times New Roman"/>
          <w:b/>
          <w:bCs/>
        </w:rPr>
      </w:pPr>
      <w:r w:rsidRPr="00683915">
        <w:rPr>
          <w:rFonts w:ascii="Times New Roman" w:hAnsi="Times New Roman" w:cs="Times New Roman"/>
          <w:b/>
          <w:bCs/>
        </w:rPr>
        <w:t xml:space="preserve">Samford </w:t>
      </w:r>
      <w:r>
        <w:rPr>
          <w:rFonts w:ascii="Times New Roman" w:hAnsi="Times New Roman" w:cs="Times New Roman"/>
          <w:b/>
          <w:bCs/>
        </w:rPr>
        <w:t>enrolled the</w:t>
      </w:r>
      <w:r w:rsidRPr="00683915">
        <w:rPr>
          <w:rFonts w:ascii="Times New Roman" w:hAnsi="Times New Roman" w:cs="Times New Roman"/>
          <w:b/>
          <w:bCs/>
        </w:rPr>
        <w:t xml:space="preserve"> largest freshman class in </w:t>
      </w:r>
      <w:r>
        <w:rPr>
          <w:rFonts w:ascii="Times New Roman" w:hAnsi="Times New Roman" w:cs="Times New Roman"/>
          <w:b/>
          <w:bCs/>
        </w:rPr>
        <w:t>its history</w:t>
      </w:r>
      <w:r w:rsidRPr="00B9359E">
        <w:rPr>
          <w:rFonts w:ascii="Times New Roman" w:hAnsi="Times New Roman" w:cs="Times New Roman"/>
        </w:rPr>
        <w:t xml:space="preserve"> </w:t>
      </w:r>
      <w:r w:rsidR="00B9359E" w:rsidRPr="00B9359E">
        <w:rPr>
          <w:rFonts w:ascii="Times New Roman" w:hAnsi="Times New Roman" w:cs="Times New Roman"/>
        </w:rPr>
        <w:t xml:space="preserve">with </w:t>
      </w:r>
      <w:r w:rsidR="000F0B87">
        <w:rPr>
          <w:rFonts w:ascii="Times New Roman" w:hAnsi="Times New Roman" w:cs="Times New Roman"/>
        </w:rPr>
        <w:t>1,080</w:t>
      </w:r>
      <w:r w:rsidRPr="00683915">
        <w:rPr>
          <w:rFonts w:ascii="Times New Roman" w:hAnsi="Times New Roman" w:cs="Times New Roman"/>
        </w:rPr>
        <w:t xml:space="preserve"> first-year students. The total enrollment</w:t>
      </w:r>
      <w:r w:rsidR="00C6621F">
        <w:rPr>
          <w:rFonts w:ascii="Times New Roman" w:hAnsi="Times New Roman" w:cs="Times New Roman"/>
        </w:rPr>
        <w:t xml:space="preserve"> </w:t>
      </w:r>
      <w:r w:rsidR="00A2344D">
        <w:rPr>
          <w:rFonts w:ascii="Times New Roman" w:hAnsi="Times New Roman" w:cs="Times New Roman"/>
        </w:rPr>
        <w:t>of</w:t>
      </w:r>
      <w:r w:rsidR="000F0B87">
        <w:rPr>
          <w:rFonts w:ascii="Times New Roman" w:hAnsi="Times New Roman" w:cs="Times New Roman"/>
        </w:rPr>
        <w:t xml:space="preserve"> 5,791</w:t>
      </w:r>
      <w:r w:rsidR="00C6621F">
        <w:rPr>
          <w:rFonts w:ascii="Times New Roman" w:hAnsi="Times New Roman" w:cs="Times New Roman"/>
        </w:rPr>
        <w:t xml:space="preserve"> </w:t>
      </w:r>
      <w:r w:rsidR="000F0B87">
        <w:rPr>
          <w:rFonts w:ascii="Times New Roman" w:hAnsi="Times New Roman" w:cs="Times New Roman"/>
        </w:rPr>
        <w:t>includ</w:t>
      </w:r>
      <w:r w:rsidR="00A2344D">
        <w:rPr>
          <w:rFonts w:ascii="Times New Roman" w:hAnsi="Times New Roman" w:cs="Times New Roman"/>
        </w:rPr>
        <w:t>es</w:t>
      </w:r>
      <w:r w:rsidR="000F0B87">
        <w:rPr>
          <w:rFonts w:ascii="Times New Roman" w:hAnsi="Times New Roman" w:cs="Times New Roman"/>
        </w:rPr>
        <w:t xml:space="preserve"> </w:t>
      </w:r>
      <w:r w:rsidRPr="00683915">
        <w:rPr>
          <w:rFonts w:ascii="Times New Roman" w:hAnsi="Times New Roman" w:cs="Times New Roman"/>
        </w:rPr>
        <w:t>3,</w:t>
      </w:r>
      <w:r w:rsidR="000F0B87">
        <w:rPr>
          <w:rFonts w:ascii="Times New Roman" w:hAnsi="Times New Roman" w:cs="Times New Roman"/>
        </w:rPr>
        <w:t>832</w:t>
      </w:r>
      <w:r w:rsidRPr="00683915">
        <w:rPr>
          <w:rFonts w:ascii="Times New Roman" w:hAnsi="Times New Roman" w:cs="Times New Roman"/>
        </w:rPr>
        <w:t xml:space="preserve"> undergraduate</w:t>
      </w:r>
      <w:r w:rsidR="00B752D4">
        <w:rPr>
          <w:rFonts w:ascii="Times New Roman" w:hAnsi="Times New Roman" w:cs="Times New Roman"/>
        </w:rPr>
        <w:t>s</w:t>
      </w:r>
      <w:r w:rsidRPr="00683915">
        <w:rPr>
          <w:rFonts w:ascii="Times New Roman" w:hAnsi="Times New Roman" w:cs="Times New Roman"/>
        </w:rPr>
        <w:t xml:space="preserve"> and </w:t>
      </w:r>
      <w:r w:rsidR="000F0B87">
        <w:rPr>
          <w:rFonts w:ascii="Times New Roman" w:hAnsi="Times New Roman" w:cs="Times New Roman"/>
        </w:rPr>
        <w:t>1,959</w:t>
      </w:r>
      <w:r w:rsidRPr="00683915">
        <w:rPr>
          <w:rFonts w:ascii="Times New Roman" w:hAnsi="Times New Roman" w:cs="Times New Roman"/>
        </w:rPr>
        <w:t xml:space="preserve"> graduate students.</w:t>
      </w:r>
      <w:r w:rsidR="00D36BB6">
        <w:rPr>
          <w:rFonts w:ascii="Times New Roman" w:hAnsi="Times New Roman" w:cs="Times New Roman"/>
        </w:rPr>
        <w:t xml:space="preserve"> </w:t>
      </w:r>
      <w:r w:rsidRPr="00683915">
        <w:rPr>
          <w:rFonts w:ascii="Times New Roman" w:hAnsi="Times New Roman" w:cs="Times New Roman"/>
        </w:rPr>
        <w:t>The students represent 4</w:t>
      </w:r>
      <w:r w:rsidR="000F0B87">
        <w:rPr>
          <w:rFonts w:ascii="Times New Roman" w:hAnsi="Times New Roman" w:cs="Times New Roman"/>
        </w:rPr>
        <w:t>9</w:t>
      </w:r>
      <w:r w:rsidRPr="00683915">
        <w:rPr>
          <w:rFonts w:ascii="Times New Roman" w:hAnsi="Times New Roman" w:cs="Times New Roman"/>
        </w:rPr>
        <w:t xml:space="preserve"> states, Puerto Rico, </w:t>
      </w:r>
      <w:r w:rsidR="000F0B87">
        <w:rPr>
          <w:rFonts w:ascii="Times New Roman" w:hAnsi="Times New Roman" w:cs="Times New Roman"/>
        </w:rPr>
        <w:t>a</w:t>
      </w:r>
      <w:r w:rsidRPr="00683915">
        <w:rPr>
          <w:rFonts w:ascii="Times New Roman" w:hAnsi="Times New Roman" w:cs="Times New Roman"/>
        </w:rPr>
        <w:t>nd 1</w:t>
      </w:r>
      <w:r w:rsidR="000F0B87">
        <w:rPr>
          <w:rFonts w:ascii="Times New Roman" w:hAnsi="Times New Roman" w:cs="Times New Roman"/>
        </w:rPr>
        <w:t>6</w:t>
      </w:r>
      <w:r w:rsidRPr="00683915">
        <w:rPr>
          <w:rFonts w:ascii="Times New Roman" w:hAnsi="Times New Roman" w:cs="Times New Roman"/>
        </w:rPr>
        <w:t xml:space="preserve"> countries.</w:t>
      </w:r>
    </w:p>
    <w:p w14:paraId="4F2489EA" w14:textId="2B549DDA" w:rsidR="008406FC" w:rsidRDefault="008406FC" w:rsidP="008406FC">
      <w:pPr>
        <w:spacing w:after="160" w:line="240" w:lineRule="auto"/>
        <w:jc w:val="both"/>
        <w:rPr>
          <w:rFonts w:ascii="Times New Roman" w:hAnsi="Times New Roman" w:cs="Times New Roman"/>
        </w:rPr>
      </w:pPr>
      <w:r w:rsidRPr="008406FC">
        <w:rPr>
          <w:rFonts w:ascii="Times New Roman" w:hAnsi="Times New Roman" w:cs="Times New Roman"/>
          <w:b/>
          <w:bCs/>
        </w:rPr>
        <w:t>Samford</w:t>
      </w:r>
      <w:r w:rsidR="00B9359E">
        <w:rPr>
          <w:rFonts w:ascii="Times New Roman" w:hAnsi="Times New Roman" w:cs="Times New Roman"/>
          <w:b/>
          <w:bCs/>
        </w:rPr>
        <w:t xml:space="preserve"> is</w:t>
      </w:r>
      <w:r w:rsidRPr="008406FC">
        <w:rPr>
          <w:rFonts w:ascii="Times New Roman" w:hAnsi="Times New Roman" w:cs="Times New Roman"/>
          <w:b/>
          <w:bCs/>
        </w:rPr>
        <w:t xml:space="preserve"> invest</w:t>
      </w:r>
      <w:r w:rsidR="00B9359E">
        <w:rPr>
          <w:rFonts w:ascii="Times New Roman" w:hAnsi="Times New Roman" w:cs="Times New Roman"/>
          <w:b/>
          <w:bCs/>
        </w:rPr>
        <w:t>ing</w:t>
      </w:r>
      <w:r w:rsidRPr="008406FC">
        <w:rPr>
          <w:rFonts w:ascii="Times New Roman" w:hAnsi="Times New Roman" w:cs="Times New Roman"/>
          <w:b/>
          <w:bCs/>
        </w:rPr>
        <w:t xml:space="preserve"> in important capital projects to enhance the student experience.</w:t>
      </w:r>
      <w:r>
        <w:rPr>
          <w:rFonts w:ascii="Times New Roman" w:hAnsi="Times New Roman" w:cs="Times New Roman"/>
        </w:rPr>
        <w:t xml:space="preserve">  </w:t>
      </w:r>
      <w:r w:rsidR="00B752D4">
        <w:rPr>
          <w:rFonts w:ascii="Times New Roman" w:hAnsi="Times New Roman" w:cs="Times New Roman"/>
        </w:rPr>
        <w:t>More than $</w:t>
      </w:r>
      <w:r w:rsidR="000961CE">
        <w:rPr>
          <w:rFonts w:ascii="Times New Roman" w:hAnsi="Times New Roman" w:cs="Times New Roman"/>
        </w:rPr>
        <w:t>3</w:t>
      </w:r>
      <w:r w:rsidR="00B752D4">
        <w:rPr>
          <w:rFonts w:ascii="Times New Roman" w:hAnsi="Times New Roman" w:cs="Times New Roman"/>
        </w:rPr>
        <w:t xml:space="preserve">00 million is being invested in new construction on campus. A </w:t>
      </w:r>
      <w:r w:rsidRPr="008406FC">
        <w:rPr>
          <w:rFonts w:ascii="Times New Roman" w:hAnsi="Times New Roman" w:cs="Times New Roman"/>
        </w:rPr>
        <w:t>new Campus Recreation, Wellness</w:t>
      </w:r>
      <w:r w:rsidR="00B752D4">
        <w:rPr>
          <w:rFonts w:ascii="Times New Roman" w:hAnsi="Times New Roman" w:cs="Times New Roman"/>
        </w:rPr>
        <w:t>,</w:t>
      </w:r>
      <w:r w:rsidRPr="008406FC">
        <w:rPr>
          <w:rFonts w:ascii="Times New Roman" w:hAnsi="Times New Roman" w:cs="Times New Roman"/>
        </w:rPr>
        <w:t xml:space="preserve"> and Athletic </w:t>
      </w:r>
      <w:r w:rsidR="00B5237B">
        <w:rPr>
          <w:rFonts w:ascii="Times New Roman" w:hAnsi="Times New Roman" w:cs="Times New Roman"/>
        </w:rPr>
        <w:t>C</w:t>
      </w:r>
      <w:r w:rsidRPr="008406FC">
        <w:rPr>
          <w:rFonts w:ascii="Times New Roman" w:hAnsi="Times New Roman" w:cs="Times New Roman"/>
        </w:rPr>
        <w:t xml:space="preserve">omplex </w:t>
      </w:r>
      <w:r w:rsidR="00B752D4">
        <w:rPr>
          <w:rFonts w:ascii="Times New Roman" w:hAnsi="Times New Roman" w:cs="Times New Roman"/>
        </w:rPr>
        <w:t>encompassing four buildings with 165,000 square feet will open in Fall 2024. Last winter construction began on a new 513-</w:t>
      </w:r>
      <w:r w:rsidR="00B55A3A" w:rsidRPr="00B55A3A">
        <w:rPr>
          <w:rFonts w:ascii="Times New Roman" w:hAnsi="Times New Roman" w:cs="Times New Roman"/>
        </w:rPr>
        <w:t xml:space="preserve">bed residence hall for first-year students, two smaller residence halls totaling 140 beds for </w:t>
      </w:r>
      <w:r w:rsidR="00B55A3A">
        <w:rPr>
          <w:rFonts w:ascii="Times New Roman" w:hAnsi="Times New Roman" w:cs="Times New Roman"/>
        </w:rPr>
        <w:t>upper-division</w:t>
      </w:r>
      <w:r w:rsidR="00B55A3A" w:rsidRPr="00B55A3A">
        <w:rPr>
          <w:rFonts w:ascii="Times New Roman" w:hAnsi="Times New Roman" w:cs="Times New Roman"/>
        </w:rPr>
        <w:t xml:space="preserve"> students in Greek letter societies, and an addition to the north parking facility with more than 500 new stalls.</w:t>
      </w:r>
    </w:p>
    <w:p w14:paraId="6D9289BA" w14:textId="70C4D6CE" w:rsidR="00B55A3A" w:rsidRDefault="00B55A3A" w:rsidP="008406FC">
      <w:pPr>
        <w:spacing w:after="160" w:line="240" w:lineRule="auto"/>
        <w:jc w:val="both"/>
        <w:rPr>
          <w:rFonts w:ascii="Times New Roman" w:hAnsi="Times New Roman" w:cs="Times New Roman"/>
          <w:b/>
          <w:bCs/>
        </w:rPr>
      </w:pPr>
      <w:r>
        <w:rPr>
          <w:rFonts w:ascii="Times New Roman" w:hAnsi="Times New Roman" w:cs="Times New Roman"/>
          <w:b/>
          <w:bCs/>
        </w:rPr>
        <w:t xml:space="preserve">Samford introduced David </w:t>
      </w:r>
      <w:proofErr w:type="spellStart"/>
      <w:r>
        <w:rPr>
          <w:rFonts w:ascii="Times New Roman" w:hAnsi="Times New Roman" w:cs="Times New Roman"/>
          <w:b/>
          <w:bCs/>
        </w:rPr>
        <w:t>Cimbora</w:t>
      </w:r>
      <w:proofErr w:type="spellEnd"/>
      <w:r>
        <w:rPr>
          <w:rFonts w:ascii="Times New Roman" w:hAnsi="Times New Roman" w:cs="Times New Roman"/>
          <w:b/>
          <w:bCs/>
        </w:rPr>
        <w:t xml:space="preserve"> as its next provost and vice president for academic affairs. </w:t>
      </w:r>
      <w:proofErr w:type="spellStart"/>
      <w:r>
        <w:rPr>
          <w:rFonts w:ascii="Times New Roman" w:hAnsi="Times New Roman" w:cs="Times New Roman"/>
        </w:rPr>
        <w:t>Cimbora</w:t>
      </w:r>
      <w:proofErr w:type="spellEnd"/>
      <w:r>
        <w:rPr>
          <w:rFonts w:ascii="Times New Roman" w:hAnsi="Times New Roman" w:cs="Times New Roman"/>
        </w:rPr>
        <w:t xml:space="preserve"> came from George Fox University in </w:t>
      </w:r>
      <w:r w:rsidR="00ED23D4">
        <w:rPr>
          <w:rFonts w:ascii="Times New Roman" w:hAnsi="Times New Roman" w:cs="Times New Roman"/>
        </w:rPr>
        <w:t>Newburg, Oregon</w:t>
      </w:r>
      <w:r w:rsidR="00573CFB">
        <w:rPr>
          <w:rFonts w:ascii="Times New Roman" w:hAnsi="Times New Roman" w:cs="Times New Roman"/>
        </w:rPr>
        <w:t>,</w:t>
      </w:r>
      <w:r w:rsidR="00ED23D4">
        <w:rPr>
          <w:rFonts w:ascii="Times New Roman" w:hAnsi="Times New Roman" w:cs="Times New Roman"/>
        </w:rPr>
        <w:t xml:space="preserve"> where he served as </w:t>
      </w:r>
      <w:r w:rsidR="00ED23D4" w:rsidRPr="00ED23D4">
        <w:rPr>
          <w:rFonts w:ascii="Times New Roman" w:hAnsi="Times New Roman" w:cs="Times New Roman"/>
        </w:rPr>
        <w:t xml:space="preserve">executive dean of </w:t>
      </w:r>
      <w:r w:rsidR="00ED23D4">
        <w:rPr>
          <w:rFonts w:ascii="Times New Roman" w:hAnsi="Times New Roman" w:cs="Times New Roman"/>
        </w:rPr>
        <w:t xml:space="preserve">the university’s </w:t>
      </w:r>
      <w:r w:rsidR="00ED23D4" w:rsidRPr="00ED23D4">
        <w:rPr>
          <w:rFonts w:ascii="Times New Roman" w:hAnsi="Times New Roman" w:cs="Times New Roman"/>
        </w:rPr>
        <w:t>Wellness Enterprise</w:t>
      </w:r>
      <w:r w:rsidR="002C0417">
        <w:rPr>
          <w:rFonts w:ascii="Times New Roman" w:hAnsi="Times New Roman" w:cs="Times New Roman"/>
        </w:rPr>
        <w:t>.</w:t>
      </w:r>
      <w:r w:rsidR="007E04CA">
        <w:rPr>
          <w:rFonts w:ascii="Times New Roman" w:hAnsi="Times New Roman" w:cs="Times New Roman"/>
        </w:rPr>
        <w:t xml:space="preserve"> </w:t>
      </w:r>
      <w:r w:rsidR="002C0417">
        <w:rPr>
          <w:rFonts w:ascii="Times New Roman" w:hAnsi="Times New Roman" w:cs="Times New Roman"/>
        </w:rPr>
        <w:t xml:space="preserve">He </w:t>
      </w:r>
      <w:r w:rsidR="00ED23D4" w:rsidRPr="00ED23D4">
        <w:rPr>
          <w:rFonts w:ascii="Times New Roman" w:hAnsi="Times New Roman" w:cs="Times New Roman"/>
        </w:rPr>
        <w:t>overs</w:t>
      </w:r>
      <w:r w:rsidR="002C0417">
        <w:rPr>
          <w:rFonts w:ascii="Times New Roman" w:hAnsi="Times New Roman" w:cs="Times New Roman"/>
        </w:rPr>
        <w:t>aw</w:t>
      </w:r>
      <w:r w:rsidR="00ED23D4" w:rsidRPr="00ED23D4">
        <w:rPr>
          <w:rFonts w:ascii="Times New Roman" w:hAnsi="Times New Roman" w:cs="Times New Roman"/>
        </w:rPr>
        <w:t xml:space="preserve"> all behavioral and health science academic disciplines</w:t>
      </w:r>
      <w:r w:rsidR="00ED23D4">
        <w:rPr>
          <w:rFonts w:ascii="Times New Roman" w:hAnsi="Times New Roman" w:cs="Times New Roman"/>
        </w:rPr>
        <w:t xml:space="preserve"> including </w:t>
      </w:r>
      <w:r w:rsidR="00ED23D4" w:rsidRPr="00ED23D4">
        <w:rPr>
          <w:rFonts w:ascii="Times New Roman" w:hAnsi="Times New Roman" w:cs="Times New Roman"/>
        </w:rPr>
        <w:t>13 programs: four undergraduate, five master’s</w:t>
      </w:r>
      <w:r w:rsidR="00ED23D4">
        <w:rPr>
          <w:rFonts w:ascii="Times New Roman" w:hAnsi="Times New Roman" w:cs="Times New Roman"/>
        </w:rPr>
        <w:t>,</w:t>
      </w:r>
      <w:r w:rsidR="00ED23D4" w:rsidRPr="00ED23D4">
        <w:rPr>
          <w:rFonts w:ascii="Times New Roman" w:hAnsi="Times New Roman" w:cs="Times New Roman"/>
        </w:rPr>
        <w:t xml:space="preserve"> and four doctoral, eight of which have national accreditation.</w:t>
      </w:r>
      <w:r w:rsidR="00ED23D4">
        <w:rPr>
          <w:rFonts w:ascii="Times New Roman" w:hAnsi="Times New Roman" w:cs="Times New Roman"/>
        </w:rPr>
        <w:t xml:space="preserve"> </w:t>
      </w:r>
      <w:proofErr w:type="spellStart"/>
      <w:r w:rsidR="00ED23D4" w:rsidRPr="00ED23D4">
        <w:rPr>
          <w:rFonts w:ascii="Times New Roman" w:hAnsi="Times New Roman" w:cs="Times New Roman"/>
        </w:rPr>
        <w:t>Cimbora</w:t>
      </w:r>
      <w:proofErr w:type="spellEnd"/>
      <w:r w:rsidR="00ED23D4" w:rsidRPr="00ED23D4">
        <w:rPr>
          <w:rFonts w:ascii="Times New Roman" w:hAnsi="Times New Roman" w:cs="Times New Roman"/>
        </w:rPr>
        <w:t xml:space="preserve"> earned his PhD in Child Clinical Psychology from the University of Denver.</w:t>
      </w:r>
    </w:p>
    <w:p w14:paraId="6D94BE0A" w14:textId="7F8C0973" w:rsidR="00F10522" w:rsidRPr="00B752D4" w:rsidRDefault="00F10522" w:rsidP="00F10522">
      <w:pPr>
        <w:spacing w:after="160" w:line="240" w:lineRule="auto"/>
        <w:jc w:val="both"/>
        <w:rPr>
          <w:rFonts w:ascii="Times New Roman" w:hAnsi="Times New Roman" w:cs="Times New Roman"/>
        </w:rPr>
      </w:pPr>
      <w:r w:rsidRPr="00B752D4">
        <w:rPr>
          <w:rFonts w:ascii="Times New Roman" w:hAnsi="Times New Roman" w:cs="Times New Roman"/>
          <w:b/>
          <w:bCs/>
        </w:rPr>
        <w:t>Samford academic programs are successful in attracting external funding.</w:t>
      </w:r>
      <w:r>
        <w:rPr>
          <w:rFonts w:ascii="Times New Roman" w:hAnsi="Times New Roman" w:cs="Times New Roman"/>
        </w:rPr>
        <w:t xml:space="preserve"> </w:t>
      </w:r>
      <w:r w:rsidRPr="00B752D4">
        <w:rPr>
          <w:rFonts w:ascii="Times New Roman" w:hAnsi="Times New Roman" w:cs="Times New Roman"/>
        </w:rPr>
        <w:t>Over the past two academic years, a total of $18.6 million in external funding was authorized to Samford faculty from federal, state, private industry, foundations</w:t>
      </w:r>
      <w:r>
        <w:rPr>
          <w:rFonts w:ascii="Times New Roman" w:hAnsi="Times New Roman" w:cs="Times New Roman"/>
        </w:rPr>
        <w:t>,</w:t>
      </w:r>
      <w:r w:rsidRPr="00B752D4">
        <w:rPr>
          <w:rFonts w:ascii="Times New Roman" w:hAnsi="Times New Roman" w:cs="Times New Roman"/>
        </w:rPr>
        <w:t xml:space="preserve"> and nonprofit funding sources in support of education, research</w:t>
      </w:r>
      <w:r w:rsidR="00D567F7">
        <w:rPr>
          <w:rFonts w:ascii="Times New Roman" w:hAnsi="Times New Roman" w:cs="Times New Roman"/>
        </w:rPr>
        <w:t xml:space="preserve"> </w:t>
      </w:r>
      <w:r w:rsidRPr="00B752D4">
        <w:rPr>
          <w:rFonts w:ascii="Times New Roman" w:hAnsi="Times New Roman" w:cs="Times New Roman"/>
        </w:rPr>
        <w:t>and scholarly activities</w:t>
      </w:r>
    </w:p>
    <w:p w14:paraId="08393464" w14:textId="4F9CD5F6" w:rsidR="007E263E" w:rsidRPr="00B55A3A" w:rsidRDefault="007E263E" w:rsidP="007E263E">
      <w:pPr>
        <w:spacing w:after="160" w:line="240" w:lineRule="auto"/>
        <w:jc w:val="both"/>
        <w:rPr>
          <w:rFonts w:ascii="Times New Roman" w:hAnsi="Times New Roman" w:cs="Times New Roman"/>
        </w:rPr>
      </w:pPr>
      <w:r>
        <w:rPr>
          <w:rFonts w:ascii="Times New Roman" w:hAnsi="Times New Roman" w:cs="Times New Roman"/>
          <w:b/>
          <w:bCs/>
        </w:rPr>
        <w:t xml:space="preserve">The </w:t>
      </w:r>
      <w:r w:rsidRPr="00B55A3A">
        <w:rPr>
          <w:rFonts w:ascii="Times New Roman" w:hAnsi="Times New Roman" w:cs="Times New Roman"/>
          <w:b/>
          <w:bCs/>
        </w:rPr>
        <w:t xml:space="preserve">Department of Biblical and Religions Studies completed a nationwide search for a new department chair. </w:t>
      </w:r>
      <w:r>
        <w:rPr>
          <w:rFonts w:ascii="Times New Roman" w:hAnsi="Times New Roman" w:cs="Times New Roman"/>
        </w:rPr>
        <w:t>Adam Winn, PhD</w:t>
      </w:r>
      <w:r w:rsidR="00E23B9E">
        <w:rPr>
          <w:rFonts w:ascii="Times New Roman" w:hAnsi="Times New Roman" w:cs="Times New Roman"/>
        </w:rPr>
        <w:t>,</w:t>
      </w:r>
      <w:r>
        <w:rPr>
          <w:rFonts w:ascii="Times New Roman" w:hAnsi="Times New Roman" w:cs="Times New Roman"/>
        </w:rPr>
        <w:t xml:space="preserve"> is a </w:t>
      </w:r>
      <w:r w:rsidRPr="00B55A3A">
        <w:rPr>
          <w:rFonts w:ascii="Times New Roman" w:hAnsi="Times New Roman" w:cs="Times New Roman"/>
        </w:rPr>
        <w:t xml:space="preserve">distinguished </w:t>
      </w:r>
      <w:r>
        <w:rPr>
          <w:rFonts w:ascii="Times New Roman" w:hAnsi="Times New Roman" w:cs="Times New Roman"/>
        </w:rPr>
        <w:t xml:space="preserve">New Testament and Greek </w:t>
      </w:r>
      <w:r w:rsidRPr="00B55A3A">
        <w:rPr>
          <w:rFonts w:ascii="Times New Roman" w:hAnsi="Times New Roman" w:cs="Times New Roman"/>
        </w:rPr>
        <w:t xml:space="preserve">scholar </w:t>
      </w:r>
      <w:r>
        <w:rPr>
          <w:rFonts w:ascii="Times New Roman" w:hAnsi="Times New Roman" w:cs="Times New Roman"/>
        </w:rPr>
        <w:t xml:space="preserve">who </w:t>
      </w:r>
      <w:r w:rsidRPr="00B55A3A">
        <w:rPr>
          <w:rFonts w:ascii="Times New Roman" w:hAnsi="Times New Roman" w:cs="Times New Roman"/>
        </w:rPr>
        <w:t>comes to Samford after serving as a professor at the University of Mary Hardin-Baylor</w:t>
      </w:r>
      <w:r>
        <w:rPr>
          <w:rFonts w:ascii="Times New Roman" w:hAnsi="Times New Roman" w:cs="Times New Roman"/>
        </w:rPr>
        <w:t xml:space="preserve"> in Texas</w:t>
      </w:r>
      <w:r w:rsidRPr="00B55A3A">
        <w:rPr>
          <w:rFonts w:ascii="Times New Roman" w:hAnsi="Times New Roman" w:cs="Times New Roman"/>
        </w:rPr>
        <w:t xml:space="preserve"> for eight years. Before that, he taught New Testament at Azusa Pacific University for two years and as an adjunct at Fuller, Asbury</w:t>
      </w:r>
      <w:r>
        <w:rPr>
          <w:rFonts w:ascii="Times New Roman" w:hAnsi="Times New Roman" w:cs="Times New Roman"/>
        </w:rPr>
        <w:t>,</w:t>
      </w:r>
      <w:r w:rsidRPr="00B55A3A">
        <w:rPr>
          <w:rFonts w:ascii="Times New Roman" w:hAnsi="Times New Roman" w:cs="Times New Roman"/>
        </w:rPr>
        <w:t xml:space="preserve"> and </w:t>
      </w:r>
      <w:r>
        <w:rPr>
          <w:rFonts w:ascii="Times New Roman" w:hAnsi="Times New Roman" w:cs="Times New Roman"/>
        </w:rPr>
        <w:t xml:space="preserve">George W. </w:t>
      </w:r>
      <w:r w:rsidRPr="00B55A3A">
        <w:rPr>
          <w:rFonts w:ascii="Times New Roman" w:hAnsi="Times New Roman" w:cs="Times New Roman"/>
        </w:rPr>
        <w:t xml:space="preserve">Truett Seminaries.  </w:t>
      </w:r>
    </w:p>
    <w:p w14:paraId="429D7E80" w14:textId="70703877" w:rsidR="00F10522" w:rsidRDefault="00F10522" w:rsidP="000F0B87">
      <w:pPr>
        <w:spacing w:after="160" w:line="240" w:lineRule="auto"/>
        <w:jc w:val="both"/>
        <w:rPr>
          <w:rFonts w:ascii="Times New Roman" w:hAnsi="Times New Roman" w:cs="Times New Roman"/>
        </w:rPr>
      </w:pPr>
      <w:r w:rsidRPr="007F616E">
        <w:rPr>
          <w:rFonts w:ascii="Times New Roman" w:hAnsi="Times New Roman" w:cs="Times New Roman"/>
          <w:b/>
          <w:bCs/>
        </w:rPr>
        <w:t>The Ministry Training Institute</w:t>
      </w:r>
      <w:r>
        <w:rPr>
          <w:rFonts w:ascii="Times New Roman" w:hAnsi="Times New Roman" w:cs="Times New Roman"/>
        </w:rPr>
        <w:t xml:space="preserve"> recorded 2,185 enrollments from 45 extension locations. Five online programs had 306 enrollments. </w:t>
      </w:r>
      <w:r w:rsidRPr="00F10522">
        <w:rPr>
          <w:rFonts w:ascii="Times New Roman" w:hAnsi="Times New Roman" w:cs="Times New Roman"/>
        </w:rPr>
        <w:t>New extension sites were started in Kenai, A</w:t>
      </w:r>
      <w:r>
        <w:rPr>
          <w:rFonts w:ascii="Times New Roman" w:hAnsi="Times New Roman" w:cs="Times New Roman"/>
        </w:rPr>
        <w:t>laska</w:t>
      </w:r>
      <w:r w:rsidR="005D654F">
        <w:rPr>
          <w:rFonts w:ascii="Times New Roman" w:hAnsi="Times New Roman" w:cs="Times New Roman"/>
        </w:rPr>
        <w:t xml:space="preserve">; </w:t>
      </w:r>
      <w:r>
        <w:rPr>
          <w:rFonts w:ascii="Times New Roman" w:hAnsi="Times New Roman" w:cs="Times New Roman"/>
        </w:rPr>
        <w:t>Harriman, Tenn</w:t>
      </w:r>
      <w:r w:rsidR="0089243F">
        <w:rPr>
          <w:rFonts w:ascii="Times New Roman" w:hAnsi="Times New Roman" w:cs="Times New Roman"/>
        </w:rPr>
        <w:t>essee</w:t>
      </w:r>
      <w:r w:rsidR="005D654F">
        <w:rPr>
          <w:rFonts w:ascii="Times New Roman" w:hAnsi="Times New Roman" w:cs="Times New Roman"/>
        </w:rPr>
        <w:t>;</w:t>
      </w:r>
      <w:r w:rsidR="0089243F">
        <w:rPr>
          <w:rFonts w:ascii="Times New Roman" w:hAnsi="Times New Roman" w:cs="Times New Roman"/>
        </w:rPr>
        <w:t xml:space="preserve"> </w:t>
      </w:r>
      <w:r>
        <w:rPr>
          <w:rFonts w:ascii="Times New Roman" w:hAnsi="Times New Roman" w:cs="Times New Roman"/>
        </w:rPr>
        <w:t>Ashville, N</w:t>
      </w:r>
      <w:r w:rsidR="001A1A1F">
        <w:rPr>
          <w:rFonts w:ascii="Times New Roman" w:hAnsi="Times New Roman" w:cs="Times New Roman"/>
        </w:rPr>
        <w:t>orth Carolina</w:t>
      </w:r>
      <w:r w:rsidR="005D654F">
        <w:rPr>
          <w:rFonts w:ascii="Times New Roman" w:hAnsi="Times New Roman" w:cs="Times New Roman"/>
        </w:rPr>
        <w:t>;</w:t>
      </w:r>
      <w:r>
        <w:rPr>
          <w:rFonts w:ascii="Times New Roman" w:hAnsi="Times New Roman" w:cs="Times New Roman"/>
        </w:rPr>
        <w:t xml:space="preserve"> and locations in Alabama in B</w:t>
      </w:r>
      <w:r w:rsidRPr="00F10522">
        <w:rPr>
          <w:rFonts w:ascii="Times New Roman" w:hAnsi="Times New Roman" w:cs="Times New Roman"/>
        </w:rPr>
        <w:t>aldwin County</w:t>
      </w:r>
      <w:r>
        <w:rPr>
          <w:rFonts w:ascii="Times New Roman" w:hAnsi="Times New Roman" w:cs="Times New Roman"/>
        </w:rPr>
        <w:t xml:space="preserve"> and A</w:t>
      </w:r>
      <w:r w:rsidRPr="00F10522">
        <w:rPr>
          <w:rFonts w:ascii="Times New Roman" w:hAnsi="Times New Roman" w:cs="Times New Roman"/>
        </w:rPr>
        <w:t>lexander City</w:t>
      </w:r>
      <w:r>
        <w:rPr>
          <w:rFonts w:ascii="Times New Roman" w:hAnsi="Times New Roman" w:cs="Times New Roman"/>
        </w:rPr>
        <w:t xml:space="preserve">. Courses are now being offered in three correctional facilities: </w:t>
      </w:r>
      <w:r w:rsidR="007F616E">
        <w:rPr>
          <w:rFonts w:ascii="Times New Roman" w:hAnsi="Times New Roman" w:cs="Times New Roman"/>
        </w:rPr>
        <w:t xml:space="preserve">two in Alabama in </w:t>
      </w:r>
      <w:r w:rsidRPr="00F10522">
        <w:rPr>
          <w:rFonts w:ascii="Times New Roman" w:hAnsi="Times New Roman" w:cs="Times New Roman"/>
        </w:rPr>
        <w:t>Aliceville</w:t>
      </w:r>
      <w:r w:rsidR="007F616E">
        <w:rPr>
          <w:rFonts w:ascii="Times New Roman" w:hAnsi="Times New Roman" w:cs="Times New Roman"/>
        </w:rPr>
        <w:t xml:space="preserve"> and in B</w:t>
      </w:r>
      <w:r w:rsidRPr="00F10522">
        <w:rPr>
          <w:rFonts w:ascii="Times New Roman" w:hAnsi="Times New Roman" w:cs="Times New Roman"/>
        </w:rPr>
        <w:t>ibb and</w:t>
      </w:r>
      <w:r w:rsidR="007F616E">
        <w:rPr>
          <w:rFonts w:ascii="Times New Roman" w:hAnsi="Times New Roman" w:cs="Times New Roman"/>
        </w:rPr>
        <w:t xml:space="preserve"> at the</w:t>
      </w:r>
      <w:r w:rsidRPr="00F10522">
        <w:rPr>
          <w:rFonts w:ascii="Times New Roman" w:hAnsi="Times New Roman" w:cs="Times New Roman"/>
        </w:rPr>
        <w:t xml:space="preserve"> Southcentral Facility in Wayne County, T</w:t>
      </w:r>
      <w:r w:rsidR="007F616E">
        <w:rPr>
          <w:rFonts w:ascii="Times New Roman" w:hAnsi="Times New Roman" w:cs="Times New Roman"/>
        </w:rPr>
        <w:t>enn</w:t>
      </w:r>
      <w:r w:rsidR="001A1A1F">
        <w:rPr>
          <w:rFonts w:ascii="Times New Roman" w:hAnsi="Times New Roman" w:cs="Times New Roman"/>
        </w:rPr>
        <w:t>essee</w:t>
      </w:r>
      <w:r w:rsidR="007F616E">
        <w:rPr>
          <w:rFonts w:ascii="Times New Roman" w:hAnsi="Times New Roman" w:cs="Times New Roman"/>
        </w:rPr>
        <w:t xml:space="preserve">. </w:t>
      </w:r>
    </w:p>
    <w:p w14:paraId="007BDCFC" w14:textId="71C4B41B" w:rsidR="007F616E" w:rsidRDefault="007F616E" w:rsidP="007F616E">
      <w:pPr>
        <w:spacing w:after="160" w:line="240" w:lineRule="auto"/>
        <w:jc w:val="both"/>
        <w:rPr>
          <w:rFonts w:ascii="Times New Roman" w:hAnsi="Times New Roman" w:cs="Times New Roman"/>
        </w:rPr>
      </w:pPr>
      <w:r w:rsidRPr="00ED23D4">
        <w:rPr>
          <w:rFonts w:ascii="Times New Roman" w:hAnsi="Times New Roman" w:cs="Times New Roman"/>
          <w:b/>
          <w:bCs/>
        </w:rPr>
        <w:t xml:space="preserve">Samford Athletics teams won six Southern Conference championships in 2023-24 </w:t>
      </w:r>
      <w:r w:rsidRPr="00ED23D4">
        <w:rPr>
          <w:rFonts w:ascii="Times New Roman" w:hAnsi="Times New Roman" w:cs="Times New Roman"/>
        </w:rPr>
        <w:t>to bring the school’s total to 80 since joining the league in 2008.  Samford’s teams also posted a Graduation Success Rate of 98</w:t>
      </w:r>
      <w:r>
        <w:rPr>
          <w:rFonts w:ascii="Times New Roman" w:hAnsi="Times New Roman" w:cs="Times New Roman"/>
        </w:rPr>
        <w:t xml:space="preserve">, the second-highest score in the nation. </w:t>
      </w:r>
      <w:r w:rsidRPr="000F0B87">
        <w:rPr>
          <w:rFonts w:ascii="Times New Roman" w:hAnsi="Times New Roman" w:cs="Times New Roman"/>
        </w:rPr>
        <w:t>This ranking place</w:t>
      </w:r>
      <w:r w:rsidR="006F7142">
        <w:rPr>
          <w:rFonts w:ascii="Times New Roman" w:hAnsi="Times New Roman" w:cs="Times New Roman"/>
        </w:rPr>
        <w:t>d</w:t>
      </w:r>
      <w:r w:rsidRPr="000F0B87">
        <w:rPr>
          <w:rFonts w:ascii="Times New Roman" w:hAnsi="Times New Roman" w:cs="Times New Roman"/>
        </w:rPr>
        <w:t xml:space="preserve"> Samford among some of the top-ranked schools in the country, including Duke, Notre Dame, Northwestern and Princeton. In addition to the national standings, Samford had the highest </w:t>
      </w:r>
      <w:r w:rsidR="002C3218">
        <w:rPr>
          <w:rFonts w:ascii="Times New Roman" w:hAnsi="Times New Roman" w:cs="Times New Roman"/>
        </w:rPr>
        <w:t xml:space="preserve">graduation </w:t>
      </w:r>
      <w:r w:rsidRPr="000F0B87">
        <w:rPr>
          <w:rFonts w:ascii="Times New Roman" w:hAnsi="Times New Roman" w:cs="Times New Roman"/>
        </w:rPr>
        <w:t>score among all schools in Alabama and the highest in the Southern Conference.</w:t>
      </w:r>
    </w:p>
    <w:p w14:paraId="520E0FAA" w14:textId="77777777" w:rsidR="007F616E" w:rsidRDefault="007F616E" w:rsidP="000F0B87">
      <w:pPr>
        <w:spacing w:after="160" w:line="240" w:lineRule="auto"/>
        <w:jc w:val="both"/>
        <w:rPr>
          <w:rFonts w:ascii="Times New Roman" w:hAnsi="Times New Roman" w:cs="Times New Roman"/>
        </w:rPr>
      </w:pPr>
    </w:p>
    <w:sectPr w:rsidR="007F616E" w:rsidSect="00F60086">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53957" w14:textId="77777777" w:rsidR="00FE7A3F" w:rsidRDefault="00FE7A3F" w:rsidP="000C4F30">
      <w:pPr>
        <w:spacing w:after="0" w:line="240" w:lineRule="auto"/>
      </w:pPr>
      <w:r>
        <w:separator/>
      </w:r>
    </w:p>
  </w:endnote>
  <w:endnote w:type="continuationSeparator" w:id="0">
    <w:p w14:paraId="1406F6D0" w14:textId="77777777" w:rsidR="00FE7A3F" w:rsidRDefault="00FE7A3F" w:rsidP="000C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hronicle Deck">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1840" w14:textId="77777777" w:rsidR="000B3E99" w:rsidRDefault="000B3E99" w:rsidP="000C4F30">
    <w:pPr>
      <w:pStyle w:val="Footer"/>
      <w:jc w:val="center"/>
    </w:pPr>
  </w:p>
  <w:p w14:paraId="2B08104A" w14:textId="77777777" w:rsidR="000B3E99" w:rsidRDefault="000B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85B5" w14:textId="77777777" w:rsidR="00FE7A3F" w:rsidRDefault="00FE7A3F" w:rsidP="000C4F30">
      <w:pPr>
        <w:spacing w:after="0" w:line="240" w:lineRule="auto"/>
      </w:pPr>
      <w:r>
        <w:separator/>
      </w:r>
    </w:p>
  </w:footnote>
  <w:footnote w:type="continuationSeparator" w:id="0">
    <w:p w14:paraId="27D046F0" w14:textId="77777777" w:rsidR="00FE7A3F" w:rsidRDefault="00FE7A3F" w:rsidP="000C4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E151" w14:textId="276E6FBD" w:rsidR="00F60086" w:rsidRDefault="00F60086" w:rsidP="00F600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58AA" w14:textId="5A5A71FE" w:rsidR="00F60086" w:rsidRDefault="00F60086" w:rsidP="00F60086">
    <w:pPr>
      <w:pStyle w:val="Header"/>
      <w:jc w:val="center"/>
    </w:pPr>
    <w:r>
      <w:rPr>
        <w:rFonts w:ascii="Times New Roman" w:hAnsi="Times New Roman" w:cs="Times New Roman"/>
        <w:b/>
        <w:smallCaps/>
        <w:noProof/>
        <w:sz w:val="28"/>
        <w:szCs w:val="24"/>
      </w:rPr>
      <w:drawing>
        <wp:inline distT="0" distB="0" distL="0" distR="0" wp14:anchorId="5AD416A8" wp14:editId="53E57456">
          <wp:extent cx="2742311" cy="594360"/>
          <wp:effectExtent l="0" t="0" r="127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979" cy="5955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82A0E"/>
    <w:multiLevelType w:val="hybridMultilevel"/>
    <w:tmpl w:val="59E8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D3CC7"/>
    <w:multiLevelType w:val="hybridMultilevel"/>
    <w:tmpl w:val="C248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C39"/>
    <w:multiLevelType w:val="multilevel"/>
    <w:tmpl w:val="3A2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3064EB"/>
    <w:multiLevelType w:val="hybridMultilevel"/>
    <w:tmpl w:val="B7469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E33AAC"/>
    <w:multiLevelType w:val="multilevel"/>
    <w:tmpl w:val="4BB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B147F"/>
    <w:multiLevelType w:val="hybridMultilevel"/>
    <w:tmpl w:val="6450E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A6508"/>
    <w:multiLevelType w:val="hybridMultilevel"/>
    <w:tmpl w:val="59E89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93AF9"/>
    <w:multiLevelType w:val="hybridMultilevel"/>
    <w:tmpl w:val="20523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74DFB"/>
    <w:multiLevelType w:val="hybridMultilevel"/>
    <w:tmpl w:val="C764E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8604017">
    <w:abstractNumId w:val="7"/>
  </w:num>
  <w:num w:numId="2" w16cid:durableId="1483810568">
    <w:abstractNumId w:val="8"/>
  </w:num>
  <w:num w:numId="3" w16cid:durableId="695959183">
    <w:abstractNumId w:val="3"/>
  </w:num>
  <w:num w:numId="4" w16cid:durableId="373190764">
    <w:abstractNumId w:val="5"/>
  </w:num>
  <w:num w:numId="5" w16cid:durableId="1473671448">
    <w:abstractNumId w:val="6"/>
  </w:num>
  <w:num w:numId="6" w16cid:durableId="1265184884">
    <w:abstractNumId w:val="0"/>
  </w:num>
  <w:num w:numId="7" w16cid:durableId="1705909059">
    <w:abstractNumId w:val="6"/>
  </w:num>
  <w:num w:numId="8" w16cid:durableId="77751109">
    <w:abstractNumId w:val="6"/>
  </w:num>
  <w:num w:numId="9" w16cid:durableId="1949701891">
    <w:abstractNumId w:val="4"/>
  </w:num>
  <w:num w:numId="10" w16cid:durableId="1760327762">
    <w:abstractNumId w:val="2"/>
  </w:num>
  <w:num w:numId="11" w16cid:durableId="213617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AE"/>
    <w:rsid w:val="0000507A"/>
    <w:rsid w:val="00006604"/>
    <w:rsid w:val="000074E8"/>
    <w:rsid w:val="00017558"/>
    <w:rsid w:val="00035D97"/>
    <w:rsid w:val="000459D7"/>
    <w:rsid w:val="00045FE2"/>
    <w:rsid w:val="000672C6"/>
    <w:rsid w:val="00072276"/>
    <w:rsid w:val="00082B9C"/>
    <w:rsid w:val="000961CE"/>
    <w:rsid w:val="000A47BB"/>
    <w:rsid w:val="000A5C10"/>
    <w:rsid w:val="000B3E99"/>
    <w:rsid w:val="000C4C40"/>
    <w:rsid w:val="000C4F30"/>
    <w:rsid w:val="000D7D15"/>
    <w:rsid w:val="000E4B4C"/>
    <w:rsid w:val="000F0B87"/>
    <w:rsid w:val="000F1AE9"/>
    <w:rsid w:val="0010159C"/>
    <w:rsid w:val="00106E83"/>
    <w:rsid w:val="00116393"/>
    <w:rsid w:val="00120EAD"/>
    <w:rsid w:val="00126D24"/>
    <w:rsid w:val="00134185"/>
    <w:rsid w:val="0013428B"/>
    <w:rsid w:val="0014069B"/>
    <w:rsid w:val="0014230A"/>
    <w:rsid w:val="00155AD2"/>
    <w:rsid w:val="00161C78"/>
    <w:rsid w:val="0016312E"/>
    <w:rsid w:val="00195403"/>
    <w:rsid w:val="001A1A1F"/>
    <w:rsid w:val="001A5EB4"/>
    <w:rsid w:val="001D00C0"/>
    <w:rsid w:val="001E1291"/>
    <w:rsid w:val="001F7199"/>
    <w:rsid w:val="00212C30"/>
    <w:rsid w:val="0022122E"/>
    <w:rsid w:val="002256F7"/>
    <w:rsid w:val="00234E50"/>
    <w:rsid w:val="00241E91"/>
    <w:rsid w:val="00244F36"/>
    <w:rsid w:val="0025522F"/>
    <w:rsid w:val="00266E8C"/>
    <w:rsid w:val="00286575"/>
    <w:rsid w:val="002A0744"/>
    <w:rsid w:val="002B3B30"/>
    <w:rsid w:val="002B7269"/>
    <w:rsid w:val="002C0417"/>
    <w:rsid w:val="002C3218"/>
    <w:rsid w:val="002D2EC4"/>
    <w:rsid w:val="002D4A70"/>
    <w:rsid w:val="002E4B89"/>
    <w:rsid w:val="002F2ACD"/>
    <w:rsid w:val="003042DA"/>
    <w:rsid w:val="003136EC"/>
    <w:rsid w:val="003155F2"/>
    <w:rsid w:val="00330C54"/>
    <w:rsid w:val="00334077"/>
    <w:rsid w:val="0034231D"/>
    <w:rsid w:val="00345971"/>
    <w:rsid w:val="00345C71"/>
    <w:rsid w:val="003460E1"/>
    <w:rsid w:val="00355013"/>
    <w:rsid w:val="0037571A"/>
    <w:rsid w:val="003872CD"/>
    <w:rsid w:val="003A3B42"/>
    <w:rsid w:val="003B168E"/>
    <w:rsid w:val="003E361C"/>
    <w:rsid w:val="00412EEE"/>
    <w:rsid w:val="00415C5E"/>
    <w:rsid w:val="00420711"/>
    <w:rsid w:val="00423F7A"/>
    <w:rsid w:val="00426737"/>
    <w:rsid w:val="004305CD"/>
    <w:rsid w:val="00446118"/>
    <w:rsid w:val="00465C5B"/>
    <w:rsid w:val="00475446"/>
    <w:rsid w:val="00493FB8"/>
    <w:rsid w:val="004A1AA9"/>
    <w:rsid w:val="004B2025"/>
    <w:rsid w:val="004C1117"/>
    <w:rsid w:val="004C6E09"/>
    <w:rsid w:val="004D2B9D"/>
    <w:rsid w:val="004E43CD"/>
    <w:rsid w:val="004E4F3F"/>
    <w:rsid w:val="004F0C92"/>
    <w:rsid w:val="004F101D"/>
    <w:rsid w:val="004F17EB"/>
    <w:rsid w:val="004F3D9B"/>
    <w:rsid w:val="0050203E"/>
    <w:rsid w:val="00510235"/>
    <w:rsid w:val="00523080"/>
    <w:rsid w:val="00524AC5"/>
    <w:rsid w:val="005252FB"/>
    <w:rsid w:val="00526FC8"/>
    <w:rsid w:val="00550EA7"/>
    <w:rsid w:val="005510E1"/>
    <w:rsid w:val="00563869"/>
    <w:rsid w:val="00573CFB"/>
    <w:rsid w:val="00577CAE"/>
    <w:rsid w:val="005B6107"/>
    <w:rsid w:val="005C1573"/>
    <w:rsid w:val="005D654F"/>
    <w:rsid w:val="005E0ADF"/>
    <w:rsid w:val="005E627A"/>
    <w:rsid w:val="005F26C0"/>
    <w:rsid w:val="005F764A"/>
    <w:rsid w:val="00600C6A"/>
    <w:rsid w:val="006228A3"/>
    <w:rsid w:val="00626EDB"/>
    <w:rsid w:val="00634318"/>
    <w:rsid w:val="006512E6"/>
    <w:rsid w:val="0066428F"/>
    <w:rsid w:val="0068192B"/>
    <w:rsid w:val="00683915"/>
    <w:rsid w:val="00684F34"/>
    <w:rsid w:val="00692F27"/>
    <w:rsid w:val="00694FA9"/>
    <w:rsid w:val="006A369D"/>
    <w:rsid w:val="006D2AE0"/>
    <w:rsid w:val="006E64A3"/>
    <w:rsid w:val="006F1E97"/>
    <w:rsid w:val="006F7142"/>
    <w:rsid w:val="00707EA8"/>
    <w:rsid w:val="007103B3"/>
    <w:rsid w:val="00716C48"/>
    <w:rsid w:val="00732764"/>
    <w:rsid w:val="00746AE3"/>
    <w:rsid w:val="007533D9"/>
    <w:rsid w:val="00764CC3"/>
    <w:rsid w:val="007661CC"/>
    <w:rsid w:val="00780EE2"/>
    <w:rsid w:val="00794E1E"/>
    <w:rsid w:val="007A7962"/>
    <w:rsid w:val="007B1A6A"/>
    <w:rsid w:val="007B3804"/>
    <w:rsid w:val="007C47CC"/>
    <w:rsid w:val="007C728D"/>
    <w:rsid w:val="007E04CA"/>
    <w:rsid w:val="007E263E"/>
    <w:rsid w:val="007F616E"/>
    <w:rsid w:val="00805B9F"/>
    <w:rsid w:val="00817A37"/>
    <w:rsid w:val="00820C29"/>
    <w:rsid w:val="00824825"/>
    <w:rsid w:val="00837C40"/>
    <w:rsid w:val="008406FC"/>
    <w:rsid w:val="00846C28"/>
    <w:rsid w:val="00850161"/>
    <w:rsid w:val="0089243F"/>
    <w:rsid w:val="008965D6"/>
    <w:rsid w:val="008A4DAC"/>
    <w:rsid w:val="008A50FA"/>
    <w:rsid w:val="008A515F"/>
    <w:rsid w:val="008B1FBA"/>
    <w:rsid w:val="008B2C29"/>
    <w:rsid w:val="008B48A1"/>
    <w:rsid w:val="008D1E98"/>
    <w:rsid w:val="008D393A"/>
    <w:rsid w:val="008F6349"/>
    <w:rsid w:val="00902E30"/>
    <w:rsid w:val="00905ECB"/>
    <w:rsid w:val="00910DAA"/>
    <w:rsid w:val="0091444F"/>
    <w:rsid w:val="00931713"/>
    <w:rsid w:val="00936A92"/>
    <w:rsid w:val="009526EF"/>
    <w:rsid w:val="00963A8F"/>
    <w:rsid w:val="00974928"/>
    <w:rsid w:val="009754A9"/>
    <w:rsid w:val="00983EED"/>
    <w:rsid w:val="00986D0D"/>
    <w:rsid w:val="009900F4"/>
    <w:rsid w:val="009B6E6E"/>
    <w:rsid w:val="009D64CA"/>
    <w:rsid w:val="00A032A8"/>
    <w:rsid w:val="00A05C49"/>
    <w:rsid w:val="00A11F40"/>
    <w:rsid w:val="00A1448B"/>
    <w:rsid w:val="00A155C8"/>
    <w:rsid w:val="00A2344D"/>
    <w:rsid w:val="00A3634A"/>
    <w:rsid w:val="00A45F3D"/>
    <w:rsid w:val="00A631F6"/>
    <w:rsid w:val="00A67170"/>
    <w:rsid w:val="00A751E1"/>
    <w:rsid w:val="00A76CEC"/>
    <w:rsid w:val="00A831AC"/>
    <w:rsid w:val="00A8515C"/>
    <w:rsid w:val="00A9036D"/>
    <w:rsid w:val="00AA1F2C"/>
    <w:rsid w:val="00AA5352"/>
    <w:rsid w:val="00AB2D7D"/>
    <w:rsid w:val="00AB417E"/>
    <w:rsid w:val="00AB6458"/>
    <w:rsid w:val="00AB6E16"/>
    <w:rsid w:val="00B010EB"/>
    <w:rsid w:val="00B02F88"/>
    <w:rsid w:val="00B06F39"/>
    <w:rsid w:val="00B10169"/>
    <w:rsid w:val="00B14846"/>
    <w:rsid w:val="00B20CA6"/>
    <w:rsid w:val="00B26032"/>
    <w:rsid w:val="00B26123"/>
    <w:rsid w:val="00B3031F"/>
    <w:rsid w:val="00B36A32"/>
    <w:rsid w:val="00B5237B"/>
    <w:rsid w:val="00B5331D"/>
    <w:rsid w:val="00B549E4"/>
    <w:rsid w:val="00B55A3A"/>
    <w:rsid w:val="00B704EB"/>
    <w:rsid w:val="00B752D4"/>
    <w:rsid w:val="00B932E5"/>
    <w:rsid w:val="00B9359E"/>
    <w:rsid w:val="00B93A9F"/>
    <w:rsid w:val="00B94B5C"/>
    <w:rsid w:val="00BA342D"/>
    <w:rsid w:val="00BB04B7"/>
    <w:rsid w:val="00BB2D02"/>
    <w:rsid w:val="00BB572B"/>
    <w:rsid w:val="00BB6A1B"/>
    <w:rsid w:val="00BD28F2"/>
    <w:rsid w:val="00BD2FA9"/>
    <w:rsid w:val="00BD4C8E"/>
    <w:rsid w:val="00BF1F1C"/>
    <w:rsid w:val="00C16450"/>
    <w:rsid w:val="00C176BD"/>
    <w:rsid w:val="00C20666"/>
    <w:rsid w:val="00C3171A"/>
    <w:rsid w:val="00C47AD5"/>
    <w:rsid w:val="00C606A3"/>
    <w:rsid w:val="00C63F93"/>
    <w:rsid w:val="00C6621F"/>
    <w:rsid w:val="00C87F98"/>
    <w:rsid w:val="00C9052E"/>
    <w:rsid w:val="00CA1594"/>
    <w:rsid w:val="00CF3B8E"/>
    <w:rsid w:val="00D026B2"/>
    <w:rsid w:val="00D03E62"/>
    <w:rsid w:val="00D074E9"/>
    <w:rsid w:val="00D11E51"/>
    <w:rsid w:val="00D13A17"/>
    <w:rsid w:val="00D151E0"/>
    <w:rsid w:val="00D16AC9"/>
    <w:rsid w:val="00D2674C"/>
    <w:rsid w:val="00D27812"/>
    <w:rsid w:val="00D36BB6"/>
    <w:rsid w:val="00D4361C"/>
    <w:rsid w:val="00D4373C"/>
    <w:rsid w:val="00D54C04"/>
    <w:rsid w:val="00D567F7"/>
    <w:rsid w:val="00D653E5"/>
    <w:rsid w:val="00D704DD"/>
    <w:rsid w:val="00D76122"/>
    <w:rsid w:val="00D772A8"/>
    <w:rsid w:val="00D81E60"/>
    <w:rsid w:val="00D9761C"/>
    <w:rsid w:val="00DC1A2D"/>
    <w:rsid w:val="00DC2284"/>
    <w:rsid w:val="00DC43DE"/>
    <w:rsid w:val="00DC47C5"/>
    <w:rsid w:val="00DD3090"/>
    <w:rsid w:val="00DD3F4B"/>
    <w:rsid w:val="00DD686C"/>
    <w:rsid w:val="00DE249A"/>
    <w:rsid w:val="00DE5D7B"/>
    <w:rsid w:val="00DF14AD"/>
    <w:rsid w:val="00DF2299"/>
    <w:rsid w:val="00E000B6"/>
    <w:rsid w:val="00E04F84"/>
    <w:rsid w:val="00E14020"/>
    <w:rsid w:val="00E16646"/>
    <w:rsid w:val="00E23B9E"/>
    <w:rsid w:val="00E245AE"/>
    <w:rsid w:val="00E5699D"/>
    <w:rsid w:val="00E601B5"/>
    <w:rsid w:val="00E60649"/>
    <w:rsid w:val="00E75F72"/>
    <w:rsid w:val="00E83824"/>
    <w:rsid w:val="00EA3D60"/>
    <w:rsid w:val="00EA7624"/>
    <w:rsid w:val="00EB277F"/>
    <w:rsid w:val="00EB449C"/>
    <w:rsid w:val="00EC5538"/>
    <w:rsid w:val="00ED23D4"/>
    <w:rsid w:val="00ED701C"/>
    <w:rsid w:val="00EE3B55"/>
    <w:rsid w:val="00EF4BCD"/>
    <w:rsid w:val="00EF5E38"/>
    <w:rsid w:val="00F10522"/>
    <w:rsid w:val="00F22126"/>
    <w:rsid w:val="00F30434"/>
    <w:rsid w:val="00F35FEA"/>
    <w:rsid w:val="00F415B1"/>
    <w:rsid w:val="00F454F6"/>
    <w:rsid w:val="00F60086"/>
    <w:rsid w:val="00F609F2"/>
    <w:rsid w:val="00F64A3B"/>
    <w:rsid w:val="00F7021C"/>
    <w:rsid w:val="00F770B6"/>
    <w:rsid w:val="00F776A1"/>
    <w:rsid w:val="00FC459C"/>
    <w:rsid w:val="00FC4B3C"/>
    <w:rsid w:val="00FD08B1"/>
    <w:rsid w:val="00FE7A3F"/>
    <w:rsid w:val="00FE7B0C"/>
    <w:rsid w:val="00FF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56414"/>
  <w15:docId w15:val="{11C3BEEF-5FD2-437D-808A-D006157D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AE"/>
    <w:pPr>
      <w:spacing w:line="276" w:lineRule="auto"/>
    </w:pPr>
    <w:rPr>
      <w:rFonts w:asciiTheme="minorHAnsi" w:hAnsiTheme="minorHAnsi" w:cstheme="minorBidi"/>
      <w:lang w:bidi="ar-SA"/>
    </w:rPr>
  </w:style>
  <w:style w:type="paragraph" w:styleId="Heading1">
    <w:name w:val="heading 1"/>
    <w:basedOn w:val="Normal"/>
    <w:next w:val="Normal"/>
    <w:link w:val="Heading1Char"/>
    <w:uiPriority w:val="9"/>
    <w:qFormat/>
    <w:rsid w:val="0028657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8657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8657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8657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8657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8657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8657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8657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8657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575"/>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8657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86575"/>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286575"/>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286575"/>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86575"/>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86575"/>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8657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8657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86575"/>
    <w:rPr>
      <w:caps/>
      <w:spacing w:val="10"/>
      <w:sz w:val="18"/>
      <w:szCs w:val="18"/>
    </w:rPr>
  </w:style>
  <w:style w:type="paragraph" w:styleId="Title">
    <w:name w:val="Title"/>
    <w:basedOn w:val="Normal"/>
    <w:next w:val="Normal"/>
    <w:link w:val="TitleChar"/>
    <w:uiPriority w:val="10"/>
    <w:qFormat/>
    <w:rsid w:val="0028657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86575"/>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8657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86575"/>
    <w:rPr>
      <w:rFonts w:eastAsiaTheme="majorEastAsia" w:cstheme="majorBidi"/>
      <w:caps/>
      <w:spacing w:val="20"/>
      <w:sz w:val="18"/>
      <w:szCs w:val="18"/>
    </w:rPr>
  </w:style>
  <w:style w:type="character" w:styleId="Strong">
    <w:name w:val="Strong"/>
    <w:uiPriority w:val="22"/>
    <w:qFormat/>
    <w:rsid w:val="00286575"/>
    <w:rPr>
      <w:b/>
      <w:bCs/>
      <w:color w:val="943634" w:themeColor="accent2" w:themeShade="BF"/>
      <w:spacing w:val="5"/>
    </w:rPr>
  </w:style>
  <w:style w:type="character" w:styleId="Emphasis">
    <w:name w:val="Emphasis"/>
    <w:uiPriority w:val="20"/>
    <w:qFormat/>
    <w:rsid w:val="00286575"/>
    <w:rPr>
      <w:caps/>
      <w:spacing w:val="5"/>
      <w:sz w:val="20"/>
      <w:szCs w:val="20"/>
    </w:rPr>
  </w:style>
  <w:style w:type="paragraph" w:styleId="NoSpacing">
    <w:name w:val="No Spacing"/>
    <w:basedOn w:val="Normal"/>
    <w:link w:val="NoSpacingChar"/>
    <w:uiPriority w:val="1"/>
    <w:qFormat/>
    <w:rsid w:val="00286575"/>
    <w:pPr>
      <w:spacing w:after="0" w:line="240" w:lineRule="auto"/>
    </w:pPr>
  </w:style>
  <w:style w:type="character" w:customStyle="1" w:styleId="NoSpacingChar">
    <w:name w:val="No Spacing Char"/>
    <w:basedOn w:val="DefaultParagraphFont"/>
    <w:link w:val="NoSpacing"/>
    <w:uiPriority w:val="1"/>
    <w:rsid w:val="00286575"/>
  </w:style>
  <w:style w:type="paragraph" w:styleId="ListParagraph">
    <w:name w:val="List Paragraph"/>
    <w:basedOn w:val="Normal"/>
    <w:uiPriority w:val="34"/>
    <w:qFormat/>
    <w:rsid w:val="00286575"/>
    <w:pPr>
      <w:ind w:left="720"/>
      <w:contextualSpacing/>
    </w:pPr>
  </w:style>
  <w:style w:type="paragraph" w:styleId="Quote">
    <w:name w:val="Quote"/>
    <w:basedOn w:val="Normal"/>
    <w:next w:val="Normal"/>
    <w:link w:val="QuoteChar"/>
    <w:uiPriority w:val="29"/>
    <w:qFormat/>
    <w:rsid w:val="00286575"/>
    <w:rPr>
      <w:i/>
      <w:iCs/>
    </w:rPr>
  </w:style>
  <w:style w:type="character" w:customStyle="1" w:styleId="QuoteChar">
    <w:name w:val="Quote Char"/>
    <w:basedOn w:val="DefaultParagraphFont"/>
    <w:link w:val="Quote"/>
    <w:uiPriority w:val="29"/>
    <w:rsid w:val="00286575"/>
    <w:rPr>
      <w:rFonts w:eastAsiaTheme="majorEastAsia" w:cstheme="majorBidi"/>
      <w:i/>
      <w:iCs/>
    </w:rPr>
  </w:style>
  <w:style w:type="paragraph" w:styleId="IntenseQuote">
    <w:name w:val="Intense Quote"/>
    <w:basedOn w:val="Normal"/>
    <w:next w:val="Normal"/>
    <w:link w:val="IntenseQuoteChar"/>
    <w:uiPriority w:val="30"/>
    <w:qFormat/>
    <w:rsid w:val="0028657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86575"/>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86575"/>
    <w:rPr>
      <w:i/>
      <w:iCs/>
    </w:rPr>
  </w:style>
  <w:style w:type="character" w:styleId="IntenseEmphasis">
    <w:name w:val="Intense Emphasis"/>
    <w:uiPriority w:val="21"/>
    <w:qFormat/>
    <w:rsid w:val="00286575"/>
    <w:rPr>
      <w:i/>
      <w:iCs/>
      <w:caps/>
      <w:spacing w:val="10"/>
      <w:sz w:val="20"/>
      <w:szCs w:val="20"/>
    </w:rPr>
  </w:style>
  <w:style w:type="character" w:styleId="SubtleReference">
    <w:name w:val="Subtle Reference"/>
    <w:basedOn w:val="DefaultParagraphFont"/>
    <w:uiPriority w:val="31"/>
    <w:qFormat/>
    <w:rsid w:val="0028657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8657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86575"/>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86575"/>
    <w:pPr>
      <w:outlineLvl w:val="9"/>
    </w:pPr>
  </w:style>
  <w:style w:type="paragraph" w:customStyle="1" w:styleId="Samford">
    <w:name w:val="Samford"/>
    <w:qFormat/>
    <w:rsid w:val="00577CAE"/>
    <w:pPr>
      <w:spacing w:after="0" w:line="320" w:lineRule="atLeast"/>
    </w:pPr>
    <w:rPr>
      <w:rFonts w:ascii="Garamond" w:hAnsi="Garamond" w:cstheme="minorBidi"/>
      <w:sz w:val="24"/>
      <w:lang w:bidi="ar-SA"/>
    </w:rPr>
  </w:style>
  <w:style w:type="paragraph" w:styleId="Header">
    <w:name w:val="header"/>
    <w:basedOn w:val="Normal"/>
    <w:link w:val="HeaderChar"/>
    <w:uiPriority w:val="99"/>
    <w:unhideWhenUsed/>
    <w:rsid w:val="000C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F30"/>
    <w:rPr>
      <w:rFonts w:asciiTheme="minorHAnsi" w:hAnsiTheme="minorHAnsi" w:cstheme="minorBidi"/>
      <w:lang w:bidi="ar-SA"/>
    </w:rPr>
  </w:style>
  <w:style w:type="paragraph" w:styleId="Footer">
    <w:name w:val="footer"/>
    <w:basedOn w:val="Normal"/>
    <w:link w:val="FooterChar"/>
    <w:uiPriority w:val="99"/>
    <w:unhideWhenUsed/>
    <w:rsid w:val="000C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F30"/>
    <w:rPr>
      <w:rFonts w:asciiTheme="minorHAnsi" w:hAnsiTheme="minorHAnsi" w:cstheme="minorBidi"/>
      <w:lang w:bidi="ar-SA"/>
    </w:rPr>
  </w:style>
  <w:style w:type="paragraph" w:styleId="NormalWeb">
    <w:name w:val="Normal (Web)"/>
    <w:basedOn w:val="Normal"/>
    <w:uiPriority w:val="99"/>
    <w:unhideWhenUsed/>
    <w:rsid w:val="003155F2"/>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A76CEC"/>
    <w:rPr>
      <w:color w:val="0000FF"/>
      <w:u w:val="single"/>
    </w:rPr>
  </w:style>
  <w:style w:type="character" w:customStyle="1" w:styleId="apple-converted-space">
    <w:name w:val="apple-converted-space"/>
    <w:basedOn w:val="DefaultParagraphFont"/>
    <w:rsid w:val="00A76CEC"/>
  </w:style>
  <w:style w:type="paragraph" w:styleId="BalloonText">
    <w:name w:val="Balloon Text"/>
    <w:basedOn w:val="Normal"/>
    <w:link w:val="BalloonTextChar"/>
    <w:uiPriority w:val="99"/>
    <w:semiHidden/>
    <w:unhideWhenUsed/>
    <w:rsid w:val="004B20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025"/>
    <w:rPr>
      <w:rFonts w:ascii="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2A0744"/>
    <w:rPr>
      <w:sz w:val="16"/>
      <w:szCs w:val="16"/>
    </w:rPr>
  </w:style>
  <w:style w:type="paragraph" w:styleId="CommentText">
    <w:name w:val="annotation text"/>
    <w:basedOn w:val="Normal"/>
    <w:link w:val="CommentTextChar"/>
    <w:uiPriority w:val="99"/>
    <w:semiHidden/>
    <w:unhideWhenUsed/>
    <w:rsid w:val="002A0744"/>
    <w:pPr>
      <w:spacing w:line="240" w:lineRule="auto"/>
    </w:pPr>
    <w:rPr>
      <w:sz w:val="20"/>
      <w:szCs w:val="20"/>
    </w:rPr>
  </w:style>
  <w:style w:type="character" w:customStyle="1" w:styleId="CommentTextChar">
    <w:name w:val="Comment Text Char"/>
    <w:basedOn w:val="DefaultParagraphFont"/>
    <w:link w:val="CommentText"/>
    <w:uiPriority w:val="99"/>
    <w:semiHidden/>
    <w:rsid w:val="002A0744"/>
    <w:rPr>
      <w:rFonts w:asciiTheme="minorHAnsi"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2A0744"/>
    <w:rPr>
      <w:b/>
      <w:bCs/>
    </w:rPr>
  </w:style>
  <w:style w:type="character" w:customStyle="1" w:styleId="CommentSubjectChar">
    <w:name w:val="Comment Subject Char"/>
    <w:basedOn w:val="CommentTextChar"/>
    <w:link w:val="CommentSubject"/>
    <w:uiPriority w:val="99"/>
    <w:semiHidden/>
    <w:rsid w:val="002A0744"/>
    <w:rPr>
      <w:rFonts w:asciiTheme="minorHAnsi" w:hAnsiTheme="minorHAnsi" w:cstheme="minorBidi"/>
      <w:b/>
      <w:bCs/>
      <w:sz w:val="20"/>
      <w:szCs w:val="20"/>
      <w:lang w:bidi="ar-SA"/>
    </w:rPr>
  </w:style>
  <w:style w:type="paragraph" w:styleId="Revision">
    <w:name w:val="Revision"/>
    <w:hidden/>
    <w:uiPriority w:val="99"/>
    <w:semiHidden/>
    <w:rsid w:val="0014230A"/>
    <w:pPr>
      <w:spacing w:after="0" w:line="240" w:lineRule="auto"/>
    </w:pPr>
    <w:rPr>
      <w:rFonts w:asciiTheme="minorHAnsi" w:hAnsiTheme="minorHAnsi" w:cstheme="minorBidi"/>
      <w:lang w:bidi="ar-SA"/>
    </w:rPr>
  </w:style>
  <w:style w:type="character" w:customStyle="1" w:styleId="join">
    <w:name w:val="join"/>
    <w:basedOn w:val="DefaultParagraphFont"/>
    <w:rsid w:val="005B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0329">
      <w:bodyDiv w:val="1"/>
      <w:marLeft w:val="0"/>
      <w:marRight w:val="0"/>
      <w:marTop w:val="0"/>
      <w:marBottom w:val="0"/>
      <w:divBdr>
        <w:top w:val="none" w:sz="0" w:space="0" w:color="auto"/>
        <w:left w:val="none" w:sz="0" w:space="0" w:color="auto"/>
        <w:bottom w:val="none" w:sz="0" w:space="0" w:color="auto"/>
        <w:right w:val="none" w:sz="0" w:space="0" w:color="auto"/>
      </w:divBdr>
      <w:divsChild>
        <w:div w:id="1238829540">
          <w:marLeft w:val="0"/>
          <w:marRight w:val="0"/>
          <w:marTop w:val="0"/>
          <w:marBottom w:val="0"/>
          <w:divBdr>
            <w:top w:val="none" w:sz="0" w:space="0" w:color="auto"/>
            <w:left w:val="none" w:sz="0" w:space="0" w:color="auto"/>
            <w:bottom w:val="none" w:sz="0" w:space="0" w:color="auto"/>
            <w:right w:val="none" w:sz="0" w:space="0" w:color="auto"/>
          </w:divBdr>
          <w:divsChild>
            <w:div w:id="815608167">
              <w:marLeft w:val="0"/>
              <w:marRight w:val="0"/>
              <w:marTop w:val="0"/>
              <w:marBottom w:val="0"/>
              <w:divBdr>
                <w:top w:val="none" w:sz="0" w:space="0" w:color="auto"/>
                <w:left w:val="none" w:sz="0" w:space="0" w:color="auto"/>
                <w:bottom w:val="none" w:sz="0" w:space="0" w:color="auto"/>
                <w:right w:val="none" w:sz="0" w:space="0" w:color="auto"/>
              </w:divBdr>
              <w:divsChild>
                <w:div w:id="2021662069">
                  <w:marLeft w:val="0"/>
                  <w:marRight w:val="0"/>
                  <w:marTop w:val="0"/>
                  <w:marBottom w:val="0"/>
                  <w:divBdr>
                    <w:top w:val="none" w:sz="0" w:space="0" w:color="auto"/>
                    <w:left w:val="none" w:sz="0" w:space="0" w:color="auto"/>
                    <w:bottom w:val="none" w:sz="0" w:space="0" w:color="auto"/>
                    <w:right w:val="none" w:sz="0" w:space="0" w:color="auto"/>
                  </w:divBdr>
                  <w:divsChild>
                    <w:div w:id="6372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20178">
      <w:bodyDiv w:val="1"/>
      <w:marLeft w:val="0"/>
      <w:marRight w:val="0"/>
      <w:marTop w:val="0"/>
      <w:marBottom w:val="0"/>
      <w:divBdr>
        <w:top w:val="none" w:sz="0" w:space="0" w:color="auto"/>
        <w:left w:val="none" w:sz="0" w:space="0" w:color="auto"/>
        <w:bottom w:val="none" w:sz="0" w:space="0" w:color="auto"/>
        <w:right w:val="none" w:sz="0" w:space="0" w:color="auto"/>
      </w:divBdr>
    </w:div>
    <w:div w:id="446387354">
      <w:bodyDiv w:val="1"/>
      <w:marLeft w:val="0"/>
      <w:marRight w:val="0"/>
      <w:marTop w:val="0"/>
      <w:marBottom w:val="0"/>
      <w:divBdr>
        <w:top w:val="none" w:sz="0" w:space="0" w:color="auto"/>
        <w:left w:val="none" w:sz="0" w:space="0" w:color="auto"/>
        <w:bottom w:val="none" w:sz="0" w:space="0" w:color="auto"/>
        <w:right w:val="none" w:sz="0" w:space="0" w:color="auto"/>
      </w:divBdr>
    </w:div>
    <w:div w:id="510529242">
      <w:bodyDiv w:val="1"/>
      <w:marLeft w:val="0"/>
      <w:marRight w:val="0"/>
      <w:marTop w:val="0"/>
      <w:marBottom w:val="0"/>
      <w:divBdr>
        <w:top w:val="none" w:sz="0" w:space="0" w:color="auto"/>
        <w:left w:val="none" w:sz="0" w:space="0" w:color="auto"/>
        <w:bottom w:val="none" w:sz="0" w:space="0" w:color="auto"/>
        <w:right w:val="none" w:sz="0" w:space="0" w:color="auto"/>
      </w:divBdr>
      <w:divsChild>
        <w:div w:id="1684934000">
          <w:marLeft w:val="0"/>
          <w:marRight w:val="0"/>
          <w:marTop w:val="45"/>
          <w:marBottom w:val="0"/>
          <w:divBdr>
            <w:top w:val="none" w:sz="0" w:space="0" w:color="auto"/>
            <w:left w:val="none" w:sz="0" w:space="0" w:color="auto"/>
            <w:bottom w:val="none" w:sz="0" w:space="0" w:color="auto"/>
            <w:right w:val="none" w:sz="0" w:space="0" w:color="auto"/>
          </w:divBdr>
          <w:divsChild>
            <w:div w:id="2108305507">
              <w:marLeft w:val="0"/>
              <w:marRight w:val="0"/>
              <w:marTop w:val="0"/>
              <w:marBottom w:val="0"/>
              <w:divBdr>
                <w:top w:val="none" w:sz="0" w:space="0" w:color="auto"/>
                <w:left w:val="none" w:sz="0" w:space="0" w:color="auto"/>
                <w:bottom w:val="none" w:sz="0" w:space="0" w:color="auto"/>
                <w:right w:val="none" w:sz="0" w:space="0" w:color="auto"/>
              </w:divBdr>
              <w:divsChild>
                <w:div w:id="1979719785">
                  <w:marLeft w:val="0"/>
                  <w:marRight w:val="0"/>
                  <w:marTop w:val="0"/>
                  <w:marBottom w:val="0"/>
                  <w:divBdr>
                    <w:top w:val="none" w:sz="0" w:space="0" w:color="auto"/>
                    <w:left w:val="none" w:sz="0" w:space="0" w:color="auto"/>
                    <w:bottom w:val="none" w:sz="0" w:space="0" w:color="auto"/>
                    <w:right w:val="none" w:sz="0" w:space="0" w:color="auto"/>
                  </w:divBdr>
                  <w:divsChild>
                    <w:div w:id="95829450">
                      <w:marLeft w:val="0"/>
                      <w:marRight w:val="0"/>
                      <w:marTop w:val="0"/>
                      <w:marBottom w:val="0"/>
                      <w:divBdr>
                        <w:top w:val="none" w:sz="0" w:space="0" w:color="auto"/>
                        <w:left w:val="none" w:sz="0" w:space="0" w:color="auto"/>
                        <w:bottom w:val="none" w:sz="0" w:space="0" w:color="auto"/>
                        <w:right w:val="none" w:sz="0" w:space="0" w:color="auto"/>
                      </w:divBdr>
                      <w:divsChild>
                        <w:div w:id="1698578560">
                          <w:marLeft w:val="0"/>
                          <w:marRight w:val="0"/>
                          <w:marTop w:val="0"/>
                          <w:marBottom w:val="0"/>
                          <w:divBdr>
                            <w:top w:val="none" w:sz="0" w:space="0" w:color="auto"/>
                            <w:left w:val="none" w:sz="0" w:space="0" w:color="auto"/>
                            <w:bottom w:val="none" w:sz="0" w:space="0" w:color="auto"/>
                            <w:right w:val="none" w:sz="0" w:space="0" w:color="auto"/>
                          </w:divBdr>
                          <w:divsChild>
                            <w:div w:id="13455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09773">
      <w:bodyDiv w:val="1"/>
      <w:marLeft w:val="0"/>
      <w:marRight w:val="0"/>
      <w:marTop w:val="0"/>
      <w:marBottom w:val="0"/>
      <w:divBdr>
        <w:top w:val="none" w:sz="0" w:space="0" w:color="auto"/>
        <w:left w:val="none" w:sz="0" w:space="0" w:color="auto"/>
        <w:bottom w:val="none" w:sz="0" w:space="0" w:color="auto"/>
        <w:right w:val="none" w:sz="0" w:space="0" w:color="auto"/>
      </w:divBdr>
      <w:divsChild>
        <w:div w:id="1126656168">
          <w:marLeft w:val="0"/>
          <w:marRight w:val="0"/>
          <w:marTop w:val="0"/>
          <w:marBottom w:val="0"/>
          <w:divBdr>
            <w:top w:val="none" w:sz="0" w:space="0" w:color="auto"/>
            <w:left w:val="none" w:sz="0" w:space="0" w:color="auto"/>
            <w:bottom w:val="none" w:sz="0" w:space="0" w:color="auto"/>
            <w:right w:val="none" w:sz="0" w:space="0" w:color="auto"/>
          </w:divBdr>
          <w:divsChild>
            <w:div w:id="261107797">
              <w:marLeft w:val="0"/>
              <w:marRight w:val="0"/>
              <w:marTop w:val="0"/>
              <w:marBottom w:val="0"/>
              <w:divBdr>
                <w:top w:val="none" w:sz="0" w:space="0" w:color="auto"/>
                <w:left w:val="none" w:sz="0" w:space="0" w:color="auto"/>
                <w:bottom w:val="none" w:sz="0" w:space="0" w:color="auto"/>
                <w:right w:val="none" w:sz="0" w:space="0" w:color="auto"/>
              </w:divBdr>
              <w:divsChild>
                <w:div w:id="544366088">
                  <w:marLeft w:val="0"/>
                  <w:marRight w:val="0"/>
                  <w:marTop w:val="0"/>
                  <w:marBottom w:val="0"/>
                  <w:divBdr>
                    <w:top w:val="none" w:sz="0" w:space="0" w:color="auto"/>
                    <w:left w:val="none" w:sz="0" w:space="0" w:color="auto"/>
                    <w:bottom w:val="none" w:sz="0" w:space="0" w:color="auto"/>
                    <w:right w:val="none" w:sz="0" w:space="0" w:color="auto"/>
                  </w:divBdr>
                  <w:divsChild>
                    <w:div w:id="1875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5354">
      <w:bodyDiv w:val="1"/>
      <w:marLeft w:val="0"/>
      <w:marRight w:val="0"/>
      <w:marTop w:val="0"/>
      <w:marBottom w:val="0"/>
      <w:divBdr>
        <w:top w:val="none" w:sz="0" w:space="0" w:color="auto"/>
        <w:left w:val="none" w:sz="0" w:space="0" w:color="auto"/>
        <w:bottom w:val="none" w:sz="0" w:space="0" w:color="auto"/>
        <w:right w:val="none" w:sz="0" w:space="0" w:color="auto"/>
      </w:divBdr>
    </w:div>
    <w:div w:id="831721460">
      <w:bodyDiv w:val="1"/>
      <w:marLeft w:val="0"/>
      <w:marRight w:val="0"/>
      <w:marTop w:val="0"/>
      <w:marBottom w:val="0"/>
      <w:divBdr>
        <w:top w:val="none" w:sz="0" w:space="0" w:color="auto"/>
        <w:left w:val="none" w:sz="0" w:space="0" w:color="auto"/>
        <w:bottom w:val="none" w:sz="0" w:space="0" w:color="auto"/>
        <w:right w:val="none" w:sz="0" w:space="0" w:color="auto"/>
      </w:divBdr>
      <w:divsChild>
        <w:div w:id="1582644830">
          <w:marLeft w:val="518"/>
          <w:marRight w:val="0"/>
          <w:marTop w:val="240"/>
          <w:marBottom w:val="0"/>
          <w:divBdr>
            <w:top w:val="none" w:sz="0" w:space="0" w:color="auto"/>
            <w:left w:val="none" w:sz="0" w:space="0" w:color="auto"/>
            <w:bottom w:val="none" w:sz="0" w:space="0" w:color="auto"/>
            <w:right w:val="none" w:sz="0" w:space="0" w:color="auto"/>
          </w:divBdr>
        </w:div>
      </w:divsChild>
    </w:div>
    <w:div w:id="873882865">
      <w:bodyDiv w:val="1"/>
      <w:marLeft w:val="0"/>
      <w:marRight w:val="0"/>
      <w:marTop w:val="0"/>
      <w:marBottom w:val="0"/>
      <w:divBdr>
        <w:top w:val="none" w:sz="0" w:space="0" w:color="auto"/>
        <w:left w:val="none" w:sz="0" w:space="0" w:color="auto"/>
        <w:bottom w:val="none" w:sz="0" w:space="0" w:color="auto"/>
        <w:right w:val="none" w:sz="0" w:space="0" w:color="auto"/>
      </w:divBdr>
    </w:div>
    <w:div w:id="888299741">
      <w:bodyDiv w:val="1"/>
      <w:marLeft w:val="0"/>
      <w:marRight w:val="0"/>
      <w:marTop w:val="0"/>
      <w:marBottom w:val="0"/>
      <w:divBdr>
        <w:top w:val="none" w:sz="0" w:space="0" w:color="auto"/>
        <w:left w:val="none" w:sz="0" w:space="0" w:color="auto"/>
        <w:bottom w:val="none" w:sz="0" w:space="0" w:color="auto"/>
        <w:right w:val="none" w:sz="0" w:space="0" w:color="auto"/>
      </w:divBdr>
      <w:divsChild>
        <w:div w:id="1487670166">
          <w:marLeft w:val="0"/>
          <w:marRight w:val="0"/>
          <w:marTop w:val="0"/>
          <w:marBottom w:val="30"/>
          <w:divBdr>
            <w:top w:val="none" w:sz="0" w:space="0" w:color="auto"/>
            <w:left w:val="none" w:sz="0" w:space="0" w:color="auto"/>
            <w:bottom w:val="none" w:sz="0" w:space="0" w:color="auto"/>
            <w:right w:val="none" w:sz="0" w:space="0" w:color="auto"/>
          </w:divBdr>
        </w:div>
        <w:div w:id="23363521">
          <w:blockQuote w:val="1"/>
          <w:marLeft w:val="0"/>
          <w:marRight w:val="0"/>
          <w:marTop w:val="240"/>
          <w:marBottom w:val="0"/>
          <w:divBdr>
            <w:top w:val="none" w:sz="0" w:space="0" w:color="auto"/>
            <w:left w:val="none" w:sz="0" w:space="0" w:color="auto"/>
            <w:bottom w:val="none" w:sz="0" w:space="0" w:color="auto"/>
            <w:right w:val="none" w:sz="0" w:space="0" w:color="auto"/>
          </w:divBdr>
        </w:div>
      </w:divsChild>
    </w:div>
    <w:div w:id="955218532">
      <w:bodyDiv w:val="1"/>
      <w:marLeft w:val="0"/>
      <w:marRight w:val="0"/>
      <w:marTop w:val="0"/>
      <w:marBottom w:val="0"/>
      <w:divBdr>
        <w:top w:val="none" w:sz="0" w:space="0" w:color="auto"/>
        <w:left w:val="none" w:sz="0" w:space="0" w:color="auto"/>
        <w:bottom w:val="none" w:sz="0" w:space="0" w:color="auto"/>
        <w:right w:val="none" w:sz="0" w:space="0" w:color="auto"/>
      </w:divBdr>
    </w:div>
    <w:div w:id="1151756706">
      <w:bodyDiv w:val="1"/>
      <w:marLeft w:val="0"/>
      <w:marRight w:val="0"/>
      <w:marTop w:val="0"/>
      <w:marBottom w:val="0"/>
      <w:divBdr>
        <w:top w:val="none" w:sz="0" w:space="0" w:color="auto"/>
        <w:left w:val="none" w:sz="0" w:space="0" w:color="auto"/>
        <w:bottom w:val="none" w:sz="0" w:space="0" w:color="auto"/>
        <w:right w:val="none" w:sz="0" w:space="0" w:color="auto"/>
      </w:divBdr>
    </w:div>
    <w:div w:id="1402482948">
      <w:bodyDiv w:val="1"/>
      <w:marLeft w:val="0"/>
      <w:marRight w:val="0"/>
      <w:marTop w:val="0"/>
      <w:marBottom w:val="0"/>
      <w:divBdr>
        <w:top w:val="none" w:sz="0" w:space="0" w:color="auto"/>
        <w:left w:val="none" w:sz="0" w:space="0" w:color="auto"/>
        <w:bottom w:val="none" w:sz="0" w:space="0" w:color="auto"/>
        <w:right w:val="none" w:sz="0" w:space="0" w:color="auto"/>
      </w:divBdr>
    </w:div>
    <w:div w:id="1448546542">
      <w:bodyDiv w:val="1"/>
      <w:marLeft w:val="0"/>
      <w:marRight w:val="0"/>
      <w:marTop w:val="0"/>
      <w:marBottom w:val="0"/>
      <w:divBdr>
        <w:top w:val="none" w:sz="0" w:space="0" w:color="auto"/>
        <w:left w:val="none" w:sz="0" w:space="0" w:color="auto"/>
        <w:bottom w:val="none" w:sz="0" w:space="0" w:color="auto"/>
        <w:right w:val="none" w:sz="0" w:space="0" w:color="auto"/>
      </w:divBdr>
    </w:div>
    <w:div w:id="1555199229">
      <w:bodyDiv w:val="1"/>
      <w:marLeft w:val="0"/>
      <w:marRight w:val="0"/>
      <w:marTop w:val="0"/>
      <w:marBottom w:val="0"/>
      <w:divBdr>
        <w:top w:val="none" w:sz="0" w:space="0" w:color="auto"/>
        <w:left w:val="none" w:sz="0" w:space="0" w:color="auto"/>
        <w:bottom w:val="none" w:sz="0" w:space="0" w:color="auto"/>
        <w:right w:val="none" w:sz="0" w:space="0" w:color="auto"/>
      </w:divBdr>
      <w:divsChild>
        <w:div w:id="2043506862">
          <w:marLeft w:val="0"/>
          <w:marRight w:val="0"/>
          <w:marTop w:val="0"/>
          <w:marBottom w:val="0"/>
          <w:divBdr>
            <w:top w:val="none" w:sz="0" w:space="0" w:color="auto"/>
            <w:left w:val="none" w:sz="0" w:space="0" w:color="auto"/>
            <w:bottom w:val="none" w:sz="0" w:space="0" w:color="auto"/>
            <w:right w:val="none" w:sz="0" w:space="0" w:color="auto"/>
          </w:divBdr>
          <w:divsChild>
            <w:div w:id="910769887">
              <w:marLeft w:val="0"/>
              <w:marRight w:val="0"/>
              <w:marTop w:val="0"/>
              <w:marBottom w:val="0"/>
              <w:divBdr>
                <w:top w:val="none" w:sz="0" w:space="0" w:color="auto"/>
                <w:left w:val="none" w:sz="0" w:space="0" w:color="auto"/>
                <w:bottom w:val="none" w:sz="0" w:space="0" w:color="auto"/>
                <w:right w:val="none" w:sz="0" w:space="0" w:color="auto"/>
              </w:divBdr>
              <w:divsChild>
                <w:div w:id="351339288">
                  <w:marLeft w:val="0"/>
                  <w:marRight w:val="0"/>
                  <w:marTop w:val="0"/>
                  <w:marBottom w:val="0"/>
                  <w:divBdr>
                    <w:top w:val="none" w:sz="0" w:space="0" w:color="auto"/>
                    <w:left w:val="none" w:sz="0" w:space="0" w:color="auto"/>
                    <w:bottom w:val="none" w:sz="0" w:space="0" w:color="auto"/>
                    <w:right w:val="none" w:sz="0" w:space="0" w:color="auto"/>
                  </w:divBdr>
                  <w:divsChild>
                    <w:div w:id="19062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4954">
      <w:bodyDiv w:val="1"/>
      <w:marLeft w:val="0"/>
      <w:marRight w:val="0"/>
      <w:marTop w:val="0"/>
      <w:marBottom w:val="0"/>
      <w:divBdr>
        <w:top w:val="none" w:sz="0" w:space="0" w:color="auto"/>
        <w:left w:val="none" w:sz="0" w:space="0" w:color="auto"/>
        <w:bottom w:val="none" w:sz="0" w:space="0" w:color="auto"/>
        <w:right w:val="none" w:sz="0" w:space="0" w:color="auto"/>
      </w:divBdr>
    </w:div>
    <w:div w:id="1615626016">
      <w:bodyDiv w:val="1"/>
      <w:marLeft w:val="0"/>
      <w:marRight w:val="0"/>
      <w:marTop w:val="0"/>
      <w:marBottom w:val="0"/>
      <w:divBdr>
        <w:top w:val="none" w:sz="0" w:space="0" w:color="auto"/>
        <w:left w:val="none" w:sz="0" w:space="0" w:color="auto"/>
        <w:bottom w:val="none" w:sz="0" w:space="0" w:color="auto"/>
        <w:right w:val="none" w:sz="0" w:space="0" w:color="auto"/>
      </w:divBdr>
    </w:div>
    <w:div w:id="1689793229">
      <w:bodyDiv w:val="1"/>
      <w:marLeft w:val="0"/>
      <w:marRight w:val="0"/>
      <w:marTop w:val="0"/>
      <w:marBottom w:val="0"/>
      <w:divBdr>
        <w:top w:val="none" w:sz="0" w:space="0" w:color="auto"/>
        <w:left w:val="none" w:sz="0" w:space="0" w:color="auto"/>
        <w:bottom w:val="none" w:sz="0" w:space="0" w:color="auto"/>
        <w:right w:val="none" w:sz="0" w:space="0" w:color="auto"/>
      </w:divBdr>
    </w:div>
    <w:div w:id="176187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BAFFFBBEE6B64BA24F9AA1BB8ACB8D" ma:contentTypeVersion="17" ma:contentTypeDescription="Create a new document." ma:contentTypeScope="" ma:versionID="a7faaa657e3b76881164de53df14125e">
  <xsd:schema xmlns:xsd="http://www.w3.org/2001/XMLSchema" xmlns:xs="http://www.w3.org/2001/XMLSchema" xmlns:p="http://schemas.microsoft.com/office/2006/metadata/properties" xmlns:ns2="5ab0bd84-62c6-44b0-8edc-04eac3febe2a" xmlns:ns3="6199767b-1e8d-4a52-972e-fa33904b9988" targetNamespace="http://schemas.microsoft.com/office/2006/metadata/properties" ma:root="true" ma:fieldsID="1b2aeb467ec7c1a7e6ceefc0e40cbc6d" ns2:_="" ns3:_="">
    <xsd:import namespace="5ab0bd84-62c6-44b0-8edc-04eac3febe2a"/>
    <xsd:import namespace="6199767b-1e8d-4a52-972e-fa33904b99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bd84-62c6-44b0-8edc-04eac3fe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e72584-7588-4670-93e2-22cb54b57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9767b-1e8d-4a52-972e-fa33904b99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ae193-5b4e-47df-b20e-c085f6e448af}" ma:internalName="TaxCatchAll" ma:showField="CatchAllData" ma:web="6199767b-1e8d-4a52-972e-fa33904b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99767b-1e8d-4a52-972e-fa33904b9988" xsi:nil="true"/>
    <lcf76f155ced4ddcb4097134ff3c332f xmlns="5ab0bd84-62c6-44b0-8edc-04eac3febe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30DF5-23BF-4D40-8D4F-1D8B846A7D5D}">
  <ds:schemaRefs>
    <ds:schemaRef ds:uri="http://schemas.openxmlformats.org/officeDocument/2006/bibliography"/>
  </ds:schemaRefs>
</ds:datastoreItem>
</file>

<file path=customXml/itemProps2.xml><?xml version="1.0" encoding="utf-8"?>
<ds:datastoreItem xmlns:ds="http://schemas.openxmlformats.org/officeDocument/2006/customXml" ds:itemID="{DAB8F332-12AC-47CB-88C0-22D1297DF555}"/>
</file>

<file path=customXml/itemProps3.xml><?xml version="1.0" encoding="utf-8"?>
<ds:datastoreItem xmlns:ds="http://schemas.openxmlformats.org/officeDocument/2006/customXml" ds:itemID="{CECF0FF9-64B4-4417-8EDD-8A25C5CCB4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B08584-3FEE-47B7-B088-3FF5543A0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536</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Samford University</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mmorgan</dc:creator>
  <cp:keywords/>
  <dc:description/>
  <cp:lastModifiedBy>Lori McGough</cp:lastModifiedBy>
  <cp:revision>2</cp:revision>
  <dcterms:created xsi:type="dcterms:W3CDTF">2024-07-19T14:26:00Z</dcterms:created>
  <dcterms:modified xsi:type="dcterms:W3CDTF">2024-07-19T14:26:00Z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0x01010077BAFFFBBEE6B64BA24F9AA1BB8ACB8D</vt:lpwstr>
  </property>
  <property fmtid="{D5CDD505-2E9C-101B-9397-08002B2CF9AE}" pid="3" name="GrammarlyDocumentId">
    <vt:lpwstr>cd0035beaf9bf5de12856851c486696f8ecafc392a0136a80cc0d504a3cf6b6c</vt:lpwstr>
  </property>
</Properties>
</file>