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0E7C8" w14:textId="77777777" w:rsidR="00CE595F" w:rsidRPr="00866C5A" w:rsidRDefault="00CE595F" w:rsidP="001056BC">
      <w:pPr>
        <w:pStyle w:val="Title"/>
        <w:outlineLvl w:val="0"/>
        <w:rPr>
          <w:sz w:val="24"/>
          <w:szCs w:val="24"/>
        </w:rPr>
      </w:pPr>
      <w:r w:rsidRPr="00866C5A">
        <w:rPr>
          <w:sz w:val="24"/>
          <w:szCs w:val="24"/>
        </w:rPr>
        <w:t>Alabama Baptist Historical Commission</w:t>
      </w:r>
    </w:p>
    <w:p w14:paraId="6DF8AF42" w14:textId="5B027053" w:rsidR="00CE595F" w:rsidRPr="00866C5A" w:rsidRDefault="006576FC" w:rsidP="001056BC">
      <w:pPr>
        <w:jc w:val="center"/>
        <w:outlineLvl w:val="0"/>
      </w:pPr>
      <w:r w:rsidRPr="00866C5A">
        <w:rPr>
          <w:b/>
          <w:bCs/>
        </w:rPr>
        <w:t>20</w:t>
      </w:r>
      <w:r w:rsidR="00012A17">
        <w:rPr>
          <w:b/>
          <w:bCs/>
        </w:rPr>
        <w:t>24</w:t>
      </w:r>
      <w:r w:rsidR="00CE595F" w:rsidRPr="00866C5A">
        <w:rPr>
          <w:b/>
          <w:bCs/>
        </w:rPr>
        <w:t xml:space="preserve"> </w:t>
      </w:r>
      <w:r w:rsidR="002E5928" w:rsidRPr="00866C5A">
        <w:rPr>
          <w:b/>
          <w:bCs/>
        </w:rPr>
        <w:t xml:space="preserve">Ministry </w:t>
      </w:r>
      <w:r w:rsidR="00CE595F" w:rsidRPr="00866C5A">
        <w:rPr>
          <w:b/>
          <w:bCs/>
        </w:rPr>
        <w:t>Report</w:t>
      </w:r>
      <w:r w:rsidR="004B781B" w:rsidRPr="00866C5A">
        <w:rPr>
          <w:b/>
          <w:bCs/>
        </w:rPr>
        <w:t xml:space="preserve"> to Associations</w:t>
      </w:r>
    </w:p>
    <w:p w14:paraId="78685B61" w14:textId="77777777" w:rsidR="00CE595F" w:rsidRDefault="00CE595F" w:rsidP="001056BC">
      <w:pPr>
        <w:jc w:val="center"/>
        <w:outlineLvl w:val="0"/>
        <w:rPr>
          <w:b/>
          <w:bCs/>
          <w:i/>
          <w:iCs/>
        </w:rPr>
      </w:pPr>
      <w:r w:rsidRPr="00866C5A">
        <w:rPr>
          <w:b/>
          <w:bCs/>
          <w:i/>
          <w:iCs/>
        </w:rPr>
        <w:t>Unveiling the past to enlighten the present and illumine the future.</w:t>
      </w:r>
    </w:p>
    <w:p w14:paraId="5686815D" w14:textId="1819AB41" w:rsidR="00CE595F" w:rsidRPr="00866C5A" w:rsidRDefault="00CE595F" w:rsidP="00CE595F">
      <w:pPr>
        <w:pStyle w:val="BodyText"/>
        <w:jc w:val="both"/>
      </w:pPr>
    </w:p>
    <w:p w14:paraId="537A4420" w14:textId="5FAE618C" w:rsidR="007D0E5A" w:rsidRDefault="00CE595F" w:rsidP="007D0E5A">
      <w:pPr>
        <w:pStyle w:val="BodyText"/>
        <w:jc w:val="both"/>
        <w:rPr>
          <w:b w:val="0"/>
        </w:rPr>
      </w:pPr>
      <w:r w:rsidRPr="00866C5A">
        <w:rPr>
          <w:b w:val="0"/>
        </w:rPr>
        <w:t xml:space="preserve">The Alabama Baptist Historical Commission is dedicated to </w:t>
      </w:r>
      <w:r w:rsidR="00BC098D">
        <w:rPr>
          <w:b w:val="0"/>
        </w:rPr>
        <w:t xml:space="preserve">celebrating, </w:t>
      </w:r>
      <w:r w:rsidRPr="00866C5A">
        <w:rPr>
          <w:b w:val="0"/>
        </w:rPr>
        <w:t>preserving</w:t>
      </w:r>
      <w:r w:rsidR="007D0E5A">
        <w:rPr>
          <w:b w:val="0"/>
        </w:rPr>
        <w:t>, and sharing</w:t>
      </w:r>
      <w:r w:rsidRPr="00866C5A">
        <w:rPr>
          <w:b w:val="0"/>
        </w:rPr>
        <w:t xml:space="preserve"> </w:t>
      </w:r>
      <w:r w:rsidR="0032720A" w:rsidRPr="00866C5A">
        <w:rPr>
          <w:b w:val="0"/>
        </w:rPr>
        <w:t xml:space="preserve">the record of God's faithfulness to His people </w:t>
      </w:r>
      <w:r w:rsidR="0032720A" w:rsidRPr="00866C5A">
        <w:rPr>
          <w:b w:val="0"/>
          <w:lang w:val="en-US"/>
        </w:rPr>
        <w:t>called</w:t>
      </w:r>
      <w:r w:rsidR="002E5928" w:rsidRPr="00866C5A">
        <w:rPr>
          <w:b w:val="0"/>
          <w:lang w:val="en-US"/>
        </w:rPr>
        <w:t xml:space="preserve"> </w:t>
      </w:r>
      <w:r w:rsidRPr="00866C5A">
        <w:rPr>
          <w:b w:val="0"/>
        </w:rPr>
        <w:t>Alabama Baptist</w:t>
      </w:r>
      <w:r w:rsidR="0032720A" w:rsidRPr="00866C5A">
        <w:rPr>
          <w:b w:val="0"/>
          <w:lang w:val="en-US"/>
        </w:rPr>
        <w:t>s</w:t>
      </w:r>
      <w:r w:rsidRPr="00866C5A">
        <w:rPr>
          <w:b w:val="0"/>
        </w:rPr>
        <w:t>.</w:t>
      </w:r>
      <w:r w:rsidR="00E0243E">
        <w:rPr>
          <w:b w:val="0"/>
        </w:rPr>
        <w:t xml:space="preserve"> It is a</w:t>
      </w:r>
      <w:r w:rsidR="009C03B9">
        <w:rPr>
          <w:b w:val="0"/>
        </w:rPr>
        <w:t>maz</w:t>
      </w:r>
      <w:r w:rsidR="00E0243E">
        <w:rPr>
          <w:b w:val="0"/>
        </w:rPr>
        <w:t>ing to see His hand</w:t>
      </w:r>
      <w:r w:rsidR="009C03B9">
        <w:rPr>
          <w:b w:val="0"/>
        </w:rPr>
        <w:t xml:space="preserve"> </w:t>
      </w:r>
      <w:r w:rsidR="00E0243E">
        <w:rPr>
          <w:b w:val="0"/>
        </w:rPr>
        <w:t xml:space="preserve">across the years in the life of our </w:t>
      </w:r>
      <w:r w:rsidR="00E810A8">
        <w:rPr>
          <w:b w:val="0"/>
        </w:rPr>
        <w:t>c</w:t>
      </w:r>
      <w:r w:rsidR="002C2FD1">
        <w:rPr>
          <w:b w:val="0"/>
        </w:rPr>
        <w:t>onvention</w:t>
      </w:r>
      <w:r w:rsidR="00E0243E">
        <w:rPr>
          <w:b w:val="0"/>
        </w:rPr>
        <w:t>.</w:t>
      </w:r>
    </w:p>
    <w:p w14:paraId="35094FF5" w14:textId="77777777" w:rsidR="00E810A8" w:rsidRDefault="00E810A8" w:rsidP="007D0E5A">
      <w:pPr>
        <w:jc w:val="both"/>
        <w:rPr>
          <w:bCs/>
        </w:rPr>
      </w:pPr>
    </w:p>
    <w:p w14:paraId="2F9131E4" w14:textId="0BEEB34F" w:rsidR="00BC098D" w:rsidRPr="00527433" w:rsidRDefault="007D0E5A" w:rsidP="007D0E5A">
      <w:pPr>
        <w:jc w:val="both"/>
        <w:rPr>
          <w:bCs/>
        </w:rPr>
      </w:pPr>
      <w:r w:rsidRPr="00866C5A">
        <w:rPr>
          <w:bCs/>
        </w:rPr>
        <w:t>Anniversaries are important time</w:t>
      </w:r>
      <w:r>
        <w:rPr>
          <w:bCs/>
        </w:rPr>
        <w:t>s</w:t>
      </w:r>
      <w:r w:rsidRPr="00866C5A">
        <w:rPr>
          <w:bCs/>
        </w:rPr>
        <w:t xml:space="preserve"> of </w:t>
      </w:r>
      <w:r>
        <w:rPr>
          <w:bCs/>
        </w:rPr>
        <w:t xml:space="preserve">thanksgiving, </w:t>
      </w:r>
      <w:r w:rsidRPr="00866C5A">
        <w:rPr>
          <w:bCs/>
        </w:rPr>
        <w:t>celebration</w:t>
      </w:r>
      <w:r>
        <w:rPr>
          <w:bCs/>
        </w:rPr>
        <w:t>,</w:t>
      </w:r>
      <w:r w:rsidRPr="00866C5A">
        <w:rPr>
          <w:bCs/>
        </w:rPr>
        <w:t xml:space="preserve"> and</w:t>
      </w:r>
      <w:r w:rsidR="00E0243E">
        <w:rPr>
          <w:bCs/>
        </w:rPr>
        <w:t xml:space="preserve"> </w:t>
      </w:r>
      <w:r w:rsidR="003E5EEF">
        <w:rPr>
          <w:bCs/>
        </w:rPr>
        <w:t>anticipation</w:t>
      </w:r>
      <w:r w:rsidR="00E0243E">
        <w:rPr>
          <w:bCs/>
        </w:rPr>
        <w:t xml:space="preserve"> for the future</w:t>
      </w:r>
      <w:r w:rsidRPr="00866C5A">
        <w:rPr>
          <w:bCs/>
        </w:rPr>
        <w:t xml:space="preserve"> in the lives of Alabama Baptists. </w:t>
      </w:r>
      <w:r w:rsidR="00BC098D">
        <w:rPr>
          <w:bCs/>
        </w:rPr>
        <w:t xml:space="preserve">Edna Beam, Homecoming Committee Chairman, </w:t>
      </w:r>
      <w:r w:rsidR="003E5EEF">
        <w:rPr>
          <w:bCs/>
        </w:rPr>
        <w:t>Providence Baptist Church</w:t>
      </w:r>
      <w:r w:rsidR="00BC098D">
        <w:rPr>
          <w:bCs/>
        </w:rPr>
        <w:t xml:space="preserve"> in Clayhatchee, Dale Association, </w:t>
      </w:r>
      <w:r w:rsidR="003E5EEF">
        <w:rPr>
          <w:bCs/>
        </w:rPr>
        <w:t xml:space="preserve">created </w:t>
      </w:r>
      <w:r w:rsidR="00BC098D">
        <w:rPr>
          <w:bCs/>
        </w:rPr>
        <w:t>a</w:t>
      </w:r>
      <w:r w:rsidR="00E810A8">
        <w:rPr>
          <w:bCs/>
        </w:rPr>
        <w:t>n excellent</w:t>
      </w:r>
      <w:r w:rsidR="00BC098D">
        <w:rPr>
          <w:bCs/>
        </w:rPr>
        <w:t xml:space="preserve"> </w:t>
      </w:r>
      <w:r w:rsidR="003E5EEF">
        <w:rPr>
          <w:bCs/>
        </w:rPr>
        <w:t xml:space="preserve">tagline for their </w:t>
      </w:r>
      <w:r w:rsidR="00BC098D">
        <w:rPr>
          <w:bCs/>
        </w:rPr>
        <w:t>175</w:t>
      </w:r>
      <w:r w:rsidR="00BC098D" w:rsidRPr="00BC098D">
        <w:rPr>
          <w:bCs/>
          <w:vertAlign w:val="superscript"/>
        </w:rPr>
        <w:t>th</w:t>
      </w:r>
      <w:r w:rsidR="00BC098D">
        <w:rPr>
          <w:bCs/>
        </w:rPr>
        <w:t xml:space="preserve"> </w:t>
      </w:r>
      <w:r w:rsidR="003E5EEF">
        <w:rPr>
          <w:bCs/>
        </w:rPr>
        <w:t xml:space="preserve">anniversary </w:t>
      </w:r>
      <w:r w:rsidR="00BC098D">
        <w:rPr>
          <w:bCs/>
        </w:rPr>
        <w:t>this year</w:t>
      </w:r>
      <w:r w:rsidR="003E5EEF">
        <w:rPr>
          <w:bCs/>
        </w:rPr>
        <w:t xml:space="preserve">, </w:t>
      </w:r>
      <w:r w:rsidR="00BC098D">
        <w:rPr>
          <w:bCs/>
        </w:rPr>
        <w:t>“</w:t>
      </w:r>
      <w:r w:rsidR="003E5EEF">
        <w:rPr>
          <w:bCs/>
        </w:rPr>
        <w:t>Celebrating the Past, Rejoicing in the Present, and Embracing the Future</w:t>
      </w:r>
      <w:r w:rsidR="002C2FD1">
        <w:rPr>
          <w:bCs/>
        </w:rPr>
        <w:t xml:space="preserve">.” </w:t>
      </w:r>
      <w:r w:rsidR="00962E2C">
        <w:rPr>
          <w:bCs/>
        </w:rPr>
        <w:t>The ABHC</w:t>
      </w:r>
      <w:r w:rsidR="00596B6E">
        <w:rPr>
          <w:bCs/>
        </w:rPr>
        <w:t xml:space="preserve"> </w:t>
      </w:r>
      <w:r w:rsidR="00527433" w:rsidRPr="00866C5A">
        <w:rPr>
          <w:bCs/>
        </w:rPr>
        <w:t>present</w:t>
      </w:r>
      <w:r w:rsidR="00962E2C">
        <w:rPr>
          <w:bCs/>
        </w:rPr>
        <w:t>s</w:t>
      </w:r>
      <w:r w:rsidR="00527433" w:rsidRPr="00866C5A">
        <w:rPr>
          <w:bCs/>
        </w:rPr>
        <w:t xml:space="preserve"> </w:t>
      </w:r>
      <w:r w:rsidR="00527433">
        <w:rPr>
          <w:bCs/>
        </w:rPr>
        <w:t>recognitions</w:t>
      </w:r>
      <w:r w:rsidR="00527433" w:rsidRPr="00866C5A">
        <w:rPr>
          <w:bCs/>
        </w:rPr>
        <w:t xml:space="preserve"> to churches</w:t>
      </w:r>
      <w:r w:rsidR="00527433">
        <w:rPr>
          <w:bCs/>
        </w:rPr>
        <w:t xml:space="preserve">, </w:t>
      </w:r>
      <w:r w:rsidR="00527433" w:rsidRPr="00866C5A">
        <w:rPr>
          <w:bCs/>
        </w:rPr>
        <w:t>associations</w:t>
      </w:r>
      <w:r w:rsidR="00527433">
        <w:rPr>
          <w:bCs/>
        </w:rPr>
        <w:t>,</w:t>
      </w:r>
      <w:r w:rsidR="00E810A8">
        <w:rPr>
          <w:bCs/>
        </w:rPr>
        <w:t xml:space="preserve"> the </w:t>
      </w:r>
      <w:r w:rsidR="00596B6E">
        <w:rPr>
          <w:bCs/>
        </w:rPr>
        <w:t xml:space="preserve">convention, </w:t>
      </w:r>
      <w:r w:rsidR="00527433">
        <w:rPr>
          <w:bCs/>
        </w:rPr>
        <w:t>and Alabama Baptist entities</w:t>
      </w:r>
      <w:r w:rsidR="00527433" w:rsidRPr="00866C5A">
        <w:rPr>
          <w:bCs/>
        </w:rPr>
        <w:t xml:space="preserve"> celebrating milestone anniversaries. </w:t>
      </w:r>
      <w:r w:rsidR="003E5EEF">
        <w:rPr>
          <w:bCs/>
        </w:rPr>
        <w:t xml:space="preserve">We </w:t>
      </w:r>
      <w:r>
        <w:rPr>
          <w:bCs/>
        </w:rPr>
        <w:t xml:space="preserve">provide anniversary planning workshops across the state </w:t>
      </w:r>
      <w:r w:rsidRPr="00866C5A">
        <w:rPr>
          <w:bCs/>
        </w:rPr>
        <w:t xml:space="preserve">and </w:t>
      </w:r>
      <w:r w:rsidR="00E810A8">
        <w:rPr>
          <w:bCs/>
        </w:rPr>
        <w:t xml:space="preserve">are available </w:t>
      </w:r>
      <w:r>
        <w:rPr>
          <w:bCs/>
        </w:rPr>
        <w:t>to</w:t>
      </w:r>
      <w:r w:rsidR="003E5EEF">
        <w:rPr>
          <w:bCs/>
        </w:rPr>
        <w:t xml:space="preserve"> assist</w:t>
      </w:r>
      <w:r>
        <w:rPr>
          <w:bCs/>
        </w:rPr>
        <w:t xml:space="preserve"> all 2</w:t>
      </w:r>
      <w:r w:rsidR="003E5EEF">
        <w:rPr>
          <w:bCs/>
        </w:rPr>
        <w:t>68</w:t>
      </w:r>
      <w:r>
        <w:rPr>
          <w:bCs/>
        </w:rPr>
        <w:t xml:space="preserve"> churches with milestone anniversaries in 2024 and 2025.</w:t>
      </w:r>
      <w:r w:rsidR="00E0243E">
        <w:rPr>
          <w:bCs/>
        </w:rPr>
        <w:t xml:space="preserve"> </w:t>
      </w:r>
    </w:p>
    <w:p w14:paraId="41DBA092" w14:textId="77777777" w:rsidR="007D0E5A" w:rsidRDefault="007D0E5A" w:rsidP="007D0E5A">
      <w:pPr>
        <w:pStyle w:val="BodyText"/>
        <w:jc w:val="both"/>
        <w:rPr>
          <w:b w:val="0"/>
        </w:rPr>
      </w:pPr>
    </w:p>
    <w:p w14:paraId="0AF38537" w14:textId="38C573B8" w:rsidR="00AE6F1E" w:rsidRDefault="00E0243E" w:rsidP="00AE6F1E">
      <w:pPr>
        <w:pStyle w:val="BodyText"/>
        <w:jc w:val="both"/>
        <w:rPr>
          <w:b w:val="0"/>
          <w:lang w:val="en-US"/>
        </w:rPr>
      </w:pPr>
      <w:r>
        <w:rPr>
          <w:b w:val="0"/>
        </w:rPr>
        <w:t>P</w:t>
      </w:r>
      <w:r w:rsidR="00CE595F" w:rsidRPr="00866C5A">
        <w:rPr>
          <w:b w:val="0"/>
        </w:rPr>
        <w:t xml:space="preserve">reservation of original records are </w:t>
      </w:r>
      <w:r w:rsidR="00C905A5">
        <w:rPr>
          <w:b w:val="0"/>
        </w:rPr>
        <w:t>an</w:t>
      </w:r>
      <w:r w:rsidR="00527433">
        <w:rPr>
          <w:b w:val="0"/>
        </w:rPr>
        <w:t>other</w:t>
      </w:r>
      <w:r w:rsidR="00C905A5">
        <w:rPr>
          <w:b w:val="0"/>
        </w:rPr>
        <w:t xml:space="preserve"> </w:t>
      </w:r>
      <w:r w:rsidR="00CE595F" w:rsidRPr="00866C5A">
        <w:rPr>
          <w:b w:val="0"/>
        </w:rPr>
        <w:t xml:space="preserve">important </w:t>
      </w:r>
      <w:r w:rsidR="00BB6808" w:rsidRPr="00866C5A">
        <w:rPr>
          <w:b w:val="0"/>
        </w:rPr>
        <w:t>ministr</w:t>
      </w:r>
      <w:r w:rsidR="00C905A5">
        <w:rPr>
          <w:b w:val="0"/>
        </w:rPr>
        <w:t>y</w:t>
      </w:r>
      <w:r w:rsidR="00CE595F" w:rsidRPr="00866C5A">
        <w:rPr>
          <w:b w:val="0"/>
        </w:rPr>
        <w:t xml:space="preserve"> of the AB</w:t>
      </w:r>
      <w:r w:rsidR="00C96E94">
        <w:rPr>
          <w:b w:val="0"/>
        </w:rPr>
        <w:t>HC through</w:t>
      </w:r>
      <w:r w:rsidR="00CE595F" w:rsidRPr="00866C5A">
        <w:rPr>
          <w:b w:val="0"/>
        </w:rPr>
        <w:t xml:space="preserve"> microfilming, which ensures that Alabama Baptist history will be maintained.</w:t>
      </w:r>
      <w:r w:rsidR="00C96E94">
        <w:rPr>
          <w:b w:val="0"/>
        </w:rPr>
        <w:t xml:space="preserve"> It</w:t>
      </w:r>
      <w:r w:rsidR="00CE595F" w:rsidRPr="00866C5A">
        <w:rPr>
          <w:b w:val="0"/>
        </w:rPr>
        <w:t xml:space="preserve"> is offered free of charge to all Alabama Baptist State Convention churches, associations</w:t>
      </w:r>
      <w:r w:rsidR="00BB6808" w:rsidRPr="00866C5A">
        <w:rPr>
          <w:b w:val="0"/>
        </w:rPr>
        <w:t>, entities, and the c</w:t>
      </w:r>
      <w:r w:rsidR="008A3D7C" w:rsidRPr="00866C5A">
        <w:rPr>
          <w:b w:val="0"/>
        </w:rPr>
        <w:t xml:space="preserve">onvention.  Pick up and return of records </w:t>
      </w:r>
      <w:r w:rsidR="00E810A8">
        <w:rPr>
          <w:b w:val="0"/>
        </w:rPr>
        <w:t>to the Samford University library are</w:t>
      </w:r>
      <w:r w:rsidR="008A3D7C" w:rsidRPr="00866C5A">
        <w:rPr>
          <w:b w:val="0"/>
        </w:rPr>
        <w:t xml:space="preserve"> also provided</w:t>
      </w:r>
      <w:r w:rsidR="00596B6E">
        <w:rPr>
          <w:b w:val="0"/>
        </w:rPr>
        <w:t>.</w:t>
      </w:r>
    </w:p>
    <w:p w14:paraId="1974103B" w14:textId="77777777" w:rsidR="00AE6F1E" w:rsidRDefault="00AE6F1E" w:rsidP="00AE6F1E">
      <w:pPr>
        <w:pStyle w:val="BodyText"/>
        <w:jc w:val="both"/>
        <w:rPr>
          <w:b w:val="0"/>
          <w:lang w:val="en-US"/>
        </w:rPr>
      </w:pPr>
    </w:p>
    <w:p w14:paraId="40EB08C1" w14:textId="72809878" w:rsidR="00AE6F1E" w:rsidRPr="00AE6F1E" w:rsidRDefault="00AE6F1E" w:rsidP="00AE6F1E">
      <w:pPr>
        <w:pStyle w:val="BodyText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Additional areas of </w:t>
      </w:r>
      <w:r w:rsidR="00596B6E">
        <w:rPr>
          <w:b w:val="0"/>
          <w:lang w:val="en-US"/>
        </w:rPr>
        <w:t>ministry</w:t>
      </w:r>
      <w:r>
        <w:rPr>
          <w:b w:val="0"/>
          <w:lang w:val="en-US"/>
        </w:rPr>
        <w:t xml:space="preserve"> are:</w:t>
      </w:r>
    </w:p>
    <w:p w14:paraId="3FBBB6E8" w14:textId="468D2A6A" w:rsidR="00AE6F1E" w:rsidRPr="00AE6F1E" w:rsidRDefault="00825BF4" w:rsidP="00AE6F1E">
      <w:pPr>
        <w:pStyle w:val="ListParagraph"/>
        <w:numPr>
          <w:ilvl w:val="0"/>
          <w:numId w:val="2"/>
        </w:numPr>
        <w:jc w:val="both"/>
        <w:rPr>
          <w:bCs/>
        </w:rPr>
      </w:pPr>
      <w:r>
        <w:t>H</w:t>
      </w:r>
      <w:r w:rsidR="00AE6F1E" w:rsidRPr="00866C5A">
        <w:t>istorical coloring/puzzle book,</w:t>
      </w:r>
      <w:r w:rsidR="00AE6F1E">
        <w:t xml:space="preserve"> </w:t>
      </w:r>
      <w:r w:rsidR="00AE6F1E" w:rsidRPr="00AE6F1E">
        <w:rPr>
          <w:i/>
          <w:iCs/>
        </w:rPr>
        <w:t xml:space="preserve">200 years of God’s Faithfulness through Alabama Baptists, </w:t>
      </w:r>
      <w:r w:rsidR="00AE6F1E" w:rsidRPr="00AE6F1E">
        <w:t>published in 2023</w:t>
      </w:r>
      <w:r>
        <w:t xml:space="preserve"> during </w:t>
      </w:r>
      <w:r w:rsidR="00AE6F1E" w:rsidRPr="00AE6F1E">
        <w:t>Alabama Baptist State Convention’s 200</w:t>
      </w:r>
      <w:r w:rsidR="00AE6F1E" w:rsidRPr="00AE6F1E">
        <w:rPr>
          <w:vertAlign w:val="superscript"/>
        </w:rPr>
        <w:t>th</w:t>
      </w:r>
      <w:r w:rsidR="00AE6F1E" w:rsidRPr="00AE6F1E">
        <w:t xml:space="preserve"> anniversary.</w:t>
      </w:r>
    </w:p>
    <w:p w14:paraId="439D7B2D" w14:textId="2CA079BD" w:rsidR="00AE6F1E" w:rsidRPr="00AE6F1E" w:rsidRDefault="00AE6F1E" w:rsidP="00AE6F1E">
      <w:pPr>
        <w:pStyle w:val="ListParagraph"/>
        <w:numPr>
          <w:ilvl w:val="0"/>
          <w:numId w:val="2"/>
        </w:numPr>
        <w:jc w:val="both"/>
        <w:rPr>
          <w:bCs/>
        </w:rPr>
      </w:pPr>
      <w:r>
        <w:t>Photographic Survey of Alabama Baptist churches,</w:t>
      </w:r>
      <w:r w:rsidRPr="00AE6F1E">
        <w:t xml:space="preserve"> </w:t>
      </w:r>
      <w:r>
        <w:t>adding</w:t>
      </w:r>
      <w:r w:rsidRPr="00AE6F1E">
        <w:t xml:space="preserve"> </w:t>
      </w:r>
      <w:r w:rsidRPr="00AE6F1E">
        <w:rPr>
          <w:rFonts w:eastAsia="Times New Roman"/>
        </w:rPr>
        <w:t>approximately</w:t>
      </w:r>
      <w:r>
        <w:rPr>
          <w:rFonts w:eastAsia="Times New Roman"/>
        </w:rPr>
        <w:t xml:space="preserve"> fifteen hundred</w:t>
      </w:r>
      <w:r w:rsidRPr="00AE6F1E">
        <w:rPr>
          <w:rFonts w:eastAsia="Times New Roman"/>
        </w:rPr>
        <w:t xml:space="preserve"> church photographs </w:t>
      </w:r>
      <w:r w:rsidR="00596B6E">
        <w:rPr>
          <w:rFonts w:eastAsia="Times New Roman"/>
        </w:rPr>
        <w:t xml:space="preserve">this year </w:t>
      </w:r>
      <w:r w:rsidRPr="00AE6F1E">
        <w:t>which preserves the visual record of our places of worship.</w:t>
      </w:r>
    </w:p>
    <w:p w14:paraId="2E7BC806" w14:textId="1B9B9AA9" w:rsidR="00AE6F1E" w:rsidRDefault="00825BF4" w:rsidP="00AE6F1E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Serving Alabama Baptists through </w:t>
      </w:r>
      <w:r w:rsidR="0014458E">
        <w:rPr>
          <w:bCs/>
        </w:rPr>
        <w:t xml:space="preserve">participation in </w:t>
      </w:r>
      <w:r>
        <w:rPr>
          <w:bCs/>
        </w:rPr>
        <w:t>200 various events</w:t>
      </w:r>
      <w:r w:rsidR="0014458E">
        <w:rPr>
          <w:bCs/>
        </w:rPr>
        <w:t xml:space="preserve"> with the help of our enthusiastic commissioners from every district in the state.</w:t>
      </w:r>
    </w:p>
    <w:p w14:paraId="72E445AA" w14:textId="5C91A8A0" w:rsidR="00AE6F1E" w:rsidRPr="00825BF4" w:rsidRDefault="00825BF4" w:rsidP="00AE6F1E">
      <w:pPr>
        <w:pStyle w:val="ListParagraph"/>
        <w:numPr>
          <w:ilvl w:val="0"/>
          <w:numId w:val="2"/>
        </w:numPr>
        <w:jc w:val="both"/>
        <w:rPr>
          <w:bCs/>
        </w:rPr>
      </w:pPr>
      <w:r w:rsidRPr="00825BF4">
        <w:rPr>
          <w:bCs/>
        </w:rPr>
        <w:t xml:space="preserve">Encouraging churches </w:t>
      </w:r>
      <w:r w:rsidR="00596B6E">
        <w:rPr>
          <w:bCs/>
        </w:rPr>
        <w:t xml:space="preserve">to </w:t>
      </w:r>
      <w:r w:rsidRPr="00825BF4">
        <w:rPr>
          <w:bCs/>
        </w:rPr>
        <w:t>re</w:t>
      </w:r>
      <w:r w:rsidR="00596B6E">
        <w:rPr>
          <w:bCs/>
        </w:rPr>
        <w:t>cord</w:t>
      </w:r>
      <w:r w:rsidRPr="00825BF4">
        <w:rPr>
          <w:bCs/>
        </w:rPr>
        <w:t xml:space="preserve"> the stories of God’s Great Commission people through oral history interviews of </w:t>
      </w:r>
      <w:r w:rsidR="0014458E">
        <w:rPr>
          <w:bCs/>
        </w:rPr>
        <w:t xml:space="preserve">Alabama Baptists’ </w:t>
      </w:r>
      <w:r w:rsidRPr="00825BF4">
        <w:rPr>
          <w:bCs/>
        </w:rPr>
        <w:t>faith stories</w:t>
      </w:r>
      <w:r>
        <w:rPr>
          <w:bCs/>
        </w:rPr>
        <w:t>.</w:t>
      </w:r>
    </w:p>
    <w:p w14:paraId="60F46316" w14:textId="77777777" w:rsidR="00AE6F1E" w:rsidRPr="00AE6F1E" w:rsidRDefault="00AE6F1E" w:rsidP="00AE6F1E">
      <w:pPr>
        <w:jc w:val="both"/>
        <w:rPr>
          <w:bCs/>
        </w:rPr>
      </w:pPr>
    </w:p>
    <w:p w14:paraId="0904E625" w14:textId="594B4529" w:rsidR="00031E37" w:rsidRDefault="00527433" w:rsidP="00527433">
      <w:pPr>
        <w:pStyle w:val="BodyText"/>
        <w:jc w:val="both"/>
        <w:rPr>
          <w:b w:val="0"/>
          <w:lang w:val="en-US"/>
        </w:rPr>
      </w:pPr>
      <w:r>
        <w:rPr>
          <w:b w:val="0"/>
          <w:lang w:val="en-US"/>
        </w:rPr>
        <w:t>Our long-time executive director, Dr. Lonette Berg, retired at the end of 2023. She leaves a legacy that cannot be measured</w:t>
      </w:r>
      <w:r w:rsidR="002C2FD1">
        <w:rPr>
          <w:b w:val="0"/>
          <w:lang w:val="en-US"/>
        </w:rPr>
        <w:t>,</w:t>
      </w:r>
      <w:r>
        <w:rPr>
          <w:b w:val="0"/>
          <w:lang w:val="en-US"/>
        </w:rPr>
        <w:t xml:space="preserve"> and the impact of her dedication and commitment will never be forgotten. We are thankful for her 20 plus years of service and passing the baton with </w:t>
      </w:r>
      <w:r w:rsidR="00C96E94">
        <w:rPr>
          <w:b w:val="0"/>
          <w:lang w:val="en-US"/>
        </w:rPr>
        <w:t>the organization</w:t>
      </w:r>
      <w:r w:rsidR="00AE6F1E">
        <w:rPr>
          <w:b w:val="0"/>
          <w:lang w:val="en-US"/>
        </w:rPr>
        <w:t xml:space="preserve"> in excellent shape</w:t>
      </w:r>
      <w:r>
        <w:rPr>
          <w:b w:val="0"/>
          <w:lang w:val="en-US"/>
        </w:rPr>
        <w:t xml:space="preserve">. </w:t>
      </w:r>
      <w:r w:rsidR="00031E37">
        <w:rPr>
          <w:b w:val="0"/>
          <w:lang w:val="en-US"/>
        </w:rPr>
        <w:t xml:space="preserve"> Wendy Westerhouse </w:t>
      </w:r>
      <w:r>
        <w:rPr>
          <w:b w:val="0"/>
          <w:lang w:val="en-US"/>
        </w:rPr>
        <w:t>assumed the role in January 2024 and is beginning to learn about the work of the Commission and</w:t>
      </w:r>
      <w:r w:rsidR="00AE6F1E">
        <w:rPr>
          <w:b w:val="0"/>
          <w:lang w:val="en-US"/>
        </w:rPr>
        <w:t xml:space="preserve"> is thankful to inherit a sound and healthy ministry.</w:t>
      </w:r>
      <w:r>
        <w:rPr>
          <w:b w:val="0"/>
          <w:lang w:val="en-US"/>
        </w:rPr>
        <w:t xml:space="preserve"> </w:t>
      </w:r>
    </w:p>
    <w:p w14:paraId="579B7941" w14:textId="187C77BD" w:rsidR="00825BF4" w:rsidRDefault="00014871" w:rsidP="00527433">
      <w:pPr>
        <w:pStyle w:val="BodyText"/>
        <w:jc w:val="both"/>
        <w:rPr>
          <w:b w:val="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22476F" wp14:editId="43EA32AA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1581150" cy="1531428"/>
            <wp:effectExtent l="0" t="0" r="0" b="0"/>
            <wp:wrapThrough wrapText="bothSides">
              <wp:wrapPolygon edited="0">
                <wp:start x="0" y="0"/>
                <wp:lineTo x="0" y="21233"/>
                <wp:lineTo x="21340" y="21233"/>
                <wp:lineTo x="21340" y="0"/>
                <wp:lineTo x="0" y="0"/>
              </wp:wrapPolygon>
            </wp:wrapThrough>
            <wp:docPr id="30" name="Picture 1" descr="A black and white logo with a map and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" descr="A black and white logo with a map and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B9C1E" w14:textId="148EEBD5" w:rsidR="00825BF4" w:rsidRPr="00C96E94" w:rsidRDefault="00825BF4" w:rsidP="00527433">
      <w:pPr>
        <w:pStyle w:val="BodyText"/>
        <w:jc w:val="both"/>
        <w:rPr>
          <w:b w:val="0"/>
        </w:rPr>
      </w:pPr>
      <w:r>
        <w:rPr>
          <w:b w:val="0"/>
          <w:lang w:val="en-US"/>
        </w:rPr>
        <w:t xml:space="preserve">Thank you for your gifts through the Cooperative Program </w:t>
      </w:r>
      <w:r w:rsidR="00596B6E">
        <w:rPr>
          <w:b w:val="0"/>
          <w:lang w:val="en-US"/>
        </w:rPr>
        <w:t xml:space="preserve">which </w:t>
      </w:r>
      <w:r w:rsidR="00596B6E" w:rsidRPr="00866C5A">
        <w:rPr>
          <w:b w:val="0"/>
        </w:rPr>
        <w:t>support</w:t>
      </w:r>
      <w:r w:rsidR="00596B6E">
        <w:rPr>
          <w:b w:val="0"/>
        </w:rPr>
        <w:t>s</w:t>
      </w:r>
      <w:r w:rsidR="00596B6E" w:rsidRPr="00866C5A">
        <w:rPr>
          <w:b w:val="0"/>
        </w:rPr>
        <w:t xml:space="preserve"> </w:t>
      </w:r>
      <w:r w:rsidR="00C96E94">
        <w:rPr>
          <w:b w:val="0"/>
        </w:rPr>
        <w:t xml:space="preserve">these </w:t>
      </w:r>
      <w:r w:rsidR="00596B6E" w:rsidRPr="00866C5A">
        <w:rPr>
          <w:b w:val="0"/>
        </w:rPr>
        <w:t>ministries that challenge</w:t>
      </w:r>
      <w:r w:rsidR="00596B6E">
        <w:rPr>
          <w:b w:val="0"/>
        </w:rPr>
        <w:t xml:space="preserve"> </w:t>
      </w:r>
      <w:r w:rsidR="00596B6E" w:rsidRPr="00866C5A">
        <w:rPr>
          <w:b w:val="0"/>
        </w:rPr>
        <w:t xml:space="preserve">Alabama Baptists to </w:t>
      </w:r>
      <w:r w:rsidR="00596B6E">
        <w:rPr>
          <w:b w:val="0"/>
          <w:lang w:val="en-US"/>
        </w:rPr>
        <w:t>acknowledge</w:t>
      </w:r>
      <w:r w:rsidR="00596B6E" w:rsidRPr="00866C5A">
        <w:rPr>
          <w:b w:val="0"/>
        </w:rPr>
        <w:t xml:space="preserve"> our rich </w:t>
      </w:r>
      <w:r w:rsidR="00596B6E" w:rsidRPr="00866C5A">
        <w:rPr>
          <w:b w:val="0"/>
          <w:lang w:val="en-US"/>
        </w:rPr>
        <w:t xml:space="preserve">story and </w:t>
      </w:r>
      <w:r w:rsidR="00596B6E" w:rsidRPr="00866C5A">
        <w:rPr>
          <w:b w:val="0"/>
        </w:rPr>
        <w:t>heritage. </w:t>
      </w:r>
      <w:r w:rsidR="00596B6E">
        <w:rPr>
          <w:b w:val="0"/>
        </w:rPr>
        <w:t>We are blessed</w:t>
      </w:r>
      <w:r w:rsidR="0014458E">
        <w:rPr>
          <w:b w:val="0"/>
        </w:rPr>
        <w:t xml:space="preserve"> and would love to hear how we can assist</w:t>
      </w:r>
      <w:r w:rsidR="002C2FD1">
        <w:rPr>
          <w:b w:val="0"/>
        </w:rPr>
        <w:t xml:space="preserve"> you</w:t>
      </w:r>
      <w:r w:rsidR="00596B6E">
        <w:rPr>
          <w:b w:val="0"/>
        </w:rPr>
        <w:t>!</w:t>
      </w:r>
    </w:p>
    <w:p w14:paraId="6A14AEEC" w14:textId="4C0FAE98" w:rsidR="00C96E94" w:rsidRDefault="00C96E94" w:rsidP="00C96E94">
      <w:pPr>
        <w:jc w:val="both"/>
        <w:rPr>
          <w:bCs/>
        </w:rPr>
      </w:pPr>
    </w:p>
    <w:p w14:paraId="3F421509" w14:textId="797A1354" w:rsidR="00D44B87" w:rsidRPr="00014871" w:rsidRDefault="000B46D7" w:rsidP="00C96E94">
      <w:pPr>
        <w:jc w:val="both"/>
        <w:rPr>
          <w:bCs/>
        </w:rPr>
      </w:pPr>
      <w:r>
        <w:rPr>
          <w:bCs/>
        </w:rPr>
        <w:t>205-726-</w:t>
      </w:r>
      <w:r w:rsidRPr="00962E2C">
        <w:rPr>
          <w:bCs/>
        </w:rPr>
        <w:t>2363</w:t>
      </w:r>
      <w:r w:rsidR="00C96E94" w:rsidRPr="00962E2C">
        <w:rPr>
          <w:bCs/>
        </w:rPr>
        <w:t xml:space="preserve">  </w:t>
      </w:r>
      <w:r w:rsidR="002C2FD1" w:rsidRPr="00962E2C">
        <w:rPr>
          <w:bCs/>
        </w:rPr>
        <w:t xml:space="preserve">   </w:t>
      </w:r>
      <w:r w:rsidR="00C96E94" w:rsidRPr="00962E2C">
        <w:rPr>
          <w:bCs/>
        </w:rPr>
        <w:t xml:space="preserve"> </w:t>
      </w:r>
      <w:r w:rsidR="00CE595F" w:rsidRPr="00962E2C">
        <w:rPr>
          <w:bCs/>
        </w:rPr>
        <w:t xml:space="preserve"> </w:t>
      </w:r>
      <w:r w:rsidR="00C96E94" w:rsidRPr="00962E2C">
        <w:rPr>
          <w:bCs/>
        </w:rPr>
        <w:t xml:space="preserve">  </w:t>
      </w:r>
      <w:hyperlink r:id="rId11" w:history="1">
        <w:r w:rsidR="00962E2C" w:rsidRPr="00962E2C">
          <w:rPr>
            <w:rStyle w:val="Hyperlink"/>
            <w:bCs/>
            <w:color w:val="auto"/>
            <w:u w:val="none"/>
          </w:rPr>
          <w:t>wwesterh@samford.edu</w:t>
        </w:r>
      </w:hyperlink>
      <w:r w:rsidR="00C96E94" w:rsidRPr="00014871">
        <w:rPr>
          <w:bCs/>
        </w:rPr>
        <w:t xml:space="preserve">   </w:t>
      </w:r>
      <w:r w:rsidR="00CE595F" w:rsidRPr="00014871">
        <w:rPr>
          <w:bCs/>
        </w:rPr>
        <w:t xml:space="preserve"> </w:t>
      </w:r>
      <w:r w:rsidR="00C96E94" w:rsidRPr="00014871">
        <w:rPr>
          <w:bCs/>
        </w:rPr>
        <w:t xml:space="preserve"> </w:t>
      </w:r>
      <w:r w:rsidR="002C2FD1">
        <w:rPr>
          <w:bCs/>
        </w:rPr>
        <w:tab/>
        <w:t xml:space="preserve">       </w:t>
      </w:r>
      <w:hyperlink r:id="rId12" w:history="1">
        <w:r w:rsidR="00C96E94" w:rsidRPr="00014871">
          <w:rPr>
            <w:rStyle w:val="Hyperlink"/>
            <w:bCs/>
            <w:color w:val="auto"/>
          </w:rPr>
          <w:t>abhconline.</w:t>
        </w:r>
        <w:r w:rsidR="002C2FD1">
          <w:rPr>
            <w:rStyle w:val="Hyperlink"/>
            <w:bCs/>
            <w:color w:val="auto"/>
          </w:rPr>
          <w:t>org</w:t>
        </w:r>
      </w:hyperlink>
    </w:p>
    <w:p w14:paraId="5AE940A2" w14:textId="00A74345" w:rsidR="00D44B87" w:rsidRPr="00014871" w:rsidRDefault="00D44B87" w:rsidP="00F40636">
      <w:pPr>
        <w:ind w:firstLine="720"/>
        <w:jc w:val="both"/>
        <w:rPr>
          <w:b/>
          <w:bCs/>
        </w:rPr>
      </w:pPr>
    </w:p>
    <w:p w14:paraId="4ADD34E5" w14:textId="0B8D4ECC" w:rsidR="00D44B87" w:rsidRDefault="00D44B87" w:rsidP="00F40636">
      <w:pPr>
        <w:ind w:firstLine="720"/>
        <w:jc w:val="both"/>
        <w:rPr>
          <w:b/>
          <w:bCs/>
        </w:rPr>
      </w:pPr>
    </w:p>
    <w:sectPr w:rsidR="00D44B87" w:rsidSect="00D44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31EE1" w14:textId="77777777" w:rsidR="001C5006" w:rsidRDefault="001C5006" w:rsidP="001925D0">
      <w:r>
        <w:separator/>
      </w:r>
    </w:p>
  </w:endnote>
  <w:endnote w:type="continuationSeparator" w:id="0">
    <w:p w14:paraId="04DFDD28" w14:textId="77777777" w:rsidR="001C5006" w:rsidRDefault="001C5006" w:rsidP="0019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176CF" w14:textId="77777777" w:rsidR="001C5006" w:rsidRDefault="001C5006" w:rsidP="001925D0">
      <w:r>
        <w:separator/>
      </w:r>
    </w:p>
  </w:footnote>
  <w:footnote w:type="continuationSeparator" w:id="0">
    <w:p w14:paraId="69C1FA5C" w14:textId="77777777" w:rsidR="001C5006" w:rsidRDefault="001C5006" w:rsidP="0019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3489F"/>
    <w:multiLevelType w:val="hybridMultilevel"/>
    <w:tmpl w:val="99A6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15787"/>
    <w:multiLevelType w:val="hybridMultilevel"/>
    <w:tmpl w:val="2012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878982">
    <w:abstractNumId w:val="1"/>
  </w:num>
  <w:num w:numId="2" w16cid:durableId="80736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5F"/>
    <w:rsid w:val="000116FD"/>
    <w:rsid w:val="00012A17"/>
    <w:rsid w:val="00014871"/>
    <w:rsid w:val="00031E37"/>
    <w:rsid w:val="00033133"/>
    <w:rsid w:val="0004734B"/>
    <w:rsid w:val="000828D3"/>
    <w:rsid w:val="00092B47"/>
    <w:rsid w:val="000A4706"/>
    <w:rsid w:val="000B46D7"/>
    <w:rsid w:val="001056BC"/>
    <w:rsid w:val="00105AE5"/>
    <w:rsid w:val="00133E51"/>
    <w:rsid w:val="00137AE6"/>
    <w:rsid w:val="0014458E"/>
    <w:rsid w:val="00170934"/>
    <w:rsid w:val="001925D0"/>
    <w:rsid w:val="001B669A"/>
    <w:rsid w:val="001C5006"/>
    <w:rsid w:val="0020734F"/>
    <w:rsid w:val="00220CC3"/>
    <w:rsid w:val="00245987"/>
    <w:rsid w:val="00266BB9"/>
    <w:rsid w:val="002717D5"/>
    <w:rsid w:val="00285A23"/>
    <w:rsid w:val="00294023"/>
    <w:rsid w:val="002C2FD1"/>
    <w:rsid w:val="002D133B"/>
    <w:rsid w:val="002E5928"/>
    <w:rsid w:val="00300497"/>
    <w:rsid w:val="00313CAB"/>
    <w:rsid w:val="0032720A"/>
    <w:rsid w:val="0035569A"/>
    <w:rsid w:val="0036736E"/>
    <w:rsid w:val="00393C6A"/>
    <w:rsid w:val="003A000C"/>
    <w:rsid w:val="003E5EEF"/>
    <w:rsid w:val="00482C8A"/>
    <w:rsid w:val="004B4169"/>
    <w:rsid w:val="004B6318"/>
    <w:rsid w:val="004B781B"/>
    <w:rsid w:val="004C5B99"/>
    <w:rsid w:val="004D01A9"/>
    <w:rsid w:val="004D53E2"/>
    <w:rsid w:val="004F1FCC"/>
    <w:rsid w:val="005107EB"/>
    <w:rsid w:val="0052607E"/>
    <w:rsid w:val="00527433"/>
    <w:rsid w:val="00535ABF"/>
    <w:rsid w:val="0055389F"/>
    <w:rsid w:val="00561700"/>
    <w:rsid w:val="005718C3"/>
    <w:rsid w:val="00577CFB"/>
    <w:rsid w:val="00596B6E"/>
    <w:rsid w:val="005A392C"/>
    <w:rsid w:val="005C57BD"/>
    <w:rsid w:val="005C723A"/>
    <w:rsid w:val="006576FC"/>
    <w:rsid w:val="00660ADD"/>
    <w:rsid w:val="006A41A1"/>
    <w:rsid w:val="006A4783"/>
    <w:rsid w:val="006B17D4"/>
    <w:rsid w:val="006B4253"/>
    <w:rsid w:val="00705B6D"/>
    <w:rsid w:val="00747BFE"/>
    <w:rsid w:val="007602DC"/>
    <w:rsid w:val="0077568B"/>
    <w:rsid w:val="007874F1"/>
    <w:rsid w:val="00795E89"/>
    <w:rsid w:val="007A1F85"/>
    <w:rsid w:val="007D0E5A"/>
    <w:rsid w:val="00825BF4"/>
    <w:rsid w:val="00843538"/>
    <w:rsid w:val="00866C5A"/>
    <w:rsid w:val="00874F77"/>
    <w:rsid w:val="0089197D"/>
    <w:rsid w:val="00892422"/>
    <w:rsid w:val="008A3D7C"/>
    <w:rsid w:val="008B27EA"/>
    <w:rsid w:val="008F2D6D"/>
    <w:rsid w:val="008F5AF9"/>
    <w:rsid w:val="00925938"/>
    <w:rsid w:val="00925D0D"/>
    <w:rsid w:val="00943265"/>
    <w:rsid w:val="00944A18"/>
    <w:rsid w:val="00952A01"/>
    <w:rsid w:val="00962E2C"/>
    <w:rsid w:val="009C03B9"/>
    <w:rsid w:val="009C4DE7"/>
    <w:rsid w:val="00A00599"/>
    <w:rsid w:val="00A13838"/>
    <w:rsid w:val="00A228FA"/>
    <w:rsid w:val="00A372A5"/>
    <w:rsid w:val="00A45BCF"/>
    <w:rsid w:val="00A47BE2"/>
    <w:rsid w:val="00AA70CF"/>
    <w:rsid w:val="00AD7EF0"/>
    <w:rsid w:val="00AE0D1A"/>
    <w:rsid w:val="00AE6F1E"/>
    <w:rsid w:val="00B2757A"/>
    <w:rsid w:val="00B36FE7"/>
    <w:rsid w:val="00BB6808"/>
    <w:rsid w:val="00BC098D"/>
    <w:rsid w:val="00BC772F"/>
    <w:rsid w:val="00BE14CD"/>
    <w:rsid w:val="00BE6935"/>
    <w:rsid w:val="00BF62FA"/>
    <w:rsid w:val="00C11BAE"/>
    <w:rsid w:val="00C278AC"/>
    <w:rsid w:val="00C34125"/>
    <w:rsid w:val="00C46628"/>
    <w:rsid w:val="00C82727"/>
    <w:rsid w:val="00C83775"/>
    <w:rsid w:val="00C8541F"/>
    <w:rsid w:val="00C905A5"/>
    <w:rsid w:val="00C9130E"/>
    <w:rsid w:val="00C96E94"/>
    <w:rsid w:val="00CA736B"/>
    <w:rsid w:val="00CB3027"/>
    <w:rsid w:val="00CC31E9"/>
    <w:rsid w:val="00CE595F"/>
    <w:rsid w:val="00D07036"/>
    <w:rsid w:val="00D1310D"/>
    <w:rsid w:val="00D44B87"/>
    <w:rsid w:val="00D53981"/>
    <w:rsid w:val="00D55E0D"/>
    <w:rsid w:val="00D63358"/>
    <w:rsid w:val="00D869B7"/>
    <w:rsid w:val="00DC4BB7"/>
    <w:rsid w:val="00DE30C5"/>
    <w:rsid w:val="00DF7119"/>
    <w:rsid w:val="00E0243E"/>
    <w:rsid w:val="00E14466"/>
    <w:rsid w:val="00E76825"/>
    <w:rsid w:val="00E810A8"/>
    <w:rsid w:val="00E84B8E"/>
    <w:rsid w:val="00EF2D48"/>
    <w:rsid w:val="00F07374"/>
    <w:rsid w:val="00F11FC3"/>
    <w:rsid w:val="00F40636"/>
    <w:rsid w:val="00F44F2C"/>
    <w:rsid w:val="00F9005B"/>
    <w:rsid w:val="00FD5D1E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714D"/>
  <w15:chartTrackingRefBased/>
  <w15:docId w15:val="{00A54252-721C-4B8D-B7D7-16426CB2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95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595F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CE595F"/>
    <w:pPr>
      <w:jc w:val="center"/>
    </w:pPr>
    <w:rPr>
      <w:b/>
      <w:bCs/>
      <w:sz w:val="28"/>
      <w:szCs w:val="28"/>
      <w:lang w:val="x-none" w:eastAsia="x-none"/>
    </w:rPr>
  </w:style>
  <w:style w:type="character" w:customStyle="1" w:styleId="TitleChar">
    <w:name w:val="Title Char"/>
    <w:link w:val="Title"/>
    <w:uiPriority w:val="10"/>
    <w:rsid w:val="00CE595F"/>
    <w:rPr>
      <w:rFonts w:ascii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CE595F"/>
    <w:rPr>
      <w:b/>
      <w:bCs/>
      <w:lang w:val="x-none" w:eastAsia="x-none"/>
    </w:rPr>
  </w:style>
  <w:style w:type="character" w:customStyle="1" w:styleId="BodyTextChar">
    <w:name w:val="Body Text Char"/>
    <w:link w:val="BodyText"/>
    <w:uiPriority w:val="99"/>
    <w:rsid w:val="00CE595F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595F"/>
    <w:pPr>
      <w:jc w:val="both"/>
    </w:pPr>
    <w:rPr>
      <w:b/>
      <w:bCs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CE595F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81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B781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56BC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1056B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76825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25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925D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25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925D0"/>
    <w:rPr>
      <w:rFonts w:ascii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313C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6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bhconlin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westerh@samford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AFFFBBEE6B64BA24F9AA1BB8ACB8D" ma:contentTypeVersion="17" ma:contentTypeDescription="Create a new document." ma:contentTypeScope="" ma:versionID="a7faaa657e3b76881164de53df14125e">
  <xsd:schema xmlns:xsd="http://www.w3.org/2001/XMLSchema" xmlns:xs="http://www.w3.org/2001/XMLSchema" xmlns:p="http://schemas.microsoft.com/office/2006/metadata/properties" xmlns:ns2="5ab0bd84-62c6-44b0-8edc-04eac3febe2a" xmlns:ns3="6199767b-1e8d-4a52-972e-fa33904b9988" targetNamespace="http://schemas.microsoft.com/office/2006/metadata/properties" ma:root="true" ma:fieldsID="1b2aeb467ec7c1a7e6ceefc0e40cbc6d" ns2:_="" ns3:_="">
    <xsd:import namespace="5ab0bd84-62c6-44b0-8edc-04eac3febe2a"/>
    <xsd:import namespace="6199767b-1e8d-4a52-972e-fa33904b9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0bd84-62c6-44b0-8edc-04eac3feb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e72584-7588-4670-93e2-22cb54b57d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9767b-1e8d-4a52-972e-fa33904b9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ae193-5b4e-47df-b20e-c085f6e448af}" ma:internalName="TaxCatchAll" ma:showField="CatchAllData" ma:web="6199767b-1e8d-4a52-972e-fa33904b9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99767b-1e8d-4a52-972e-fa33904b9988"/>
    <lcf76f155ced4ddcb4097134ff3c332f xmlns="5ab0bd84-62c6-44b0-8edc-04eac3febe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9CCD64-9F71-469A-BA54-F1154BF9C9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62EC0-F79D-4E4F-88B9-54427ED0A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0bd84-62c6-44b0-8edc-04eac3febe2a"/>
    <ds:schemaRef ds:uri="6199767b-1e8d-4a52-972e-fa33904b9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C133C-03A7-4468-B3B7-C6AB36CDF376}">
  <ds:schemaRefs>
    <ds:schemaRef ds:uri="http://schemas.microsoft.com/office/2006/metadata/properties"/>
    <ds:schemaRef ds:uri="http://schemas.microsoft.com/office/infopath/2007/PartnerControls"/>
    <ds:schemaRef ds:uri="6199767b-1e8d-4a52-972e-fa33904b9988"/>
    <ds:schemaRef ds:uri="5ab0bd84-62c6-44b0-8edc-04eac3febe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Links>
    <vt:vector size="24" baseType="variant">
      <vt:variant>
        <vt:i4>2162749</vt:i4>
      </vt:variant>
      <vt:variant>
        <vt:i4>9</vt:i4>
      </vt:variant>
      <vt:variant>
        <vt:i4>0</vt:i4>
      </vt:variant>
      <vt:variant>
        <vt:i4>5</vt:i4>
      </vt:variant>
      <vt:variant>
        <vt:lpwstr>http://www.abhconline.com/</vt:lpwstr>
      </vt:variant>
      <vt:variant>
        <vt:lpwstr/>
      </vt:variant>
      <vt:variant>
        <vt:i4>589875</vt:i4>
      </vt:variant>
      <vt:variant>
        <vt:i4>6</vt:i4>
      </vt:variant>
      <vt:variant>
        <vt:i4>0</vt:i4>
      </vt:variant>
      <vt:variant>
        <vt:i4>5</vt:i4>
      </vt:variant>
      <vt:variant>
        <vt:lpwstr>mailto:wwesterh@samford.edu</vt:lpwstr>
      </vt:variant>
      <vt:variant>
        <vt:lpwstr/>
      </vt:variant>
      <vt:variant>
        <vt:i4>6357076</vt:i4>
      </vt:variant>
      <vt:variant>
        <vt:i4>3</vt:i4>
      </vt:variant>
      <vt:variant>
        <vt:i4>0</vt:i4>
      </vt:variant>
      <vt:variant>
        <vt:i4>5</vt:i4>
      </vt:variant>
      <vt:variant>
        <vt:lpwstr>mailto:llberg@samford.edu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http://www.abhconline.com/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DOliver</dc:creator>
  <cp:keywords/>
  <cp:lastModifiedBy>Lori McGough</cp:lastModifiedBy>
  <cp:revision>2</cp:revision>
  <cp:lastPrinted>2024-07-22T21:52:00Z</cp:lastPrinted>
  <dcterms:created xsi:type="dcterms:W3CDTF">2024-07-23T14:52:00Z</dcterms:created>
  <dcterms:modified xsi:type="dcterms:W3CDTF">2024-07-23T14:52:00Z</dcterms:modified>
</cp:coreProperties>
</file>