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5228" w14:textId="4F2B5952" w:rsidR="00311E64" w:rsidRPr="006E4E57" w:rsidRDefault="002F78CF" w:rsidP="00AB78A9">
      <w:pPr>
        <w:pStyle w:val="c2"/>
        <w:pBdr>
          <w:top w:val="single" w:sz="4" w:space="1" w:color="auto"/>
          <w:bottom w:val="single" w:sz="4" w:space="1" w:color="auto"/>
        </w:pBdr>
        <w:tabs>
          <w:tab w:val="left" w:pos="630"/>
        </w:tabs>
        <w:suppressAutoHyphens/>
        <w:spacing w:line="240" w:lineRule="auto"/>
        <w:jc w:val="right"/>
        <w:rPr>
          <w:rFonts w:ascii="Arial Black" w:hAnsi="Arial Black" w:cs="Arial Black"/>
          <w:b/>
          <w:bCs/>
          <w:color w:val="0000FF"/>
          <w:sz w:val="4"/>
          <w:szCs w:val="4"/>
        </w:rPr>
        <w:sectPr w:rsidR="00311E64" w:rsidRPr="006E4E57" w:rsidSect="00B77B70">
          <w:headerReference w:type="even" r:id="rId8"/>
          <w:headerReference w:type="default" r:id="rId9"/>
          <w:footerReference w:type="even" r:id="rId10"/>
          <w:footerReference w:type="default" r:id="rId11"/>
          <w:headerReference w:type="first" r:id="rId12"/>
          <w:type w:val="continuous"/>
          <w:pgSz w:w="15840" w:h="12240" w:orient="landscape" w:code="1"/>
          <w:pgMar w:top="475" w:right="720" w:bottom="475" w:left="720" w:header="245" w:footer="245" w:gutter="0"/>
          <w:cols w:space="720"/>
          <w:noEndnote/>
        </w:sectPr>
      </w:pPr>
      <w:r>
        <w:rPr>
          <w:rFonts w:ascii="Arial Black" w:hAnsi="Arial Black" w:cs="Arial Black"/>
          <w:b/>
          <w:bCs/>
          <w:color w:val="0000FF"/>
          <w:sz w:val="4"/>
          <w:szCs w:val="4"/>
        </w:rPr>
        <w:t xml:space="preserve"> </w:t>
      </w:r>
      <w:r w:rsidR="00694820">
        <w:rPr>
          <w:rFonts w:ascii="Arial Black" w:hAnsi="Arial Black" w:cs="Arial Black"/>
          <w:b/>
          <w:bCs/>
          <w:noProof/>
          <w:color w:val="0000FF"/>
          <w:sz w:val="4"/>
          <w:szCs w:val="4"/>
        </w:rPr>
        <w:drawing>
          <wp:inline distT="0" distB="0" distL="0" distR="0" wp14:anchorId="4D0E7F85" wp14:editId="068AA1A7">
            <wp:extent cx="9143427" cy="2529706"/>
            <wp:effectExtent l="0" t="0" r="635" b="444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89513" cy="2542457"/>
                    </a:xfrm>
                    <a:prstGeom prst="rect">
                      <a:avLst/>
                    </a:prstGeom>
                  </pic:spPr>
                </pic:pic>
              </a:graphicData>
            </a:graphic>
          </wp:inline>
        </w:drawing>
      </w:r>
    </w:p>
    <w:p w14:paraId="6B4E38E1" w14:textId="0011BA3D" w:rsidR="00BB5173" w:rsidRPr="00673F66" w:rsidRDefault="00963185" w:rsidP="00673F66">
      <w:pPr>
        <w:pStyle w:val="c2"/>
        <w:tabs>
          <w:tab w:val="left" w:pos="630"/>
        </w:tabs>
        <w:suppressAutoHyphens/>
        <w:spacing w:line="240" w:lineRule="auto"/>
        <w:jc w:val="left"/>
        <w:rPr>
          <w:color w:val="0000FF"/>
          <w:sz w:val="20"/>
          <w:szCs w:val="20"/>
        </w:rPr>
      </w:pPr>
      <w:r>
        <w:rPr>
          <w:noProof/>
          <w:color w:val="0000FF"/>
          <w:sz w:val="20"/>
          <w:szCs w:val="20"/>
        </w:rPr>
        <mc:AlternateContent>
          <mc:Choice Requires="wps">
            <w:drawing>
              <wp:anchor distT="0" distB="0" distL="114300" distR="114300" simplePos="0" relativeHeight="251655168" behindDoc="0" locked="0" layoutInCell="1" allowOverlap="1" wp14:anchorId="5391E772" wp14:editId="1F68EBDD">
                <wp:simplePos x="0" y="0"/>
                <wp:positionH relativeFrom="column">
                  <wp:posOffset>6943725</wp:posOffset>
                </wp:positionH>
                <wp:positionV relativeFrom="paragraph">
                  <wp:posOffset>50165</wp:posOffset>
                </wp:positionV>
                <wp:extent cx="2120265" cy="4067175"/>
                <wp:effectExtent l="0" t="0" r="13335" b="28575"/>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4067175"/>
                        </a:xfrm>
                        <a:prstGeom prst="rect">
                          <a:avLst/>
                        </a:prstGeom>
                        <a:solidFill>
                          <a:srgbClr val="000000"/>
                        </a:solidFill>
                        <a:ln w="9525">
                          <a:solidFill>
                            <a:srgbClr val="000000"/>
                          </a:solidFill>
                          <a:miter lim="800000"/>
                          <a:headEnd/>
                          <a:tailEnd/>
                        </a:ln>
                      </wps:spPr>
                      <wps:txbx>
                        <w:txbxContent>
                          <w:p w14:paraId="776222C3" w14:textId="77777777" w:rsidR="00413696" w:rsidRDefault="00413696" w:rsidP="00FF198A">
                            <w:pPr>
                              <w:rPr>
                                <w:rFonts w:ascii="Arial Narrow" w:hAnsi="Arial Narrow"/>
                                <w:sz w:val="20"/>
                                <w:szCs w:val="20"/>
                              </w:rPr>
                            </w:pPr>
                          </w:p>
                          <w:p w14:paraId="0ADC9645" w14:textId="77777777" w:rsidR="00413696" w:rsidRPr="008762E3" w:rsidRDefault="00413696" w:rsidP="00FF198A">
                            <w:pPr>
                              <w:rPr>
                                <w:rFonts w:ascii="Arial Narrow" w:hAnsi="Arial Narrow"/>
                                <w:sz w:val="20"/>
                                <w:szCs w:val="20"/>
                              </w:rPr>
                            </w:pPr>
                            <w:r w:rsidRPr="008762E3">
                              <w:rPr>
                                <w:rFonts w:ascii="Arial Narrow" w:hAnsi="Arial Narrow"/>
                                <w:sz w:val="20"/>
                                <w:szCs w:val="20"/>
                              </w:rPr>
                              <w:t>The Lord commands that those who preach the gospel should be supported by those who receive the gospel:</w:t>
                            </w:r>
                            <w:r>
                              <w:rPr>
                                <w:rFonts w:ascii="Arial Narrow" w:hAnsi="Arial Narrow"/>
                                <w:sz w:val="20"/>
                                <w:szCs w:val="20"/>
                              </w:rPr>
                              <w:br/>
                            </w:r>
                          </w:p>
                          <w:p w14:paraId="4B7D7942" w14:textId="77777777" w:rsidR="00413696" w:rsidRPr="00FF198A" w:rsidRDefault="00413696" w:rsidP="00FF198A">
                            <w:pPr>
                              <w:rPr>
                                <w:b/>
                                <w:bCs/>
                                <w:i/>
                                <w:iCs/>
                                <w:sz w:val="20"/>
                                <w:szCs w:val="20"/>
                              </w:rPr>
                            </w:pPr>
                            <w:r w:rsidRPr="00FF198A">
                              <w:rPr>
                                <w:b/>
                                <w:bCs/>
                                <w:i/>
                                <w:iCs/>
                                <w:sz w:val="20"/>
                                <w:szCs w:val="20"/>
                              </w:rPr>
                              <w:t xml:space="preserve">In the same way, the Lord has commanded that those who preach the gospel should receive their living from the gospel. </w:t>
                            </w:r>
                          </w:p>
                          <w:p w14:paraId="27A1A88D" w14:textId="77777777" w:rsidR="00413696" w:rsidRPr="00FF198A" w:rsidRDefault="00413696" w:rsidP="00FF198A">
                            <w:pPr>
                              <w:rPr>
                                <w:sz w:val="20"/>
                                <w:szCs w:val="20"/>
                              </w:rPr>
                            </w:pPr>
                            <w:r w:rsidRPr="00FF198A">
                              <w:rPr>
                                <w:sz w:val="20"/>
                                <w:szCs w:val="20"/>
                              </w:rPr>
                              <w:t>I Corinthians 9:14</w:t>
                            </w:r>
                            <w:r>
                              <w:rPr>
                                <w:sz w:val="20"/>
                                <w:szCs w:val="20"/>
                              </w:rPr>
                              <w:t xml:space="preserve"> </w:t>
                            </w:r>
                            <w:r w:rsidRPr="00FF198A">
                              <w:rPr>
                                <w:sz w:val="20"/>
                                <w:szCs w:val="20"/>
                              </w:rPr>
                              <w:t>NIV</w:t>
                            </w:r>
                          </w:p>
                          <w:p w14:paraId="7FCBFF50" w14:textId="77777777" w:rsidR="00413696" w:rsidRPr="00FF198A" w:rsidRDefault="00413696" w:rsidP="00FF198A">
                            <w:pPr>
                              <w:rPr>
                                <w:sz w:val="20"/>
                                <w:szCs w:val="20"/>
                              </w:rPr>
                            </w:pPr>
                          </w:p>
                          <w:p w14:paraId="500E94F3" w14:textId="77777777" w:rsidR="00413696" w:rsidRPr="008762E3" w:rsidRDefault="00413696" w:rsidP="00FF198A">
                            <w:pPr>
                              <w:rPr>
                                <w:rFonts w:ascii="Arial Narrow" w:hAnsi="Arial Narrow"/>
                                <w:sz w:val="20"/>
                                <w:szCs w:val="20"/>
                              </w:rPr>
                            </w:pPr>
                            <w:r w:rsidRPr="008762E3">
                              <w:rPr>
                                <w:rFonts w:ascii="Arial Narrow" w:hAnsi="Arial Narrow"/>
                                <w:sz w:val="20"/>
                                <w:szCs w:val="20"/>
                              </w:rPr>
                              <w:t>Those who are taught the Word must share in all good things with their teacher.</w:t>
                            </w:r>
                            <w:r>
                              <w:rPr>
                                <w:rFonts w:ascii="Arial Narrow" w:hAnsi="Arial Narrow"/>
                                <w:sz w:val="20"/>
                                <w:szCs w:val="20"/>
                              </w:rPr>
                              <w:br/>
                            </w:r>
                          </w:p>
                          <w:p w14:paraId="5A7515E7" w14:textId="77777777" w:rsidR="00413696" w:rsidRPr="008762E3" w:rsidRDefault="00413696" w:rsidP="008762E3">
                            <w:pPr>
                              <w:rPr>
                                <w:b/>
                                <w:bCs/>
                                <w:i/>
                                <w:iCs/>
                                <w:sz w:val="20"/>
                                <w:szCs w:val="20"/>
                              </w:rPr>
                            </w:pPr>
                            <w:r w:rsidRPr="008762E3">
                              <w:rPr>
                                <w:b/>
                                <w:bCs/>
                                <w:i/>
                                <w:iCs/>
                                <w:sz w:val="20"/>
                                <w:szCs w:val="20"/>
                              </w:rPr>
                              <w:t xml:space="preserve">Anyone who receives instruction in the word must share all good things with his instructor. </w:t>
                            </w:r>
                            <w:r>
                              <w:rPr>
                                <w:b/>
                                <w:bCs/>
                                <w:i/>
                                <w:iCs/>
                                <w:sz w:val="20"/>
                                <w:szCs w:val="20"/>
                              </w:rPr>
                              <w:t xml:space="preserve"> </w:t>
                            </w:r>
                            <w:r w:rsidRPr="00FF198A">
                              <w:rPr>
                                <w:sz w:val="20"/>
                                <w:szCs w:val="20"/>
                              </w:rPr>
                              <w:t>Galatians 6:6</w:t>
                            </w:r>
                            <w:r>
                              <w:rPr>
                                <w:sz w:val="20"/>
                                <w:szCs w:val="20"/>
                              </w:rPr>
                              <w:t xml:space="preserve"> </w:t>
                            </w:r>
                            <w:r w:rsidRPr="008762E3">
                              <w:rPr>
                                <w:sz w:val="20"/>
                                <w:szCs w:val="20"/>
                              </w:rPr>
                              <w:t>NIV</w:t>
                            </w:r>
                          </w:p>
                          <w:p w14:paraId="58D620C6" w14:textId="77777777" w:rsidR="00413696" w:rsidRDefault="00413696" w:rsidP="00FF198A">
                            <w:pPr>
                              <w:rPr>
                                <w:sz w:val="20"/>
                                <w:szCs w:val="20"/>
                              </w:rPr>
                            </w:pPr>
                          </w:p>
                          <w:p w14:paraId="29B42E50" w14:textId="77777777" w:rsidR="00413696" w:rsidRPr="008762E3" w:rsidRDefault="00413696" w:rsidP="00FF198A">
                            <w:pPr>
                              <w:rPr>
                                <w:rFonts w:ascii="Arial Narrow" w:hAnsi="Arial Narrow"/>
                                <w:sz w:val="20"/>
                                <w:szCs w:val="20"/>
                              </w:rPr>
                            </w:pPr>
                            <w:r w:rsidRPr="008762E3">
                              <w:rPr>
                                <w:rFonts w:ascii="Arial Narrow" w:hAnsi="Arial Narrow"/>
                                <w:sz w:val="20"/>
                                <w:szCs w:val="20"/>
                              </w:rPr>
                              <w:t xml:space="preserve">The laborer of Christ deserves to be paid. </w:t>
                            </w:r>
                            <w:r>
                              <w:rPr>
                                <w:rFonts w:ascii="Arial Narrow" w:hAnsi="Arial Narrow"/>
                                <w:sz w:val="20"/>
                                <w:szCs w:val="20"/>
                              </w:rPr>
                              <w:br/>
                            </w:r>
                          </w:p>
                          <w:p w14:paraId="00617980" w14:textId="77777777" w:rsidR="00413696" w:rsidRPr="009C4A9E" w:rsidRDefault="00413696" w:rsidP="00FF198A">
                            <w:pPr>
                              <w:rPr>
                                <w:b/>
                                <w:bCs/>
                                <w:i/>
                                <w:iCs/>
                                <w:sz w:val="20"/>
                                <w:szCs w:val="20"/>
                              </w:rPr>
                            </w:pPr>
                            <w:r w:rsidRPr="008762E3">
                              <w:rPr>
                                <w:b/>
                                <w:bCs/>
                                <w:i/>
                                <w:iCs/>
                                <w:sz w:val="20"/>
                                <w:szCs w:val="20"/>
                              </w:rPr>
                              <w:t xml:space="preserve">And in the same house remain, eating and drinking such things as they give: for the </w:t>
                            </w:r>
                            <w:proofErr w:type="spellStart"/>
                            <w:r w:rsidRPr="008762E3">
                              <w:rPr>
                                <w:b/>
                                <w:bCs/>
                                <w:i/>
                                <w:iCs/>
                                <w:sz w:val="20"/>
                                <w:szCs w:val="20"/>
                              </w:rPr>
                              <w:t>labourer</w:t>
                            </w:r>
                            <w:proofErr w:type="spellEnd"/>
                            <w:r w:rsidRPr="008762E3">
                              <w:rPr>
                                <w:b/>
                                <w:bCs/>
                                <w:i/>
                                <w:iCs/>
                                <w:sz w:val="20"/>
                                <w:szCs w:val="20"/>
                              </w:rPr>
                              <w:t xml:space="preserve"> is worthy of his hire. Go not from house to house.</w:t>
                            </w:r>
                            <w:r>
                              <w:rPr>
                                <w:b/>
                                <w:bCs/>
                                <w:i/>
                                <w:iCs/>
                                <w:sz w:val="20"/>
                                <w:szCs w:val="20"/>
                              </w:rPr>
                              <w:t xml:space="preserve">             </w:t>
                            </w:r>
                            <w:r w:rsidRPr="008762E3">
                              <w:rPr>
                                <w:sz w:val="20"/>
                                <w:szCs w:val="20"/>
                              </w:rPr>
                              <w:t>Luke 10:7</w:t>
                            </w:r>
                            <w:r w:rsidRPr="007C19DF">
                              <w:rPr>
                                <w:sz w:val="20"/>
                                <w:szCs w:val="20"/>
                              </w:rPr>
                              <w:t xml:space="preserve"> </w:t>
                            </w:r>
                            <w:r w:rsidRPr="008762E3">
                              <w:rPr>
                                <w:sz w:val="20"/>
                                <w:szCs w:val="20"/>
                              </w:rPr>
                              <w:t>KJV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1E772" id="_x0000_t202" coordsize="21600,21600" o:spt="202" path="m,l,21600r21600,l21600,xe">
                <v:stroke joinstyle="miter"/>
                <v:path gradientshapeok="t" o:connecttype="rect"/>
              </v:shapetype>
              <v:shape id="Text Box 14" o:spid="_x0000_s1026" type="#_x0000_t202" style="position:absolute;margin-left:546.75pt;margin-top:3.95pt;width:166.95pt;height:3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" fillcolor="black">
                <v:textbox>
                  <w:txbxContent>
                    <w:p w14:paraId="776222C3" w14:textId="77777777" w:rsidR="00413696" w:rsidRDefault="00413696" w:rsidP="00FF198A">
                      <w:pPr>
                        <w:rPr>
                          <w:rFonts w:ascii="Arial Narrow" w:hAnsi="Arial Narrow"/>
                          <w:sz w:val="20"/>
                          <w:szCs w:val="20"/>
                        </w:rPr>
                      </w:pPr>
                    </w:p>
                    <w:p w14:paraId="0ADC9645" w14:textId="77777777" w:rsidR="00413696" w:rsidRPr="008762E3" w:rsidRDefault="00413696" w:rsidP="00FF198A">
                      <w:pPr>
                        <w:rPr>
                          <w:rFonts w:ascii="Arial Narrow" w:hAnsi="Arial Narrow"/>
                          <w:sz w:val="20"/>
                          <w:szCs w:val="20"/>
                        </w:rPr>
                      </w:pPr>
                      <w:r w:rsidRPr="008762E3">
                        <w:rPr>
                          <w:rFonts w:ascii="Arial Narrow" w:hAnsi="Arial Narrow"/>
                          <w:sz w:val="20"/>
                          <w:szCs w:val="20"/>
                        </w:rPr>
                        <w:t>The Lord commands that those who preach the gospel should be supported by those who receive the gospel:</w:t>
                      </w:r>
                      <w:r>
                        <w:rPr>
                          <w:rFonts w:ascii="Arial Narrow" w:hAnsi="Arial Narrow"/>
                          <w:sz w:val="20"/>
                          <w:szCs w:val="20"/>
                        </w:rPr>
                        <w:br/>
                      </w:r>
                    </w:p>
                    <w:p w14:paraId="4B7D7942" w14:textId="77777777" w:rsidR="00413696" w:rsidRPr="00FF198A" w:rsidRDefault="00413696" w:rsidP="00FF198A">
                      <w:pPr>
                        <w:rPr>
                          <w:b/>
                          <w:bCs/>
                          <w:i/>
                          <w:iCs/>
                          <w:sz w:val="20"/>
                          <w:szCs w:val="20"/>
                        </w:rPr>
                      </w:pPr>
                      <w:r w:rsidRPr="00FF198A">
                        <w:rPr>
                          <w:b/>
                          <w:bCs/>
                          <w:i/>
                          <w:iCs/>
                          <w:sz w:val="20"/>
                          <w:szCs w:val="20"/>
                        </w:rPr>
                        <w:t xml:space="preserve">In the same way, the Lord has commanded that those who preach the gospel should receive their living from the gospel. </w:t>
                      </w:r>
                    </w:p>
                    <w:p w14:paraId="27A1A88D" w14:textId="77777777" w:rsidR="00413696" w:rsidRPr="00FF198A" w:rsidRDefault="00413696" w:rsidP="00FF198A">
                      <w:pPr>
                        <w:rPr>
                          <w:sz w:val="20"/>
                          <w:szCs w:val="20"/>
                        </w:rPr>
                      </w:pPr>
                      <w:r w:rsidRPr="00FF198A">
                        <w:rPr>
                          <w:sz w:val="20"/>
                          <w:szCs w:val="20"/>
                        </w:rPr>
                        <w:t>I Corinthians 9:14</w:t>
                      </w:r>
                      <w:r>
                        <w:rPr>
                          <w:sz w:val="20"/>
                          <w:szCs w:val="20"/>
                        </w:rPr>
                        <w:t xml:space="preserve"> </w:t>
                      </w:r>
                      <w:r w:rsidRPr="00FF198A">
                        <w:rPr>
                          <w:sz w:val="20"/>
                          <w:szCs w:val="20"/>
                        </w:rPr>
                        <w:t>NIV</w:t>
                      </w:r>
                    </w:p>
                    <w:p w14:paraId="7FCBFF50" w14:textId="77777777" w:rsidR="00413696" w:rsidRPr="00FF198A" w:rsidRDefault="00413696" w:rsidP="00FF198A">
                      <w:pPr>
                        <w:rPr>
                          <w:sz w:val="20"/>
                          <w:szCs w:val="20"/>
                        </w:rPr>
                      </w:pPr>
                    </w:p>
                    <w:p w14:paraId="500E94F3" w14:textId="77777777" w:rsidR="00413696" w:rsidRPr="008762E3" w:rsidRDefault="00413696" w:rsidP="00FF198A">
                      <w:pPr>
                        <w:rPr>
                          <w:rFonts w:ascii="Arial Narrow" w:hAnsi="Arial Narrow"/>
                          <w:sz w:val="20"/>
                          <w:szCs w:val="20"/>
                        </w:rPr>
                      </w:pPr>
                      <w:r w:rsidRPr="008762E3">
                        <w:rPr>
                          <w:rFonts w:ascii="Arial Narrow" w:hAnsi="Arial Narrow"/>
                          <w:sz w:val="20"/>
                          <w:szCs w:val="20"/>
                        </w:rPr>
                        <w:t>Those who are taught the Word must share in all good things with their teacher.</w:t>
                      </w:r>
                      <w:r>
                        <w:rPr>
                          <w:rFonts w:ascii="Arial Narrow" w:hAnsi="Arial Narrow"/>
                          <w:sz w:val="20"/>
                          <w:szCs w:val="20"/>
                        </w:rPr>
                        <w:br/>
                      </w:r>
                    </w:p>
                    <w:p w14:paraId="5A7515E7" w14:textId="77777777" w:rsidR="00413696" w:rsidRPr="008762E3" w:rsidRDefault="00413696" w:rsidP="008762E3">
                      <w:pPr>
                        <w:rPr>
                          <w:b/>
                          <w:bCs/>
                          <w:i/>
                          <w:iCs/>
                          <w:sz w:val="20"/>
                          <w:szCs w:val="20"/>
                        </w:rPr>
                      </w:pPr>
                      <w:r w:rsidRPr="008762E3">
                        <w:rPr>
                          <w:b/>
                          <w:bCs/>
                          <w:i/>
                          <w:iCs/>
                          <w:sz w:val="20"/>
                          <w:szCs w:val="20"/>
                        </w:rPr>
                        <w:t xml:space="preserve">Anyone who receives instruction in the word must share all good things with his instructor. </w:t>
                      </w:r>
                      <w:r>
                        <w:rPr>
                          <w:b/>
                          <w:bCs/>
                          <w:i/>
                          <w:iCs/>
                          <w:sz w:val="20"/>
                          <w:szCs w:val="20"/>
                        </w:rPr>
                        <w:t xml:space="preserve"> </w:t>
                      </w:r>
                      <w:r w:rsidRPr="00FF198A">
                        <w:rPr>
                          <w:sz w:val="20"/>
                          <w:szCs w:val="20"/>
                        </w:rPr>
                        <w:t>Galatians 6:6</w:t>
                      </w:r>
                      <w:r>
                        <w:rPr>
                          <w:sz w:val="20"/>
                          <w:szCs w:val="20"/>
                        </w:rPr>
                        <w:t xml:space="preserve"> </w:t>
                      </w:r>
                      <w:r w:rsidRPr="008762E3">
                        <w:rPr>
                          <w:sz w:val="20"/>
                          <w:szCs w:val="20"/>
                        </w:rPr>
                        <w:t>NIV</w:t>
                      </w:r>
                    </w:p>
                    <w:p w14:paraId="58D620C6" w14:textId="77777777" w:rsidR="00413696" w:rsidRDefault="00413696" w:rsidP="00FF198A">
                      <w:pPr>
                        <w:rPr>
                          <w:sz w:val="20"/>
                          <w:szCs w:val="20"/>
                        </w:rPr>
                      </w:pPr>
                    </w:p>
                    <w:p w14:paraId="29B42E50" w14:textId="77777777" w:rsidR="00413696" w:rsidRPr="008762E3" w:rsidRDefault="00413696" w:rsidP="00FF198A">
                      <w:pPr>
                        <w:rPr>
                          <w:rFonts w:ascii="Arial Narrow" w:hAnsi="Arial Narrow"/>
                          <w:sz w:val="20"/>
                          <w:szCs w:val="20"/>
                        </w:rPr>
                      </w:pPr>
                      <w:r w:rsidRPr="008762E3">
                        <w:rPr>
                          <w:rFonts w:ascii="Arial Narrow" w:hAnsi="Arial Narrow"/>
                          <w:sz w:val="20"/>
                          <w:szCs w:val="20"/>
                        </w:rPr>
                        <w:t xml:space="preserve">The laborer of Christ deserves to be paid. </w:t>
                      </w:r>
                      <w:r>
                        <w:rPr>
                          <w:rFonts w:ascii="Arial Narrow" w:hAnsi="Arial Narrow"/>
                          <w:sz w:val="20"/>
                          <w:szCs w:val="20"/>
                        </w:rPr>
                        <w:br/>
                      </w:r>
                    </w:p>
                    <w:p w14:paraId="00617980" w14:textId="77777777" w:rsidR="00413696" w:rsidRPr="009C4A9E" w:rsidRDefault="00413696" w:rsidP="00FF198A">
                      <w:pPr>
                        <w:rPr>
                          <w:b/>
                          <w:bCs/>
                          <w:i/>
                          <w:iCs/>
                          <w:sz w:val="20"/>
                          <w:szCs w:val="20"/>
                        </w:rPr>
                      </w:pPr>
                      <w:r w:rsidRPr="008762E3">
                        <w:rPr>
                          <w:b/>
                          <w:bCs/>
                          <w:i/>
                          <w:iCs/>
                          <w:sz w:val="20"/>
                          <w:szCs w:val="20"/>
                        </w:rPr>
                        <w:t xml:space="preserve">And in the same house remain, eating and drinking such things as they give: for the </w:t>
                      </w:r>
                      <w:proofErr w:type="spellStart"/>
                      <w:r w:rsidRPr="008762E3">
                        <w:rPr>
                          <w:b/>
                          <w:bCs/>
                          <w:i/>
                          <w:iCs/>
                          <w:sz w:val="20"/>
                          <w:szCs w:val="20"/>
                        </w:rPr>
                        <w:t>labourer</w:t>
                      </w:r>
                      <w:proofErr w:type="spellEnd"/>
                      <w:r w:rsidRPr="008762E3">
                        <w:rPr>
                          <w:b/>
                          <w:bCs/>
                          <w:i/>
                          <w:iCs/>
                          <w:sz w:val="20"/>
                          <w:szCs w:val="20"/>
                        </w:rPr>
                        <w:t xml:space="preserve"> is worthy of his hire. Go not from house to house.</w:t>
                      </w:r>
                      <w:r>
                        <w:rPr>
                          <w:b/>
                          <w:bCs/>
                          <w:i/>
                          <w:iCs/>
                          <w:sz w:val="20"/>
                          <w:szCs w:val="20"/>
                        </w:rPr>
                        <w:t xml:space="preserve">             </w:t>
                      </w:r>
                      <w:r w:rsidRPr="008762E3">
                        <w:rPr>
                          <w:sz w:val="20"/>
                          <w:szCs w:val="20"/>
                        </w:rPr>
                        <w:t>Luke 10:7</w:t>
                      </w:r>
                      <w:r w:rsidRPr="007C19DF">
                        <w:rPr>
                          <w:sz w:val="20"/>
                          <w:szCs w:val="20"/>
                        </w:rPr>
                        <w:t xml:space="preserve"> </w:t>
                      </w:r>
                      <w:r w:rsidRPr="008762E3">
                        <w:rPr>
                          <w:sz w:val="20"/>
                          <w:szCs w:val="20"/>
                        </w:rPr>
                        <w:t>KJV</w:t>
                      </w:r>
                    </w:p>
                  </w:txbxContent>
                </v:textbox>
                <w10:wrap type="square"/>
              </v:shape>
            </w:pict>
          </mc:Fallback>
        </mc:AlternateContent>
      </w:r>
    </w:p>
    <w:p w14:paraId="32E910B1" w14:textId="77777777" w:rsidR="00002EDB" w:rsidRPr="009843B0" w:rsidRDefault="00002EDB" w:rsidP="00F11CAC">
      <w:pPr>
        <w:tabs>
          <w:tab w:val="left" w:pos="630"/>
        </w:tabs>
        <w:suppressAutoHyphens/>
        <w:outlineLvl w:val="0"/>
        <w:rPr>
          <w:sz w:val="22"/>
          <w:szCs w:val="22"/>
        </w:rPr>
      </w:pPr>
      <w:r w:rsidRPr="009843B0">
        <w:rPr>
          <w:sz w:val="22"/>
          <w:szCs w:val="22"/>
        </w:rPr>
        <w:t>Greetings in the Name of Christ:</w:t>
      </w:r>
    </w:p>
    <w:p w14:paraId="32322101" w14:textId="77777777" w:rsidR="00002EDB" w:rsidRPr="009843B0" w:rsidRDefault="00002EDB" w:rsidP="00F11CAC">
      <w:pPr>
        <w:tabs>
          <w:tab w:val="left" w:pos="630"/>
        </w:tabs>
        <w:suppressAutoHyphens/>
        <w:outlineLvl w:val="0"/>
        <w:rPr>
          <w:sz w:val="22"/>
          <w:szCs w:val="22"/>
        </w:rPr>
      </w:pPr>
    </w:p>
    <w:p w14:paraId="482900E0" w14:textId="13910F9D" w:rsidR="00002EDB" w:rsidRPr="009843B0" w:rsidRDefault="00002EDB" w:rsidP="00F11CAC">
      <w:pPr>
        <w:tabs>
          <w:tab w:val="left" w:pos="630"/>
        </w:tabs>
        <w:suppressAutoHyphens/>
        <w:ind w:firstLine="360"/>
        <w:outlineLvl w:val="0"/>
        <w:rPr>
          <w:sz w:val="22"/>
          <w:szCs w:val="22"/>
        </w:rPr>
      </w:pPr>
      <w:r w:rsidRPr="009843B0">
        <w:rPr>
          <w:sz w:val="22"/>
          <w:szCs w:val="22"/>
        </w:rPr>
        <w:t xml:space="preserve">This report is the result of the combined efforts of the </w:t>
      </w:r>
      <w:r w:rsidR="00CF5822">
        <w:rPr>
          <w:sz w:val="22"/>
          <w:szCs w:val="22"/>
        </w:rPr>
        <w:t xml:space="preserve">Church Staff Compensation </w:t>
      </w:r>
      <w:r w:rsidRPr="009843B0">
        <w:rPr>
          <w:sz w:val="22"/>
          <w:szCs w:val="22"/>
        </w:rPr>
        <w:t xml:space="preserve">Study Committee, a subcommittee of the Executive Committee, and selected members of the State Board of Missions staff. The committee consists of laypersons from Alabama Baptist churches. </w:t>
      </w:r>
      <w:r w:rsidR="0014431C">
        <w:rPr>
          <w:sz w:val="22"/>
          <w:szCs w:val="22"/>
        </w:rPr>
        <w:t>Our new name is a better reflection of our purpose</w:t>
      </w:r>
      <w:r w:rsidR="0036119B">
        <w:rPr>
          <w:sz w:val="22"/>
          <w:szCs w:val="22"/>
        </w:rPr>
        <w:t>: to study all aspects of staff compensation</w:t>
      </w:r>
      <w:r w:rsidR="00A67F63">
        <w:rPr>
          <w:sz w:val="22"/>
          <w:szCs w:val="22"/>
        </w:rPr>
        <w:t>, not simply salary. It is also a reminder that our churches should not</w:t>
      </w:r>
      <w:r w:rsidR="00E40230">
        <w:rPr>
          <w:sz w:val="22"/>
          <w:szCs w:val="22"/>
        </w:rPr>
        <w:t xml:space="preserve"> take the lump sum or package approach, but consider ministry business expenses</w:t>
      </w:r>
      <w:r w:rsidR="00ED222D">
        <w:rPr>
          <w:sz w:val="22"/>
          <w:szCs w:val="22"/>
        </w:rPr>
        <w:t>, benefits</w:t>
      </w:r>
      <w:r w:rsidR="00600BCE">
        <w:rPr>
          <w:sz w:val="22"/>
          <w:szCs w:val="22"/>
        </w:rPr>
        <w:t>,</w:t>
      </w:r>
      <w:r w:rsidR="00ED222D">
        <w:rPr>
          <w:sz w:val="22"/>
          <w:szCs w:val="22"/>
        </w:rPr>
        <w:t xml:space="preserve"> and housing allowance for the ordained minister. See the Compensation Planning Guide at </w:t>
      </w:r>
      <w:hyperlink r:id="rId14" w:history="1">
        <w:r w:rsidR="00ED222D" w:rsidRPr="004C400D">
          <w:rPr>
            <w:rStyle w:val="Hyperlink"/>
            <w:sz w:val="22"/>
            <w:szCs w:val="22"/>
          </w:rPr>
          <w:t>www.guidestone.org/compensationplanning</w:t>
        </w:r>
      </w:hyperlink>
      <w:r w:rsidR="00ED222D">
        <w:rPr>
          <w:sz w:val="22"/>
          <w:szCs w:val="22"/>
        </w:rPr>
        <w:t xml:space="preserve"> for more information.</w:t>
      </w:r>
    </w:p>
    <w:p w14:paraId="68135F39" w14:textId="77777777" w:rsidR="00002EDB" w:rsidRPr="009843B0" w:rsidRDefault="00002EDB" w:rsidP="00F11CAC">
      <w:pPr>
        <w:tabs>
          <w:tab w:val="left" w:pos="630"/>
        </w:tabs>
        <w:suppressAutoHyphens/>
        <w:ind w:firstLine="360"/>
        <w:outlineLvl w:val="0"/>
        <w:rPr>
          <w:sz w:val="22"/>
          <w:szCs w:val="22"/>
        </w:rPr>
      </w:pPr>
      <w:r w:rsidRPr="009843B0">
        <w:rPr>
          <w:sz w:val="22"/>
          <w:szCs w:val="22"/>
        </w:rPr>
        <w:t xml:space="preserve">This report is </w:t>
      </w:r>
      <w:r w:rsidR="00F63090">
        <w:rPr>
          <w:sz w:val="22"/>
          <w:szCs w:val="22"/>
        </w:rPr>
        <w:t xml:space="preserve">an online resource at </w:t>
      </w:r>
      <w:hyperlink r:id="rId15" w:history="1">
        <w:r w:rsidR="006E2D0D" w:rsidRPr="00A77F72">
          <w:rPr>
            <w:rStyle w:val="Hyperlink"/>
            <w:sz w:val="22"/>
            <w:szCs w:val="22"/>
          </w:rPr>
          <w:t>www.alsbom.org/ccs</w:t>
        </w:r>
      </w:hyperlink>
      <w:r w:rsidR="006E2D0D">
        <w:rPr>
          <w:sz w:val="22"/>
          <w:szCs w:val="22"/>
        </w:rPr>
        <w:t>.</w:t>
      </w:r>
    </w:p>
    <w:p w14:paraId="4A390358" w14:textId="0C67D48F" w:rsidR="00002EDB" w:rsidRPr="009843B0" w:rsidRDefault="00E21461" w:rsidP="00F11CAC">
      <w:pPr>
        <w:tabs>
          <w:tab w:val="left" w:pos="630"/>
        </w:tabs>
        <w:suppressAutoHyphens/>
        <w:ind w:firstLine="360"/>
        <w:outlineLvl w:val="0"/>
        <w:rPr>
          <w:sz w:val="22"/>
          <w:szCs w:val="22"/>
        </w:rPr>
      </w:pPr>
      <w:r w:rsidRPr="009843B0">
        <w:rPr>
          <w:sz w:val="22"/>
          <w:szCs w:val="22"/>
        </w:rPr>
        <w:t xml:space="preserve">This is not a salary recommendation. It is a report of actual responses </w:t>
      </w:r>
      <w:r w:rsidR="00F27DDE">
        <w:rPr>
          <w:sz w:val="22"/>
          <w:szCs w:val="22"/>
        </w:rPr>
        <w:t>from a recent survey</w:t>
      </w:r>
      <w:r w:rsidRPr="009843B0">
        <w:rPr>
          <w:sz w:val="22"/>
          <w:szCs w:val="22"/>
        </w:rPr>
        <w:t xml:space="preserve">. </w:t>
      </w:r>
      <w:r w:rsidR="00002EDB" w:rsidRPr="009843B0">
        <w:rPr>
          <w:sz w:val="22"/>
          <w:szCs w:val="22"/>
        </w:rPr>
        <w:t xml:space="preserve">We feel this report is a useful </w:t>
      </w:r>
      <w:r w:rsidR="00A31E53" w:rsidRPr="009843B0">
        <w:rPr>
          <w:sz w:val="22"/>
          <w:szCs w:val="22"/>
        </w:rPr>
        <w:t xml:space="preserve">tool </w:t>
      </w:r>
      <w:r w:rsidR="00002EDB" w:rsidRPr="009843B0">
        <w:rPr>
          <w:sz w:val="22"/>
          <w:szCs w:val="22"/>
        </w:rPr>
        <w:t>in helping church leaders consider what to offer church employees in salary and benefits. Please use it as a guideline</w:t>
      </w:r>
      <w:r w:rsidR="00A948A4">
        <w:rPr>
          <w:sz w:val="22"/>
          <w:szCs w:val="22"/>
        </w:rPr>
        <w:t>. I</w:t>
      </w:r>
      <w:r w:rsidR="00002EDB" w:rsidRPr="009843B0">
        <w:rPr>
          <w:sz w:val="22"/>
          <w:szCs w:val="22"/>
        </w:rPr>
        <w:t xml:space="preserve">f you have any questions, call </w:t>
      </w:r>
      <w:r w:rsidR="001A6B31">
        <w:rPr>
          <w:sz w:val="22"/>
          <w:szCs w:val="22"/>
        </w:rPr>
        <w:t>1-800-264-1225</w:t>
      </w:r>
      <w:r w:rsidR="00002EDB" w:rsidRPr="009843B0">
        <w:rPr>
          <w:sz w:val="22"/>
          <w:szCs w:val="22"/>
        </w:rPr>
        <w:t xml:space="preserve">, ext. </w:t>
      </w:r>
      <w:r w:rsidR="001E45C0">
        <w:rPr>
          <w:sz w:val="22"/>
          <w:szCs w:val="22"/>
        </w:rPr>
        <w:t>2</w:t>
      </w:r>
      <w:r w:rsidR="00BE7FE4">
        <w:rPr>
          <w:sz w:val="22"/>
          <w:szCs w:val="22"/>
        </w:rPr>
        <w:t>263</w:t>
      </w:r>
      <w:r w:rsidR="00002EDB" w:rsidRPr="009843B0">
        <w:rPr>
          <w:sz w:val="22"/>
          <w:szCs w:val="22"/>
        </w:rPr>
        <w:t xml:space="preserve">, at the State Board of Missions. </w:t>
      </w:r>
      <w:r w:rsidR="00F63090" w:rsidRPr="00F63090">
        <w:rPr>
          <w:bCs/>
          <w:sz w:val="22"/>
          <w:szCs w:val="22"/>
        </w:rPr>
        <w:t>Printed</w:t>
      </w:r>
      <w:r w:rsidR="00002EDB" w:rsidRPr="00F63090">
        <w:rPr>
          <w:bCs/>
          <w:sz w:val="22"/>
          <w:szCs w:val="22"/>
        </w:rPr>
        <w:t xml:space="preserve"> copies</w:t>
      </w:r>
      <w:r w:rsidR="00002EDB" w:rsidRPr="009843B0">
        <w:rPr>
          <w:sz w:val="22"/>
          <w:szCs w:val="22"/>
        </w:rPr>
        <w:t xml:space="preserve"> of the report are available in limited quantities upon request from the same phone number.</w:t>
      </w:r>
    </w:p>
    <w:p w14:paraId="0842278E" w14:textId="187B1EAF" w:rsidR="00002EDB" w:rsidRPr="009843B0" w:rsidRDefault="00002EDB" w:rsidP="00F11CAC">
      <w:pPr>
        <w:tabs>
          <w:tab w:val="left" w:pos="630"/>
        </w:tabs>
        <w:suppressAutoHyphens/>
        <w:ind w:firstLine="360"/>
        <w:outlineLvl w:val="0"/>
        <w:rPr>
          <w:sz w:val="22"/>
          <w:szCs w:val="22"/>
        </w:rPr>
      </w:pPr>
      <w:r w:rsidRPr="009843B0">
        <w:rPr>
          <w:sz w:val="22"/>
          <w:szCs w:val="22"/>
        </w:rPr>
        <w:t xml:space="preserve">Customized reports are also available including compensation based upon tenure and education. If you would like to </w:t>
      </w:r>
      <w:r w:rsidR="00EE51BE">
        <w:rPr>
          <w:sz w:val="22"/>
          <w:szCs w:val="22"/>
        </w:rPr>
        <w:t>develop</w:t>
      </w:r>
      <w:r w:rsidRPr="009843B0">
        <w:rPr>
          <w:b/>
          <w:bCs/>
          <w:sz w:val="22"/>
          <w:szCs w:val="22"/>
        </w:rPr>
        <w:t xml:space="preserve"> a report customized specifically for your church</w:t>
      </w:r>
      <w:r w:rsidRPr="009843B0">
        <w:rPr>
          <w:sz w:val="22"/>
          <w:szCs w:val="22"/>
        </w:rPr>
        <w:t>, you may do so on</w:t>
      </w:r>
      <w:r w:rsidR="00A948A4">
        <w:rPr>
          <w:sz w:val="22"/>
          <w:szCs w:val="22"/>
        </w:rPr>
        <w:t xml:space="preserve"> </w:t>
      </w:r>
      <w:r w:rsidR="00F63090">
        <w:rPr>
          <w:sz w:val="22"/>
          <w:szCs w:val="22"/>
        </w:rPr>
        <w:t xml:space="preserve">our web site at </w:t>
      </w:r>
      <w:hyperlink r:id="rId16" w:history="1">
        <w:r w:rsidR="00645116" w:rsidRPr="00AC0D45">
          <w:rPr>
            <w:rStyle w:val="Hyperlink"/>
            <w:sz w:val="22"/>
            <w:szCs w:val="22"/>
          </w:rPr>
          <w:t>www.alsbom.org/ccs</w:t>
        </w:r>
      </w:hyperlink>
      <w:r w:rsidR="00075DAC">
        <w:rPr>
          <w:sz w:val="22"/>
          <w:szCs w:val="22"/>
        </w:rPr>
        <w:t xml:space="preserve">. Click on Salary Studies, then click on the </w:t>
      </w:r>
      <w:r w:rsidR="00F45513">
        <w:rPr>
          <w:sz w:val="22"/>
          <w:szCs w:val="22"/>
        </w:rPr>
        <w:t>n</w:t>
      </w:r>
      <w:r w:rsidR="00075DAC">
        <w:rPr>
          <w:sz w:val="22"/>
          <w:szCs w:val="22"/>
        </w:rPr>
        <w:t>ational study.</w:t>
      </w:r>
      <w:r w:rsidR="00F45513">
        <w:rPr>
          <w:sz w:val="22"/>
          <w:szCs w:val="22"/>
        </w:rPr>
        <w:t xml:space="preserve"> The national study can provide additional data</w:t>
      </w:r>
      <w:r w:rsidR="005E4875">
        <w:rPr>
          <w:sz w:val="22"/>
          <w:szCs w:val="22"/>
        </w:rPr>
        <w:t xml:space="preserve"> when Alabama survey responses are limited.</w:t>
      </w:r>
    </w:p>
    <w:p w14:paraId="6CF42B3B" w14:textId="77777777" w:rsidR="00002EDB" w:rsidRPr="009843B0" w:rsidRDefault="00D932D9" w:rsidP="00F11CAC">
      <w:pPr>
        <w:tabs>
          <w:tab w:val="left" w:pos="630"/>
        </w:tabs>
        <w:suppressAutoHyphens/>
        <w:ind w:firstLine="360"/>
        <w:outlineLvl w:val="0"/>
        <w:rPr>
          <w:sz w:val="22"/>
          <w:szCs w:val="22"/>
        </w:rPr>
      </w:pPr>
      <w:r>
        <w:rPr>
          <w:sz w:val="22"/>
          <w:szCs w:val="22"/>
        </w:rPr>
        <w:t>This report may be used by</w:t>
      </w:r>
      <w:r w:rsidR="00002EDB" w:rsidRPr="009843B0">
        <w:rPr>
          <w:sz w:val="22"/>
          <w:szCs w:val="22"/>
        </w:rPr>
        <w:t xml:space="preserve"> </w:t>
      </w:r>
      <w:r w:rsidR="00A948A4">
        <w:rPr>
          <w:sz w:val="22"/>
          <w:szCs w:val="22"/>
        </w:rPr>
        <w:t>person</w:t>
      </w:r>
      <w:r>
        <w:rPr>
          <w:sz w:val="22"/>
          <w:szCs w:val="22"/>
        </w:rPr>
        <w:t>s in your church wh</w:t>
      </w:r>
      <w:r w:rsidR="00002EDB" w:rsidRPr="009843B0">
        <w:rPr>
          <w:sz w:val="22"/>
          <w:szCs w:val="22"/>
        </w:rPr>
        <w:t>o deal with staff salari</w:t>
      </w:r>
      <w:r>
        <w:rPr>
          <w:sz w:val="22"/>
          <w:szCs w:val="22"/>
        </w:rPr>
        <w:t>es/and benefits</w:t>
      </w:r>
      <w:r w:rsidR="00002EDB" w:rsidRPr="009843B0">
        <w:rPr>
          <w:sz w:val="22"/>
          <w:szCs w:val="22"/>
        </w:rPr>
        <w:t>. Thank you for helping care for the financial needs of your employees.</w:t>
      </w:r>
    </w:p>
    <w:p w14:paraId="6E2B5C8F" w14:textId="77777777" w:rsidR="00002EDB" w:rsidRPr="009843B0" w:rsidRDefault="00002EDB" w:rsidP="00F11CAC">
      <w:pPr>
        <w:tabs>
          <w:tab w:val="left" w:pos="630"/>
        </w:tabs>
        <w:suppressAutoHyphens/>
        <w:outlineLvl w:val="0"/>
        <w:rPr>
          <w:sz w:val="22"/>
          <w:szCs w:val="22"/>
        </w:rPr>
      </w:pPr>
      <w:r w:rsidRPr="009843B0">
        <w:rPr>
          <w:sz w:val="22"/>
          <w:szCs w:val="22"/>
        </w:rPr>
        <w:t xml:space="preserve"> </w:t>
      </w:r>
    </w:p>
    <w:p w14:paraId="108AC9F8" w14:textId="77777777" w:rsidR="00002EDB" w:rsidRPr="009843B0" w:rsidRDefault="00002EDB" w:rsidP="00F11CAC">
      <w:pPr>
        <w:tabs>
          <w:tab w:val="left" w:pos="630"/>
        </w:tabs>
        <w:suppressAutoHyphens/>
        <w:outlineLvl w:val="0"/>
        <w:rPr>
          <w:sz w:val="22"/>
          <w:szCs w:val="22"/>
        </w:rPr>
      </w:pPr>
      <w:r w:rsidRPr="009843B0">
        <w:rPr>
          <w:sz w:val="22"/>
          <w:szCs w:val="22"/>
        </w:rPr>
        <w:t>Sincerely,</w:t>
      </w:r>
    </w:p>
    <w:p w14:paraId="509B27FB" w14:textId="77777777" w:rsidR="00A8343E" w:rsidRDefault="00002EDB" w:rsidP="00F11CAC">
      <w:pPr>
        <w:tabs>
          <w:tab w:val="left" w:pos="630"/>
        </w:tabs>
        <w:suppressAutoHyphens/>
        <w:outlineLvl w:val="0"/>
        <w:rPr>
          <w:sz w:val="22"/>
          <w:szCs w:val="22"/>
        </w:rPr>
      </w:pPr>
      <w:r w:rsidRPr="009843B0">
        <w:rPr>
          <w:sz w:val="22"/>
          <w:szCs w:val="22"/>
        </w:rPr>
        <w:t>The Layman’s Salary Study Committee</w:t>
      </w:r>
    </w:p>
    <w:p w14:paraId="6B59B474" w14:textId="77777777" w:rsidR="00E84720" w:rsidRDefault="00E84720" w:rsidP="00F11CAC">
      <w:pPr>
        <w:tabs>
          <w:tab w:val="left" w:pos="630"/>
        </w:tabs>
        <w:suppressAutoHyphens/>
        <w:outlineLvl w:val="0"/>
        <w:rPr>
          <w:sz w:val="22"/>
          <w:szCs w:val="22"/>
        </w:rPr>
      </w:pPr>
    </w:p>
    <w:p w14:paraId="6B6CB209" w14:textId="10482A84" w:rsidR="00E84720" w:rsidRPr="006A3F9C" w:rsidRDefault="00FE2253" w:rsidP="00F11CAC">
      <w:pPr>
        <w:tabs>
          <w:tab w:val="left" w:pos="630"/>
        </w:tabs>
        <w:suppressAutoHyphens/>
        <w:outlineLvl w:val="0"/>
        <w:rPr>
          <w:sz w:val="22"/>
          <w:szCs w:val="22"/>
        </w:rPr>
      </w:pPr>
      <w:r>
        <w:rPr>
          <w:sz w:val="22"/>
          <w:szCs w:val="22"/>
          <w:lang w:val="sv-SE"/>
        </w:rPr>
        <w:t>Judy Conaway</w:t>
      </w:r>
      <w:r w:rsidR="00E84720" w:rsidRPr="006A3F9C">
        <w:rPr>
          <w:sz w:val="22"/>
          <w:szCs w:val="22"/>
        </w:rPr>
        <w:t>, Chair</w:t>
      </w:r>
    </w:p>
    <w:p w14:paraId="43F6F2B0" w14:textId="4FB232C9" w:rsidR="00E84720" w:rsidRPr="00E84720" w:rsidRDefault="00E85258" w:rsidP="003841D9">
      <w:pPr>
        <w:rPr>
          <w:sz w:val="22"/>
          <w:szCs w:val="22"/>
          <w:lang w:val="sv-SE"/>
        </w:rPr>
        <w:sectPr w:rsidR="00E84720" w:rsidRPr="00E84720" w:rsidSect="00B77B70">
          <w:headerReference w:type="even" r:id="rId17"/>
          <w:headerReference w:type="default" r:id="rId18"/>
          <w:footerReference w:type="even" r:id="rId19"/>
          <w:footerReference w:type="default" r:id="rId20"/>
          <w:headerReference w:type="first" r:id="rId21"/>
          <w:type w:val="continuous"/>
          <w:pgSz w:w="15840" w:h="12240" w:orient="landscape" w:code="1"/>
          <w:pgMar w:top="475" w:right="720" w:bottom="475" w:left="720" w:header="245" w:footer="245" w:gutter="0"/>
          <w:cols w:space="720" w:equalWidth="0">
            <w:col w:w="11340"/>
          </w:cols>
          <w:noEndnote/>
        </w:sectPr>
      </w:pPr>
      <w:r>
        <w:rPr>
          <w:sz w:val="22"/>
          <w:szCs w:val="22"/>
          <w:lang w:val="sv-SE"/>
        </w:rPr>
        <w:t>Judith Cooley</w:t>
      </w:r>
      <w:r w:rsidR="001C0F59">
        <w:rPr>
          <w:sz w:val="22"/>
          <w:szCs w:val="22"/>
          <w:lang w:val="sv-SE"/>
        </w:rPr>
        <w:t>,  Rhonda Grandstaff, Patti Shoemaker</w:t>
      </w:r>
    </w:p>
    <w:p w14:paraId="73C927AC" w14:textId="4EF644A0" w:rsidR="00C740B5" w:rsidRPr="007E06DA" w:rsidRDefault="00E8383C" w:rsidP="00F11CAC">
      <w:pPr>
        <w:pStyle w:val="Heading1"/>
        <w:tabs>
          <w:tab w:val="left" w:pos="630"/>
        </w:tabs>
        <w:suppressAutoHyphens/>
        <w:spacing w:before="120"/>
        <w:jc w:val="center"/>
        <w:rPr>
          <w:rFonts w:ascii="Arial Black" w:hAnsi="Arial Black" w:cs="Arial Black"/>
          <w:b w:val="0"/>
          <w:bCs w:val="0"/>
        </w:rPr>
      </w:pPr>
      <w:r w:rsidRPr="007E06DA">
        <w:rPr>
          <w:rFonts w:ascii="Arial Black" w:hAnsi="Arial Black" w:cs="Arial Black"/>
          <w:b w:val="0"/>
          <w:bCs w:val="0"/>
        </w:rPr>
        <w:t xml:space="preserve">General observations from the </w:t>
      </w:r>
      <w:r w:rsidR="00963185">
        <w:rPr>
          <w:rFonts w:ascii="Arial Black" w:hAnsi="Arial Black" w:cs="Arial Black"/>
          <w:b w:val="0"/>
          <w:bCs w:val="0"/>
        </w:rPr>
        <w:t>20</w:t>
      </w:r>
      <w:r w:rsidR="00F40F38">
        <w:rPr>
          <w:rFonts w:ascii="Arial Black" w:hAnsi="Arial Black" w:cs="Arial Black"/>
          <w:b w:val="0"/>
          <w:bCs w:val="0"/>
        </w:rPr>
        <w:t>22</w:t>
      </w:r>
      <w:r w:rsidR="002575EF" w:rsidRPr="007E06DA">
        <w:rPr>
          <w:rFonts w:ascii="Arial Black" w:hAnsi="Arial Black" w:cs="Arial Black"/>
          <w:b w:val="0"/>
          <w:bCs w:val="0"/>
        </w:rPr>
        <w:t xml:space="preserve"> </w:t>
      </w:r>
      <w:r w:rsidRPr="007E06DA">
        <w:rPr>
          <w:rFonts w:ascii="Arial Black" w:hAnsi="Arial Black" w:cs="Arial Black"/>
          <w:b w:val="0"/>
          <w:bCs w:val="0"/>
        </w:rPr>
        <w:t>study</w:t>
      </w:r>
    </w:p>
    <w:p w14:paraId="0703D43E" w14:textId="77777777" w:rsidR="00A8343E" w:rsidRPr="006E4E57" w:rsidRDefault="00A8343E" w:rsidP="00F11CAC">
      <w:pPr>
        <w:pStyle w:val="StyleHeading3Centered"/>
        <w:tabs>
          <w:tab w:val="left" w:pos="630"/>
        </w:tabs>
        <w:sectPr w:rsidR="00A8343E" w:rsidRPr="006E4E57" w:rsidSect="000316E4">
          <w:pgSz w:w="15840" w:h="12240" w:orient="landscape" w:code="1"/>
          <w:pgMar w:top="475" w:right="720" w:bottom="475" w:left="720" w:header="245" w:footer="245" w:gutter="0"/>
          <w:pgBorders w:display="notFirstPage" w:offsetFrom="page">
            <w:top w:val="single" w:sz="48" w:space="24" w:color="auto"/>
            <w:bottom w:val="single" w:sz="48" w:space="24" w:color="auto"/>
          </w:pgBorders>
          <w:cols w:space="240"/>
          <w:noEndnote/>
        </w:sectPr>
      </w:pPr>
    </w:p>
    <w:p w14:paraId="38F21196" w14:textId="77777777" w:rsidR="009C78BD" w:rsidRPr="009C78BD" w:rsidRDefault="009C78BD" w:rsidP="00115BF2">
      <w:pPr>
        <w:rPr>
          <w:rFonts w:ascii="Arial" w:hAnsi="Arial" w:cs="Arial"/>
          <w:b/>
          <w:sz w:val="26"/>
          <w:szCs w:val="26"/>
        </w:rPr>
      </w:pPr>
      <w:r w:rsidRPr="009C78BD">
        <w:rPr>
          <w:rFonts w:ascii="Arial" w:hAnsi="Arial" w:cs="Arial"/>
          <w:b/>
          <w:sz w:val="26"/>
          <w:szCs w:val="26"/>
        </w:rPr>
        <w:t>Salary Planning Process</w:t>
      </w:r>
    </w:p>
    <w:p w14:paraId="399970C6" w14:textId="77777777" w:rsidR="009C78BD" w:rsidRDefault="009C78BD" w:rsidP="009C78BD">
      <w:r>
        <w:t xml:space="preserve">Salary Planning involves several factors.  This guide provides average salary information for various ministers and staff grouped by size and budget.  </w:t>
      </w:r>
      <w:r w:rsidR="001F7218">
        <w:t>T</w:t>
      </w:r>
      <w:r>
        <w:t>he following factors should also</w:t>
      </w:r>
      <w:r w:rsidR="001F7218">
        <w:t xml:space="preserve"> be a part of the consideration. Churches should develop a process to examine these factors annually.</w:t>
      </w:r>
    </w:p>
    <w:p w14:paraId="4E882822" w14:textId="77777777" w:rsidR="009C78BD" w:rsidRDefault="009C78BD" w:rsidP="00BF0BDD">
      <w:pPr>
        <w:pStyle w:val="ListParagraph"/>
        <w:widowControl/>
        <w:numPr>
          <w:ilvl w:val="0"/>
          <w:numId w:val="17"/>
        </w:numPr>
        <w:autoSpaceDE/>
        <w:autoSpaceDN/>
        <w:adjustRightInd/>
        <w:contextualSpacing w:val="0"/>
      </w:pPr>
      <w:r>
        <w:t>Cost of living adjustment</w:t>
      </w:r>
    </w:p>
    <w:p w14:paraId="58786FC6" w14:textId="77777777" w:rsidR="009C78BD" w:rsidRDefault="009C78BD" w:rsidP="00BF0BDD">
      <w:pPr>
        <w:pStyle w:val="ListParagraph"/>
        <w:widowControl/>
        <w:numPr>
          <w:ilvl w:val="0"/>
          <w:numId w:val="17"/>
        </w:numPr>
        <w:autoSpaceDE/>
        <w:autoSpaceDN/>
        <w:adjustRightInd/>
        <w:contextualSpacing w:val="0"/>
      </w:pPr>
      <w:r>
        <w:t>Merit increase</w:t>
      </w:r>
    </w:p>
    <w:p w14:paraId="1F64ED74" w14:textId="77777777" w:rsidR="009C78BD" w:rsidRDefault="00D86B78" w:rsidP="00BF0BDD">
      <w:pPr>
        <w:pStyle w:val="ListParagraph"/>
        <w:widowControl/>
        <w:numPr>
          <w:ilvl w:val="0"/>
          <w:numId w:val="17"/>
        </w:numPr>
        <w:autoSpaceDE/>
        <w:autoSpaceDN/>
        <w:adjustRightInd/>
        <w:contextualSpacing w:val="0"/>
      </w:pPr>
      <w:r>
        <w:t>Total y</w:t>
      </w:r>
      <w:r w:rsidR="009C78BD">
        <w:t>ears of ministry experience</w:t>
      </w:r>
    </w:p>
    <w:p w14:paraId="7DF62B8A" w14:textId="77777777" w:rsidR="009C78BD" w:rsidRDefault="009C78BD" w:rsidP="00BF0BDD">
      <w:pPr>
        <w:pStyle w:val="ListParagraph"/>
        <w:widowControl/>
        <w:numPr>
          <w:ilvl w:val="0"/>
          <w:numId w:val="17"/>
        </w:numPr>
        <w:autoSpaceDE/>
        <w:autoSpaceDN/>
        <w:adjustRightInd/>
        <w:contextualSpacing w:val="0"/>
      </w:pPr>
      <w:r>
        <w:t>Tenure.  Church health is generally enhanced by long tenured pastors and staff.</w:t>
      </w:r>
    </w:p>
    <w:p w14:paraId="67F15A5F" w14:textId="77777777" w:rsidR="009C78BD" w:rsidRDefault="009C78BD" w:rsidP="00BF0BDD">
      <w:pPr>
        <w:pStyle w:val="ListParagraph"/>
        <w:widowControl/>
        <w:numPr>
          <w:ilvl w:val="0"/>
          <w:numId w:val="17"/>
        </w:numPr>
        <w:autoSpaceDE/>
        <w:autoSpaceDN/>
        <w:adjustRightInd/>
        <w:contextualSpacing w:val="0"/>
      </w:pPr>
      <w:r>
        <w:t>Education level of the employee</w:t>
      </w:r>
    </w:p>
    <w:p w14:paraId="3124D77D" w14:textId="410AADA8" w:rsidR="00156A06" w:rsidRPr="00156A06" w:rsidRDefault="00225794" w:rsidP="00115BF2">
      <w:pPr>
        <w:pStyle w:val="StyleHeading3Centered"/>
        <w:tabs>
          <w:tab w:val="left" w:pos="630"/>
        </w:tabs>
        <w:jc w:val="left"/>
        <w:sectPr w:rsidR="00156A06" w:rsidRPr="00156A06" w:rsidSect="00B77B70">
          <w:type w:val="continuous"/>
          <w:pgSz w:w="15840" w:h="12240" w:orient="landscape" w:code="1"/>
          <w:pgMar w:top="475" w:right="720" w:bottom="475" w:left="720" w:header="245" w:footer="245" w:gutter="0"/>
          <w:cols w:space="240"/>
          <w:noEndnote/>
        </w:sectPr>
      </w:pPr>
      <w:r w:rsidRPr="006E4E57">
        <w:t>Observation Number 1</w:t>
      </w:r>
      <w:r w:rsidR="00156A06">
        <w:t xml:space="preserve">: </w:t>
      </w:r>
      <w:r w:rsidR="00A544DC">
        <w:t xml:space="preserve">Alabama </w:t>
      </w:r>
      <w:r w:rsidR="0045577E">
        <w:t>Pastor compensat</w:t>
      </w:r>
      <w:r w:rsidR="00121359">
        <w:t xml:space="preserve">ion has </w:t>
      </w:r>
      <w:r w:rsidR="00294C9F">
        <w:t xml:space="preserve">exceeded inflation </w:t>
      </w:r>
      <w:r w:rsidR="00121359">
        <w:t>over the last 4 years</w:t>
      </w:r>
      <w:r w:rsidR="005E4875">
        <w:t xml:space="preserve">  </w:t>
      </w:r>
    </w:p>
    <w:p w14:paraId="5455DB73" w14:textId="5FF4C331" w:rsidR="00040BBB" w:rsidRPr="0055625E" w:rsidRDefault="00AB7E43" w:rsidP="0055625E">
      <w:r w:rsidRPr="00AB7E43">
        <w:t>While the Consumer Price Index has jumped 17.6% from 2018 to 2022, compensation, which includes salary and housing, has increased 0.2% for full-time senior pastors at Southern Baptist churches during the same period</w:t>
      </w:r>
      <w:r w:rsidR="003F1723">
        <w:t xml:space="preserve"> according to </w:t>
      </w:r>
      <w:proofErr w:type="spellStart"/>
      <w:r w:rsidR="003F1723">
        <w:t>LifeWay</w:t>
      </w:r>
      <w:proofErr w:type="spellEnd"/>
      <w:r w:rsidR="003F1723">
        <w:t xml:space="preserve"> Research</w:t>
      </w:r>
      <w:r w:rsidRPr="00AB7E43">
        <w:t xml:space="preserve"> </w:t>
      </w:r>
      <w:r w:rsidR="00917DB6">
        <w:t xml:space="preserve">But the average pay for full-time Alabama pastors </w:t>
      </w:r>
      <w:r w:rsidR="00FB3FFE">
        <w:t xml:space="preserve">and </w:t>
      </w:r>
      <w:proofErr w:type="spellStart"/>
      <w:r w:rsidR="00FB3FFE">
        <w:t>bivocational</w:t>
      </w:r>
      <w:proofErr w:type="spellEnd"/>
      <w:r w:rsidR="00FB3FFE">
        <w:t xml:space="preserve"> pastors </w:t>
      </w:r>
      <w:r w:rsidR="00917DB6">
        <w:t xml:space="preserve">has exceeded </w:t>
      </w:r>
      <w:r w:rsidR="00FB3FFE">
        <w:t xml:space="preserve">the </w:t>
      </w:r>
      <w:r w:rsidR="00917DB6">
        <w:t>inflation</w:t>
      </w:r>
      <w:r w:rsidR="00FB3FFE">
        <w:t xml:space="preserve"> rate</w:t>
      </w:r>
      <w:r w:rsidR="00917DB6">
        <w:t xml:space="preserve"> despite </w:t>
      </w:r>
      <w:r w:rsidR="004B21C2">
        <w:t>the years of pandemic</w:t>
      </w:r>
      <w:r w:rsidRPr="00AB7E43">
        <w:t>.</w:t>
      </w:r>
    </w:p>
    <w:p w14:paraId="7CD0BE63" w14:textId="77777777" w:rsidR="002A7AD4" w:rsidRPr="00040BBB" w:rsidRDefault="002A7AD4" w:rsidP="00040BBB">
      <w:pPr>
        <w:tabs>
          <w:tab w:val="left" w:pos="630"/>
        </w:tabs>
        <w:ind w:firstLine="360"/>
        <w:rPr>
          <w:sz w:val="22"/>
          <w:szCs w:val="22"/>
        </w:rPr>
      </w:pPr>
    </w:p>
    <w:p w14:paraId="6F24E694" w14:textId="77777777" w:rsidR="006E4E57" w:rsidRPr="00317A68" w:rsidRDefault="006E4E57" w:rsidP="004B21C2">
      <w:pPr>
        <w:pBdr>
          <w:top w:val="single" w:sz="4" w:space="10" w:color="auto"/>
          <w:left w:val="single" w:sz="4" w:space="4" w:color="auto"/>
          <w:bottom w:val="single" w:sz="4" w:space="1" w:color="auto"/>
          <w:right w:val="single" w:sz="4" w:space="4" w:color="auto"/>
        </w:pBdr>
        <w:tabs>
          <w:tab w:val="left" w:pos="630"/>
          <w:tab w:val="center" w:pos="1440"/>
          <w:tab w:val="center" w:pos="3240"/>
          <w:tab w:val="center" w:pos="5760"/>
        </w:tabs>
        <w:ind w:left="1440" w:right="2760"/>
        <w:rPr>
          <w:rFonts w:ascii="Arial Narrow" w:hAnsi="Arial Narrow" w:cs="Arial"/>
          <w:sz w:val="20"/>
          <w:szCs w:val="20"/>
        </w:rPr>
      </w:pPr>
      <w:r w:rsidRPr="00317A68">
        <w:rPr>
          <w:rFonts w:ascii="Arial Narrow" w:hAnsi="Arial Narrow" w:cs="Arial"/>
          <w:sz w:val="20"/>
          <w:szCs w:val="20"/>
        </w:rPr>
        <w:tab/>
        <w:t xml:space="preserve">    Average Full Time</w:t>
      </w:r>
    </w:p>
    <w:p w14:paraId="75AEBD77" w14:textId="073C955E" w:rsidR="006E4E57" w:rsidRPr="00317A68" w:rsidRDefault="006E4E57" w:rsidP="004B21C2">
      <w:pPr>
        <w:pBdr>
          <w:top w:val="single" w:sz="4" w:space="10" w:color="auto"/>
          <w:left w:val="single" w:sz="4" w:space="4" w:color="auto"/>
          <w:bottom w:val="single" w:sz="4" w:space="1" w:color="auto"/>
          <w:right w:val="single" w:sz="4" w:space="4" w:color="auto"/>
        </w:pBdr>
        <w:tabs>
          <w:tab w:val="left" w:pos="630"/>
          <w:tab w:val="center" w:pos="1440"/>
          <w:tab w:val="center" w:pos="3120"/>
          <w:tab w:val="center" w:pos="3240"/>
          <w:tab w:val="center" w:pos="4200"/>
          <w:tab w:val="center" w:pos="5280"/>
          <w:tab w:val="center" w:pos="6240"/>
        </w:tabs>
        <w:ind w:left="1440" w:right="2760"/>
        <w:rPr>
          <w:rFonts w:ascii="Arial Narrow" w:hAnsi="Arial Narrow" w:cs="Arial"/>
          <w:sz w:val="20"/>
          <w:szCs w:val="20"/>
        </w:rPr>
      </w:pPr>
      <w:r w:rsidRPr="00317A68">
        <w:rPr>
          <w:rFonts w:ascii="Arial Narrow" w:hAnsi="Arial Narrow" w:cs="Arial"/>
          <w:sz w:val="20"/>
          <w:szCs w:val="20"/>
        </w:rPr>
        <w:t>Year</w:t>
      </w:r>
      <w:r w:rsidRPr="00317A68">
        <w:rPr>
          <w:rFonts w:ascii="Arial Narrow" w:hAnsi="Arial Narrow" w:cs="Arial"/>
          <w:sz w:val="20"/>
          <w:szCs w:val="20"/>
        </w:rPr>
        <w:tab/>
      </w:r>
      <w:r w:rsidR="00900D7D">
        <w:rPr>
          <w:rFonts w:ascii="Arial Narrow" w:hAnsi="Arial Narrow" w:cs="Arial"/>
          <w:sz w:val="20"/>
          <w:szCs w:val="20"/>
        </w:rPr>
        <w:t xml:space="preserve">SBC </w:t>
      </w:r>
      <w:r w:rsidRPr="00317A68">
        <w:rPr>
          <w:rFonts w:ascii="Arial Narrow" w:hAnsi="Arial Narrow" w:cs="Arial"/>
          <w:sz w:val="20"/>
          <w:szCs w:val="20"/>
        </w:rPr>
        <w:t>Pastor’s Compensation</w:t>
      </w:r>
    </w:p>
    <w:p w14:paraId="70576059" w14:textId="77777777" w:rsidR="004B6073" w:rsidRDefault="004B6073" w:rsidP="004B21C2">
      <w:pPr>
        <w:pBdr>
          <w:top w:val="single" w:sz="4" w:space="10" w:color="auto"/>
          <w:left w:val="single" w:sz="4" w:space="4" w:color="auto"/>
          <w:bottom w:val="single" w:sz="4" w:space="1" w:color="auto"/>
          <w:right w:val="single" w:sz="4" w:space="4" w:color="auto"/>
        </w:pBdr>
        <w:tabs>
          <w:tab w:val="left" w:pos="630"/>
          <w:tab w:val="center" w:pos="1440"/>
          <w:tab w:val="center" w:pos="3120"/>
          <w:tab w:val="center" w:pos="3240"/>
          <w:tab w:val="center" w:pos="4200"/>
          <w:tab w:val="center" w:pos="5280"/>
          <w:tab w:val="center" w:pos="6240"/>
        </w:tabs>
        <w:ind w:left="1440" w:right="2760"/>
        <w:rPr>
          <w:rFonts w:ascii="Calibri" w:hAnsi="Calibri"/>
          <w:color w:val="000000"/>
          <w:sz w:val="20"/>
          <w:szCs w:val="20"/>
        </w:rPr>
      </w:pPr>
      <w:r>
        <w:rPr>
          <w:rFonts w:ascii="Arial Narrow" w:hAnsi="Arial Narrow" w:cs="Arial"/>
          <w:sz w:val="20"/>
          <w:szCs w:val="20"/>
        </w:rPr>
        <w:t>2014</w:t>
      </w:r>
      <w:r>
        <w:rPr>
          <w:rFonts w:ascii="Arial Narrow" w:hAnsi="Arial Narrow" w:cs="Arial"/>
          <w:sz w:val="20"/>
          <w:szCs w:val="20"/>
        </w:rPr>
        <w:tab/>
      </w:r>
      <w:r w:rsidRPr="004B6073">
        <w:rPr>
          <w:rFonts w:ascii="Calibri" w:hAnsi="Calibri"/>
          <w:color w:val="000000"/>
          <w:sz w:val="20"/>
          <w:szCs w:val="20"/>
        </w:rPr>
        <w:t>$59,768</w:t>
      </w:r>
    </w:p>
    <w:p w14:paraId="63183542" w14:textId="2D8FC840" w:rsidR="00814B3A" w:rsidRDefault="00814B3A" w:rsidP="004B21C2">
      <w:pPr>
        <w:pBdr>
          <w:top w:val="single" w:sz="4" w:space="10" w:color="auto"/>
          <w:left w:val="single" w:sz="4" w:space="4" w:color="auto"/>
          <w:bottom w:val="single" w:sz="4" w:space="1" w:color="auto"/>
          <w:right w:val="single" w:sz="4" w:space="4" w:color="auto"/>
        </w:pBdr>
        <w:tabs>
          <w:tab w:val="left" w:pos="630"/>
          <w:tab w:val="center" w:pos="1440"/>
          <w:tab w:val="center" w:pos="3120"/>
          <w:tab w:val="center" w:pos="3240"/>
          <w:tab w:val="center" w:pos="4200"/>
          <w:tab w:val="center" w:pos="5280"/>
          <w:tab w:val="center" w:pos="6240"/>
        </w:tabs>
        <w:ind w:left="1440" w:right="2760"/>
        <w:rPr>
          <w:rFonts w:ascii="Calibri" w:hAnsi="Calibri"/>
          <w:color w:val="000000"/>
          <w:sz w:val="20"/>
          <w:szCs w:val="20"/>
        </w:rPr>
      </w:pPr>
      <w:r>
        <w:rPr>
          <w:rFonts w:ascii="Calibri" w:hAnsi="Calibri"/>
          <w:color w:val="000000"/>
          <w:sz w:val="20"/>
          <w:szCs w:val="20"/>
        </w:rPr>
        <w:t>2016</w:t>
      </w:r>
      <w:r>
        <w:rPr>
          <w:rFonts w:ascii="Calibri" w:hAnsi="Calibri"/>
          <w:color w:val="000000"/>
          <w:sz w:val="20"/>
          <w:szCs w:val="20"/>
        </w:rPr>
        <w:tab/>
        <w:t>$62,435</w:t>
      </w:r>
    </w:p>
    <w:p w14:paraId="00020370" w14:textId="2B5FDB94" w:rsidR="0045577E" w:rsidRDefault="0045577E" w:rsidP="004B21C2">
      <w:pPr>
        <w:pBdr>
          <w:top w:val="single" w:sz="4" w:space="10" w:color="auto"/>
          <w:left w:val="single" w:sz="4" w:space="4" w:color="auto"/>
          <w:bottom w:val="single" w:sz="4" w:space="1" w:color="auto"/>
          <w:right w:val="single" w:sz="4" w:space="4" w:color="auto"/>
        </w:pBdr>
        <w:tabs>
          <w:tab w:val="left" w:pos="630"/>
          <w:tab w:val="center" w:pos="1440"/>
          <w:tab w:val="center" w:pos="3120"/>
          <w:tab w:val="center" w:pos="3240"/>
          <w:tab w:val="center" w:pos="4200"/>
          <w:tab w:val="center" w:pos="5280"/>
          <w:tab w:val="center" w:pos="6240"/>
        </w:tabs>
        <w:ind w:left="1440" w:right="2760"/>
        <w:rPr>
          <w:rFonts w:asciiTheme="minorHAnsi" w:hAnsiTheme="minorHAnsi" w:cstheme="minorHAnsi"/>
          <w:sz w:val="20"/>
          <w:szCs w:val="20"/>
        </w:rPr>
      </w:pPr>
      <w:r w:rsidRPr="0045577E">
        <w:rPr>
          <w:rFonts w:asciiTheme="minorHAnsi" w:hAnsiTheme="minorHAnsi" w:cstheme="minorHAnsi"/>
          <w:sz w:val="20"/>
          <w:szCs w:val="20"/>
        </w:rPr>
        <w:t>2018</w:t>
      </w:r>
      <w:r w:rsidRPr="0045577E">
        <w:rPr>
          <w:rFonts w:asciiTheme="minorHAnsi" w:hAnsiTheme="minorHAnsi" w:cstheme="minorHAnsi"/>
          <w:sz w:val="20"/>
          <w:szCs w:val="20"/>
        </w:rPr>
        <w:tab/>
        <w:t>$63,604</w:t>
      </w:r>
    </w:p>
    <w:p w14:paraId="32C019CA" w14:textId="7069DB4F" w:rsidR="006E4E57" w:rsidRPr="00317A68" w:rsidRDefault="002E71CE" w:rsidP="004B21C2">
      <w:pPr>
        <w:pBdr>
          <w:top w:val="single" w:sz="4" w:space="10" w:color="auto"/>
          <w:left w:val="single" w:sz="4" w:space="4" w:color="auto"/>
          <w:bottom w:val="single" w:sz="4" w:space="1" w:color="auto"/>
          <w:right w:val="single" w:sz="4" w:space="4" w:color="auto"/>
        </w:pBdr>
        <w:tabs>
          <w:tab w:val="left" w:pos="630"/>
          <w:tab w:val="center" w:pos="1440"/>
          <w:tab w:val="center" w:pos="3120"/>
          <w:tab w:val="center" w:pos="3240"/>
          <w:tab w:val="center" w:pos="4200"/>
          <w:tab w:val="center" w:pos="5280"/>
          <w:tab w:val="center" w:pos="6240"/>
        </w:tabs>
        <w:ind w:left="1440" w:right="2760"/>
        <w:rPr>
          <w:rFonts w:ascii="Arial Narrow" w:hAnsi="Arial Narrow" w:cs="Arial"/>
          <w:sz w:val="20"/>
          <w:szCs w:val="20"/>
        </w:rPr>
      </w:pPr>
      <w:r>
        <w:rPr>
          <w:rFonts w:asciiTheme="minorHAnsi" w:hAnsiTheme="minorHAnsi" w:cstheme="minorHAnsi"/>
          <w:sz w:val="20"/>
          <w:szCs w:val="20"/>
        </w:rPr>
        <w:t>2022</w:t>
      </w:r>
      <w:r>
        <w:rPr>
          <w:rFonts w:asciiTheme="minorHAnsi" w:hAnsiTheme="minorHAnsi" w:cstheme="minorHAnsi"/>
          <w:sz w:val="20"/>
          <w:szCs w:val="20"/>
        </w:rPr>
        <w:tab/>
      </w:r>
      <w:r w:rsidR="00FB3FFE">
        <w:rPr>
          <w:rFonts w:asciiTheme="minorHAnsi" w:hAnsiTheme="minorHAnsi" w:cstheme="minorHAnsi"/>
          <w:sz w:val="20"/>
          <w:szCs w:val="20"/>
        </w:rPr>
        <w:t>$</w:t>
      </w:r>
      <w:r w:rsidR="0055078D">
        <w:rPr>
          <w:rFonts w:asciiTheme="minorHAnsi" w:hAnsiTheme="minorHAnsi" w:cstheme="minorHAnsi"/>
          <w:sz w:val="20"/>
          <w:szCs w:val="20"/>
        </w:rPr>
        <w:t>75,188</w:t>
      </w:r>
    </w:p>
    <w:p w14:paraId="0EAA3B0B" w14:textId="77777777" w:rsidR="00526EE6" w:rsidRPr="00CC6F86" w:rsidRDefault="00526EE6" w:rsidP="00CC6F86">
      <w:pPr>
        <w:tabs>
          <w:tab w:val="left" w:pos="630"/>
        </w:tabs>
        <w:ind w:firstLine="360"/>
        <w:rPr>
          <w:sz w:val="22"/>
          <w:szCs w:val="22"/>
        </w:rPr>
        <w:sectPr w:rsidR="00526EE6" w:rsidRPr="00CC6F86" w:rsidSect="00B77B70">
          <w:type w:val="continuous"/>
          <w:pgSz w:w="15840" w:h="12240" w:orient="landscape" w:code="1"/>
          <w:pgMar w:top="475" w:right="720" w:bottom="475" w:left="720" w:header="245" w:footer="245" w:gutter="0"/>
          <w:cols w:num="2" w:space="240"/>
          <w:noEndnote/>
        </w:sectPr>
      </w:pPr>
    </w:p>
    <w:p w14:paraId="33A7D49C" w14:textId="391DEE2E" w:rsidR="00040BBB" w:rsidRDefault="00040BBB" w:rsidP="00115BF2">
      <w:pPr>
        <w:pStyle w:val="StyleHeading3Centered"/>
        <w:tabs>
          <w:tab w:val="left" w:pos="630"/>
        </w:tabs>
        <w:jc w:val="left"/>
      </w:pPr>
      <w:r>
        <w:t xml:space="preserve">Observation Number 2:  </w:t>
      </w:r>
      <w:r w:rsidR="00834ED6">
        <w:t xml:space="preserve">Pastors receive health insurance </w:t>
      </w:r>
      <w:r w:rsidR="00B46D69">
        <w:t>in larger churches.</w:t>
      </w:r>
    </w:p>
    <w:p w14:paraId="489446AE" w14:textId="4BF10DA9" w:rsidR="00040BBB" w:rsidRPr="00BA327B" w:rsidRDefault="00DC5C0C" w:rsidP="001E6DE3">
      <w:r w:rsidRPr="00BA327B">
        <w:t xml:space="preserve">Baptist churches with 50 to 99 at an average worship service </w:t>
      </w:r>
      <w:r w:rsidR="00AF58F5">
        <w:t xml:space="preserve">typically </w:t>
      </w:r>
      <w:r w:rsidRPr="00BA327B">
        <w:t>don’t receive medical insurance. Half (</w:t>
      </w:r>
      <w:r w:rsidR="007D4CE5">
        <w:t>51</w:t>
      </w:r>
      <w:r w:rsidRPr="00BA327B">
        <w:t xml:space="preserve">%) of those at churches that average 100 to 249 in attendance </w:t>
      </w:r>
      <w:r w:rsidR="005056B0">
        <w:t>are</w:t>
      </w:r>
      <w:r w:rsidRPr="00BA327B">
        <w:t xml:space="preserve"> provided health insurance. For churches with 250 or more, </w:t>
      </w:r>
      <w:r w:rsidR="005056B0">
        <w:t xml:space="preserve">most </w:t>
      </w:r>
      <w:r w:rsidRPr="00BA327B">
        <w:t>pastors (</w:t>
      </w:r>
      <w:r w:rsidR="005056B0">
        <w:t>74</w:t>
      </w:r>
      <w:r w:rsidRPr="00BA327B">
        <w:t>%) receive medical insurance from the congregation</w:t>
      </w:r>
      <w:r w:rsidR="00267A24">
        <w:t xml:space="preserve"> according to </w:t>
      </w:r>
      <w:proofErr w:type="spellStart"/>
      <w:r w:rsidR="00267A24">
        <w:t>LifeWay</w:t>
      </w:r>
      <w:proofErr w:type="spellEnd"/>
      <w:r w:rsidR="00267A24">
        <w:t xml:space="preserve"> Research</w:t>
      </w:r>
    </w:p>
    <w:p w14:paraId="32E37FAF" w14:textId="77777777" w:rsidR="000360E6" w:rsidRPr="008B2B92" w:rsidRDefault="00156A06" w:rsidP="00115BF2">
      <w:pPr>
        <w:pStyle w:val="Heading3"/>
        <w:keepNext w:val="0"/>
        <w:tabs>
          <w:tab w:val="left" w:pos="630"/>
        </w:tabs>
        <w:suppressAutoHyphens/>
      </w:pPr>
      <w:r w:rsidRPr="008B2B92">
        <w:t xml:space="preserve">Observation Number </w:t>
      </w:r>
      <w:r>
        <w:t>3:</w:t>
      </w:r>
      <w:r w:rsidRPr="00156A06">
        <w:t xml:space="preserve"> </w:t>
      </w:r>
      <w:r w:rsidR="001A310B" w:rsidRPr="008B2B92">
        <w:t xml:space="preserve">Ministry related expenses </w:t>
      </w:r>
      <w:r w:rsidR="00A31E53" w:rsidRPr="008B2B92">
        <w:t>are not included in</w:t>
      </w:r>
      <w:r w:rsidR="0084181C" w:rsidRPr="008B2B92">
        <w:t xml:space="preserve"> the total</w:t>
      </w:r>
    </w:p>
    <w:p w14:paraId="5CA638BC" w14:textId="77777777" w:rsidR="00A11BDD" w:rsidRPr="008B2B92" w:rsidRDefault="00A11BDD" w:rsidP="00F11CAC">
      <w:pPr>
        <w:tabs>
          <w:tab w:val="left" w:pos="630"/>
        </w:tabs>
        <w:suppressAutoHyphens/>
        <w:rPr>
          <w:sz w:val="22"/>
          <w:szCs w:val="22"/>
        </w:rPr>
        <w:sectPr w:rsidR="00A11BDD" w:rsidRPr="008B2B92" w:rsidSect="00B77B70">
          <w:type w:val="continuous"/>
          <w:pgSz w:w="15840" w:h="12240" w:orient="landscape" w:code="1"/>
          <w:pgMar w:top="475" w:right="720" w:bottom="475" w:left="720" w:header="245" w:footer="245" w:gutter="0"/>
          <w:cols w:space="720" w:equalWidth="0">
            <w:col w:w="11340"/>
          </w:cols>
          <w:noEndnote/>
        </w:sectPr>
      </w:pPr>
    </w:p>
    <w:p w14:paraId="6FDB6E2B" w14:textId="563B3339" w:rsidR="009E4063" w:rsidRPr="008B2B92" w:rsidRDefault="000360E6" w:rsidP="00FB3FFE">
      <w:pPr>
        <w:widowControl/>
        <w:tabs>
          <w:tab w:val="left" w:pos="630"/>
        </w:tabs>
        <w:suppressAutoHyphens/>
        <w:rPr>
          <w:sz w:val="22"/>
          <w:szCs w:val="22"/>
        </w:rPr>
      </w:pPr>
      <w:r w:rsidRPr="008B2B92">
        <w:rPr>
          <w:sz w:val="22"/>
          <w:szCs w:val="22"/>
        </w:rPr>
        <w:t>Churches are increasingly recognizing that expenses are not part of the compensation</w:t>
      </w:r>
      <w:r w:rsidR="002C7FB1" w:rsidRPr="008B2B92">
        <w:rPr>
          <w:sz w:val="22"/>
          <w:szCs w:val="22"/>
        </w:rPr>
        <w:t xml:space="preserve">. </w:t>
      </w:r>
      <w:r w:rsidR="009C78BD">
        <w:rPr>
          <w:sz w:val="22"/>
          <w:szCs w:val="22"/>
        </w:rPr>
        <w:t xml:space="preserve"> </w:t>
      </w:r>
      <w:r w:rsidR="002B35BE" w:rsidRPr="008B2B92">
        <w:rPr>
          <w:sz w:val="22"/>
          <w:szCs w:val="22"/>
        </w:rPr>
        <w:t xml:space="preserve">Expenses </w:t>
      </w:r>
      <w:r w:rsidRPr="008B2B92">
        <w:rPr>
          <w:sz w:val="22"/>
          <w:szCs w:val="22"/>
        </w:rPr>
        <w:t xml:space="preserve">should be considered totally independent of compensation and benefits and should be paid using an accountable </w:t>
      </w:r>
      <w:r w:rsidR="00FB3FFE">
        <w:rPr>
          <w:sz w:val="22"/>
          <w:szCs w:val="22"/>
        </w:rPr>
        <w:t xml:space="preserve">the </w:t>
      </w:r>
      <w:r w:rsidRPr="008B2B92">
        <w:rPr>
          <w:sz w:val="22"/>
          <w:szCs w:val="22"/>
        </w:rPr>
        <w:t>reimbursement plan</w:t>
      </w:r>
      <w:r w:rsidR="002B35BE" w:rsidRPr="008B2B92">
        <w:rPr>
          <w:sz w:val="22"/>
          <w:szCs w:val="22"/>
        </w:rPr>
        <w:t xml:space="preserve">. This </w:t>
      </w:r>
      <w:r w:rsidRPr="008B2B92">
        <w:rPr>
          <w:sz w:val="22"/>
          <w:szCs w:val="22"/>
        </w:rPr>
        <w:t>cannot be funded by sala</w:t>
      </w:r>
      <w:r w:rsidR="007C19DF" w:rsidRPr="008B2B92">
        <w:rPr>
          <w:sz w:val="22"/>
          <w:szCs w:val="22"/>
        </w:rPr>
        <w:t>ry reduction according to the IR</w:t>
      </w:r>
      <w:r w:rsidRPr="008B2B92">
        <w:rPr>
          <w:sz w:val="22"/>
          <w:szCs w:val="22"/>
        </w:rPr>
        <w:t>S</w:t>
      </w:r>
      <w:r w:rsidR="002C7FB1" w:rsidRPr="008B2B92">
        <w:rPr>
          <w:sz w:val="22"/>
          <w:szCs w:val="22"/>
        </w:rPr>
        <w:t xml:space="preserve">. </w:t>
      </w:r>
      <w:r w:rsidR="005E4875" w:rsidRPr="005E4875">
        <w:rPr>
          <w:b/>
          <w:sz w:val="22"/>
          <w:szCs w:val="22"/>
        </w:rPr>
        <w:t>Important Note:</w:t>
      </w:r>
      <w:r w:rsidR="005E4875">
        <w:rPr>
          <w:sz w:val="22"/>
          <w:szCs w:val="22"/>
        </w:rPr>
        <w:t xml:space="preserve"> Beginning in 2018, the minister will no longer be able to deduct unreimbursed business expenses for federal income taxes.</w:t>
      </w:r>
    </w:p>
    <w:p w14:paraId="501E5AB6" w14:textId="77777777" w:rsidR="00A11BDD" w:rsidRPr="009C78BD" w:rsidRDefault="000360E6" w:rsidP="009C78BD">
      <w:pPr>
        <w:widowControl/>
        <w:tabs>
          <w:tab w:val="left" w:pos="630"/>
        </w:tabs>
        <w:suppressAutoHyphens/>
        <w:ind w:firstLine="360"/>
        <w:rPr>
          <w:sz w:val="22"/>
          <w:szCs w:val="22"/>
        </w:rPr>
        <w:sectPr w:rsidR="00A11BDD" w:rsidRPr="009C78BD" w:rsidSect="00B77B70">
          <w:type w:val="continuous"/>
          <w:pgSz w:w="15840" w:h="12240" w:orient="landscape" w:code="1"/>
          <w:pgMar w:top="475" w:right="720" w:bottom="475" w:left="720" w:header="245" w:footer="245" w:gutter="0"/>
          <w:cols w:num="2" w:space="144" w:equalWidth="0">
            <w:col w:w="6840" w:space="720"/>
            <w:col w:w="6840"/>
          </w:cols>
          <w:noEndnote/>
        </w:sectPr>
      </w:pPr>
      <w:r w:rsidRPr="008B2B92">
        <w:rPr>
          <w:sz w:val="22"/>
          <w:szCs w:val="22"/>
        </w:rPr>
        <w:t>Th</w:t>
      </w:r>
      <w:r w:rsidR="004D67FF">
        <w:rPr>
          <w:sz w:val="22"/>
          <w:szCs w:val="22"/>
        </w:rPr>
        <w:t xml:space="preserve">is current </w:t>
      </w:r>
      <w:r w:rsidRPr="008B2B92">
        <w:rPr>
          <w:sz w:val="22"/>
          <w:szCs w:val="22"/>
        </w:rPr>
        <w:t>SBC Compensation Study assumes all ministry</w:t>
      </w:r>
      <w:r w:rsidR="009E4063" w:rsidRPr="008B2B92">
        <w:rPr>
          <w:sz w:val="22"/>
          <w:szCs w:val="22"/>
        </w:rPr>
        <w:t>-</w:t>
      </w:r>
      <w:r w:rsidRPr="008B2B92">
        <w:rPr>
          <w:sz w:val="22"/>
          <w:szCs w:val="22"/>
        </w:rPr>
        <w:t xml:space="preserve">related expenses are paid by a church separately and are </w:t>
      </w:r>
      <w:r w:rsidR="009E4063" w:rsidRPr="008B2B92">
        <w:rPr>
          <w:b/>
          <w:sz w:val="22"/>
          <w:szCs w:val="22"/>
        </w:rPr>
        <w:t>not</w:t>
      </w:r>
      <w:r w:rsidR="009E4063" w:rsidRPr="008B2B92">
        <w:rPr>
          <w:sz w:val="22"/>
          <w:szCs w:val="22"/>
        </w:rPr>
        <w:t xml:space="preserve"> </w:t>
      </w:r>
      <w:r w:rsidRPr="008B2B92">
        <w:rPr>
          <w:sz w:val="22"/>
          <w:szCs w:val="22"/>
        </w:rPr>
        <w:t xml:space="preserve">a part of </w:t>
      </w:r>
      <w:r w:rsidR="002B35BE" w:rsidRPr="008B2B92">
        <w:rPr>
          <w:sz w:val="22"/>
          <w:szCs w:val="22"/>
        </w:rPr>
        <w:t>salary</w:t>
      </w:r>
      <w:r w:rsidR="002C7FB1" w:rsidRPr="008B2B92">
        <w:rPr>
          <w:sz w:val="22"/>
          <w:szCs w:val="22"/>
        </w:rPr>
        <w:t xml:space="preserve">. </w:t>
      </w:r>
      <w:r w:rsidR="001F7218">
        <w:rPr>
          <w:sz w:val="22"/>
          <w:szCs w:val="22"/>
        </w:rPr>
        <w:t>Expenses include</w:t>
      </w:r>
      <w:r w:rsidR="0078060B" w:rsidRPr="008B2B92">
        <w:rPr>
          <w:sz w:val="22"/>
          <w:szCs w:val="22"/>
        </w:rPr>
        <w:t xml:space="preserve"> </w:t>
      </w:r>
      <w:r w:rsidR="001F7218">
        <w:rPr>
          <w:sz w:val="22"/>
          <w:szCs w:val="22"/>
        </w:rPr>
        <w:t>mileage</w:t>
      </w:r>
      <w:r w:rsidR="0078060B" w:rsidRPr="008B2B92">
        <w:rPr>
          <w:sz w:val="22"/>
          <w:szCs w:val="22"/>
        </w:rPr>
        <w:t>; expenses for conventions and continuing education; expen</w:t>
      </w:r>
      <w:r w:rsidR="001F7218">
        <w:rPr>
          <w:sz w:val="22"/>
          <w:szCs w:val="22"/>
        </w:rPr>
        <w:t xml:space="preserve">ses for ministry related books </w:t>
      </w:r>
      <w:r w:rsidR="0078060B" w:rsidRPr="008B2B92">
        <w:rPr>
          <w:sz w:val="22"/>
          <w:szCs w:val="22"/>
        </w:rPr>
        <w:t xml:space="preserve">and periodicals; and ministry related hospitality expenses. </w:t>
      </w:r>
      <w:r w:rsidR="002B35BE" w:rsidRPr="008B2B92">
        <w:rPr>
          <w:sz w:val="22"/>
          <w:szCs w:val="22"/>
        </w:rPr>
        <w:t xml:space="preserve">Amounts to cover </w:t>
      </w:r>
      <w:proofErr w:type="gramStart"/>
      <w:r w:rsidR="002B35BE" w:rsidRPr="008B2B92">
        <w:rPr>
          <w:sz w:val="22"/>
          <w:szCs w:val="22"/>
        </w:rPr>
        <w:t>these ministry</w:t>
      </w:r>
      <w:proofErr w:type="gramEnd"/>
      <w:r w:rsidR="002B35BE" w:rsidRPr="008B2B92">
        <w:rPr>
          <w:sz w:val="22"/>
          <w:szCs w:val="22"/>
        </w:rPr>
        <w:t xml:space="preserve"> related expense are </w:t>
      </w:r>
      <w:r w:rsidR="009E4063" w:rsidRPr="008B2B92">
        <w:rPr>
          <w:b/>
          <w:bCs/>
          <w:sz w:val="22"/>
          <w:szCs w:val="22"/>
        </w:rPr>
        <w:t>in addition to</w:t>
      </w:r>
      <w:r w:rsidR="009E4063" w:rsidRPr="008B2B92">
        <w:rPr>
          <w:sz w:val="22"/>
          <w:szCs w:val="22"/>
        </w:rPr>
        <w:t xml:space="preserve"> </w:t>
      </w:r>
      <w:r w:rsidR="002B35BE" w:rsidRPr="008B2B92">
        <w:rPr>
          <w:sz w:val="22"/>
          <w:szCs w:val="22"/>
        </w:rPr>
        <w:t>reported amounts in the survey.</w:t>
      </w:r>
    </w:p>
    <w:p w14:paraId="378AD1F5" w14:textId="77777777" w:rsidR="007E06DA" w:rsidRPr="00D21E0B" w:rsidRDefault="007E06DA" w:rsidP="00260EE7">
      <w:pPr>
        <w:pStyle w:val="StyleHeading3Centered"/>
        <w:tabs>
          <w:tab w:val="left" w:pos="630"/>
        </w:tabs>
        <w:jc w:val="left"/>
      </w:pPr>
      <w:r w:rsidRPr="00D21E0B">
        <w:t xml:space="preserve">Observation Number </w:t>
      </w:r>
      <w:r>
        <w:t>4</w:t>
      </w:r>
      <w:r w:rsidRPr="00D21E0B">
        <w:t>:</w:t>
      </w:r>
      <w:r>
        <w:t xml:space="preserve"> Continue v</w:t>
      </w:r>
      <w:r w:rsidRPr="00CC3724">
        <w:t>acation and sick pay</w:t>
      </w:r>
      <w:r>
        <w:t xml:space="preserve"> </w:t>
      </w:r>
      <w:r w:rsidRPr="00D21E0B">
        <w:t xml:space="preserve">for </w:t>
      </w:r>
      <w:r>
        <w:t>staff</w:t>
      </w:r>
      <w:r w:rsidRPr="000459C5">
        <w:t xml:space="preserve"> </w:t>
      </w:r>
      <w:r>
        <w:t>newly called to your church</w:t>
      </w:r>
    </w:p>
    <w:p w14:paraId="63A575AD" w14:textId="77777777" w:rsidR="007E06DA" w:rsidRPr="00CC3724" w:rsidRDefault="007E06DA" w:rsidP="00FB3FFE">
      <w:pPr>
        <w:tabs>
          <w:tab w:val="left" w:pos="630"/>
        </w:tabs>
        <w:rPr>
          <w:sz w:val="22"/>
          <w:szCs w:val="22"/>
        </w:rPr>
      </w:pPr>
      <w:r w:rsidRPr="00CC3724">
        <w:rPr>
          <w:sz w:val="22"/>
          <w:szCs w:val="22"/>
        </w:rPr>
        <w:t xml:space="preserve">Pastor and staff should not be penalized for accepting God's call to your church. Do not make him start over on these because God has called him to your church. </w:t>
      </w:r>
      <w:r w:rsidR="00B31FE5" w:rsidRPr="0018155C">
        <w:rPr>
          <w:sz w:val="22"/>
          <w:szCs w:val="22"/>
        </w:rPr>
        <w:t>Base the minister’s vacation or paid time off on total years of denominational service.</w:t>
      </w:r>
    </w:p>
    <w:p w14:paraId="5DA0473C" w14:textId="77777777" w:rsidR="00A11BDD" w:rsidRPr="00156A06" w:rsidRDefault="00156A06" w:rsidP="007E789C">
      <w:pPr>
        <w:pStyle w:val="StyleHeading3Centered"/>
        <w:tabs>
          <w:tab w:val="left" w:pos="630"/>
        </w:tabs>
        <w:jc w:val="left"/>
        <w:sectPr w:rsidR="00A11BDD" w:rsidRPr="00156A06" w:rsidSect="00B77B70">
          <w:footerReference w:type="default" r:id="rId22"/>
          <w:type w:val="continuous"/>
          <w:pgSz w:w="15840" w:h="12240" w:orient="landscape" w:code="1"/>
          <w:pgMar w:top="475" w:right="720" w:bottom="475" w:left="720" w:header="245" w:footer="245" w:gutter="0"/>
          <w:cols w:space="720"/>
          <w:noEndnote/>
        </w:sectPr>
      </w:pPr>
      <w:r>
        <w:br w:type="page"/>
      </w:r>
      <w:r w:rsidR="00225794" w:rsidRPr="006E4E57">
        <w:t xml:space="preserve">Observation Number </w:t>
      </w:r>
      <w:r w:rsidR="007E06DA">
        <w:t>5</w:t>
      </w:r>
      <w:r>
        <w:t xml:space="preserve">: </w:t>
      </w:r>
      <w:r w:rsidR="00DE76D2">
        <w:t xml:space="preserve">SBC-Wide </w:t>
      </w:r>
      <w:r>
        <w:t>T</w:t>
      </w:r>
      <w:r w:rsidRPr="00156A06">
        <w:t>enure increase</w:t>
      </w:r>
      <w:r w:rsidR="00CF16F2">
        <w:t>s slowly</w:t>
      </w:r>
    </w:p>
    <w:p w14:paraId="68D9BD62" w14:textId="77777777" w:rsidR="00156A06" w:rsidRPr="00D21E0B" w:rsidRDefault="00156A06" w:rsidP="00F11CAC">
      <w:pPr>
        <w:tabs>
          <w:tab w:val="left" w:pos="630"/>
        </w:tabs>
        <w:rPr>
          <w:sz w:val="22"/>
          <w:szCs w:val="22"/>
        </w:rPr>
      </w:pPr>
      <w:r w:rsidRPr="00D21E0B">
        <w:rPr>
          <w:sz w:val="22"/>
          <w:szCs w:val="22"/>
        </w:rPr>
        <w:t>The length of time ministers and church employees are staying in the same church continues to increase for most church staff positions.  Those responding to this question on the survey have averaged being at their current church as follows:</w:t>
      </w:r>
    </w:p>
    <w:p w14:paraId="04434AB9" w14:textId="77777777" w:rsidR="00156A06" w:rsidRDefault="00156A06" w:rsidP="00F11CAC">
      <w:pPr>
        <w:tabs>
          <w:tab w:val="left" w:pos="630"/>
        </w:tabs>
        <w:sectPr w:rsidR="00156A06" w:rsidSect="00B77B70">
          <w:type w:val="continuous"/>
          <w:pgSz w:w="15840" w:h="12240" w:orient="landscape" w:code="1"/>
          <w:pgMar w:top="475" w:right="720" w:bottom="475" w:left="720" w:header="245" w:footer="245" w:gutter="0"/>
          <w:cols w:num="2" w:space="144" w:equalWidth="0">
            <w:col w:w="6840" w:space="720"/>
            <w:col w:w="6840"/>
          </w:cols>
          <w:noEndnote/>
        </w:sectPr>
      </w:pPr>
    </w:p>
    <w:tbl>
      <w:tblPr>
        <w:tblW w:w="0" w:type="auto"/>
        <w:jc w:val="center"/>
        <w:tblLook w:val="04A0" w:firstRow="1" w:lastRow="0" w:firstColumn="1" w:lastColumn="0" w:noHBand="0" w:noVBand="1"/>
      </w:tblPr>
      <w:tblGrid>
        <w:gridCol w:w="756"/>
        <w:gridCol w:w="2988"/>
        <w:gridCol w:w="1260"/>
        <w:gridCol w:w="2970"/>
      </w:tblGrid>
      <w:tr w:rsidR="00DE76D2" w:rsidRPr="00DE76D2" w14:paraId="3341992C" w14:textId="77777777">
        <w:trPr>
          <w:jc w:val="center"/>
        </w:trPr>
        <w:tc>
          <w:tcPr>
            <w:tcW w:w="7974" w:type="dxa"/>
            <w:gridSpan w:val="4"/>
            <w:tcBorders>
              <w:bottom w:val="single" w:sz="12" w:space="0" w:color="auto"/>
            </w:tcBorders>
            <w:vAlign w:val="center"/>
          </w:tcPr>
          <w:p w14:paraId="249640D3" w14:textId="77777777" w:rsidR="00DE76D2" w:rsidRPr="00584503" w:rsidRDefault="00DE76D2" w:rsidP="00F11CAC">
            <w:pPr>
              <w:tabs>
                <w:tab w:val="left" w:pos="630"/>
              </w:tabs>
              <w:jc w:val="center"/>
              <w:rPr>
                <w:b/>
              </w:rPr>
            </w:pPr>
            <w:r w:rsidRPr="00584503">
              <w:rPr>
                <w:b/>
              </w:rPr>
              <w:t>SBC-Wide Positions</w:t>
            </w:r>
          </w:p>
        </w:tc>
      </w:tr>
      <w:tr w:rsidR="00B169F7" w:rsidRPr="00DE76D2" w14:paraId="2FA174A7" w14:textId="77777777" w:rsidTr="00AB78A9">
        <w:trPr>
          <w:jc w:val="center"/>
        </w:trPr>
        <w:tc>
          <w:tcPr>
            <w:tcW w:w="756" w:type="dxa"/>
            <w:tcBorders>
              <w:top w:val="single" w:sz="12" w:space="0" w:color="auto"/>
            </w:tcBorders>
            <w:vAlign w:val="bottom"/>
          </w:tcPr>
          <w:p w14:paraId="769E0180" w14:textId="37061DF4" w:rsidR="00B169F7" w:rsidRPr="004474F3" w:rsidRDefault="00B169F7" w:rsidP="00B169F7">
            <w:pPr>
              <w:widowControl/>
              <w:autoSpaceDE/>
              <w:autoSpaceDN/>
              <w:adjustRightInd/>
              <w:jc w:val="right"/>
            </w:pPr>
            <w:r>
              <w:rPr>
                <w:sz w:val="20"/>
                <w:szCs w:val="20"/>
              </w:rPr>
              <w:t>3,133</w:t>
            </w:r>
          </w:p>
        </w:tc>
        <w:tc>
          <w:tcPr>
            <w:tcW w:w="2988" w:type="dxa"/>
            <w:tcBorders>
              <w:top w:val="single" w:sz="12" w:space="0" w:color="auto"/>
            </w:tcBorders>
            <w:vAlign w:val="bottom"/>
          </w:tcPr>
          <w:p w14:paraId="26AC8782" w14:textId="2C01A77C" w:rsidR="00B169F7" w:rsidRPr="004474F3" w:rsidRDefault="00B169F7" w:rsidP="00B169F7">
            <w:r>
              <w:rPr>
                <w:sz w:val="20"/>
                <w:szCs w:val="20"/>
              </w:rPr>
              <w:t>Full Time Pastors</w:t>
            </w:r>
          </w:p>
        </w:tc>
        <w:tc>
          <w:tcPr>
            <w:tcW w:w="1260" w:type="dxa"/>
            <w:tcBorders>
              <w:top w:val="single" w:sz="12" w:space="0" w:color="auto"/>
            </w:tcBorders>
            <w:vAlign w:val="bottom"/>
          </w:tcPr>
          <w:p w14:paraId="43D75161" w14:textId="7F11D04C" w:rsidR="00B169F7" w:rsidRPr="004474F3" w:rsidRDefault="00B169F7" w:rsidP="00B169F7">
            <w:pPr>
              <w:jc w:val="right"/>
            </w:pPr>
            <w:r>
              <w:rPr>
                <w:sz w:val="20"/>
                <w:szCs w:val="20"/>
              </w:rPr>
              <w:t>10.2</w:t>
            </w:r>
          </w:p>
        </w:tc>
        <w:tc>
          <w:tcPr>
            <w:tcW w:w="2970" w:type="dxa"/>
            <w:tcBorders>
              <w:top w:val="single" w:sz="12" w:space="0" w:color="auto"/>
            </w:tcBorders>
          </w:tcPr>
          <w:p w14:paraId="3659D732" w14:textId="41068267" w:rsidR="00B169F7" w:rsidRPr="00A61F41" w:rsidRDefault="00B169F7" w:rsidP="00B169F7">
            <w:pPr>
              <w:tabs>
                <w:tab w:val="left" w:pos="630"/>
              </w:tabs>
            </w:pPr>
            <w:r w:rsidRPr="00A61F41">
              <w:t>(</w:t>
            </w:r>
            <w:proofErr w:type="gramStart"/>
            <w:r w:rsidRPr="00A61F41">
              <w:t>compared</w:t>
            </w:r>
            <w:proofErr w:type="gramEnd"/>
            <w:r w:rsidRPr="00A61F41">
              <w:t xml:space="preserve"> to </w:t>
            </w:r>
            <w:r>
              <w:t>9.6</w:t>
            </w:r>
            <w:r w:rsidRPr="00A61F41">
              <w:t xml:space="preserve"> in 201</w:t>
            </w:r>
            <w:r>
              <w:t>8</w:t>
            </w:r>
            <w:r w:rsidRPr="00A61F41">
              <w:t>)</w:t>
            </w:r>
          </w:p>
        </w:tc>
      </w:tr>
      <w:tr w:rsidR="00B169F7" w:rsidRPr="00DE76D2" w14:paraId="2ABFE8E0" w14:textId="77777777" w:rsidTr="00AB78A9">
        <w:trPr>
          <w:jc w:val="center"/>
        </w:trPr>
        <w:tc>
          <w:tcPr>
            <w:tcW w:w="756" w:type="dxa"/>
            <w:vAlign w:val="bottom"/>
          </w:tcPr>
          <w:p w14:paraId="6004FC30" w14:textId="2DE45D46" w:rsidR="00B169F7" w:rsidRPr="004474F3" w:rsidRDefault="00B169F7" w:rsidP="00B169F7">
            <w:pPr>
              <w:jc w:val="right"/>
            </w:pPr>
            <w:r>
              <w:rPr>
                <w:sz w:val="20"/>
                <w:szCs w:val="20"/>
              </w:rPr>
              <w:t>828</w:t>
            </w:r>
          </w:p>
        </w:tc>
        <w:tc>
          <w:tcPr>
            <w:tcW w:w="2988" w:type="dxa"/>
            <w:vAlign w:val="bottom"/>
          </w:tcPr>
          <w:p w14:paraId="3A4BAF41" w14:textId="6A3E8D98" w:rsidR="00B169F7" w:rsidRPr="004474F3" w:rsidRDefault="00B169F7" w:rsidP="00B169F7">
            <w:proofErr w:type="spellStart"/>
            <w:r>
              <w:rPr>
                <w:sz w:val="20"/>
                <w:szCs w:val="20"/>
              </w:rPr>
              <w:t>Bivocational</w:t>
            </w:r>
            <w:proofErr w:type="spellEnd"/>
            <w:r>
              <w:rPr>
                <w:sz w:val="20"/>
                <w:szCs w:val="20"/>
              </w:rPr>
              <w:t xml:space="preserve"> Pastors</w:t>
            </w:r>
          </w:p>
        </w:tc>
        <w:tc>
          <w:tcPr>
            <w:tcW w:w="1260" w:type="dxa"/>
            <w:vAlign w:val="bottom"/>
          </w:tcPr>
          <w:p w14:paraId="048F2716" w14:textId="10947B2A" w:rsidR="00B169F7" w:rsidRPr="004474F3" w:rsidRDefault="00B169F7" w:rsidP="00B169F7">
            <w:pPr>
              <w:jc w:val="right"/>
            </w:pPr>
            <w:r>
              <w:rPr>
                <w:sz w:val="20"/>
                <w:szCs w:val="20"/>
              </w:rPr>
              <w:t>8.7</w:t>
            </w:r>
          </w:p>
        </w:tc>
        <w:tc>
          <w:tcPr>
            <w:tcW w:w="2970" w:type="dxa"/>
          </w:tcPr>
          <w:p w14:paraId="02DB1BA3" w14:textId="419716E1" w:rsidR="00B169F7" w:rsidRPr="00A61F41" w:rsidRDefault="00B169F7" w:rsidP="00B169F7">
            <w:pPr>
              <w:tabs>
                <w:tab w:val="left" w:pos="630"/>
              </w:tabs>
            </w:pPr>
            <w:r w:rsidRPr="00A61F41">
              <w:t>(</w:t>
            </w:r>
            <w:proofErr w:type="gramStart"/>
            <w:r w:rsidRPr="00A61F41">
              <w:t>compared</w:t>
            </w:r>
            <w:proofErr w:type="gramEnd"/>
            <w:r w:rsidRPr="00A61F41">
              <w:t xml:space="preserve"> to </w:t>
            </w:r>
            <w:r>
              <w:t>8.0</w:t>
            </w:r>
            <w:r w:rsidRPr="00A61F41">
              <w:t xml:space="preserve"> in </w:t>
            </w:r>
            <w:r>
              <w:t>2018</w:t>
            </w:r>
            <w:r w:rsidRPr="00A61F41">
              <w:t>)</w:t>
            </w:r>
          </w:p>
        </w:tc>
      </w:tr>
      <w:tr w:rsidR="00B169F7" w:rsidRPr="00DE76D2" w14:paraId="788B3DA1" w14:textId="77777777" w:rsidTr="00AB78A9">
        <w:trPr>
          <w:jc w:val="center"/>
        </w:trPr>
        <w:tc>
          <w:tcPr>
            <w:tcW w:w="756" w:type="dxa"/>
            <w:vAlign w:val="bottom"/>
          </w:tcPr>
          <w:p w14:paraId="1F5596BF" w14:textId="29FBE46C" w:rsidR="00B169F7" w:rsidRPr="004474F3" w:rsidRDefault="00B169F7" w:rsidP="00B169F7">
            <w:pPr>
              <w:jc w:val="right"/>
            </w:pPr>
            <w:r>
              <w:rPr>
                <w:sz w:val="20"/>
                <w:szCs w:val="20"/>
              </w:rPr>
              <w:t>2,587</w:t>
            </w:r>
          </w:p>
        </w:tc>
        <w:tc>
          <w:tcPr>
            <w:tcW w:w="2988" w:type="dxa"/>
            <w:vAlign w:val="bottom"/>
          </w:tcPr>
          <w:p w14:paraId="3184DECD" w14:textId="4937EB2F" w:rsidR="00B169F7" w:rsidRPr="004474F3" w:rsidRDefault="00B169F7" w:rsidP="00B169F7">
            <w:r>
              <w:rPr>
                <w:sz w:val="20"/>
                <w:szCs w:val="20"/>
              </w:rPr>
              <w:t>Full Time Staff Ministers</w:t>
            </w:r>
          </w:p>
        </w:tc>
        <w:tc>
          <w:tcPr>
            <w:tcW w:w="1260" w:type="dxa"/>
            <w:vAlign w:val="bottom"/>
          </w:tcPr>
          <w:p w14:paraId="516427E7" w14:textId="00B0ADC9" w:rsidR="00B169F7" w:rsidRPr="004474F3" w:rsidRDefault="00B169F7" w:rsidP="00B169F7">
            <w:pPr>
              <w:jc w:val="right"/>
            </w:pPr>
            <w:r>
              <w:rPr>
                <w:sz w:val="20"/>
                <w:szCs w:val="20"/>
              </w:rPr>
              <w:t>8.0</w:t>
            </w:r>
          </w:p>
        </w:tc>
        <w:tc>
          <w:tcPr>
            <w:tcW w:w="2970" w:type="dxa"/>
          </w:tcPr>
          <w:p w14:paraId="0A5BA30F" w14:textId="57610A3B" w:rsidR="00B169F7" w:rsidRPr="00A61F41" w:rsidRDefault="00B169F7" w:rsidP="00B169F7">
            <w:pPr>
              <w:tabs>
                <w:tab w:val="left" w:pos="630"/>
              </w:tabs>
            </w:pPr>
            <w:r w:rsidRPr="00A61F41">
              <w:t>(</w:t>
            </w:r>
            <w:proofErr w:type="gramStart"/>
            <w:r w:rsidRPr="00A61F41">
              <w:t>compared</w:t>
            </w:r>
            <w:proofErr w:type="gramEnd"/>
            <w:r w:rsidRPr="00A61F41">
              <w:t xml:space="preserve"> to </w:t>
            </w:r>
            <w:r>
              <w:t>7.4</w:t>
            </w:r>
            <w:r w:rsidRPr="00A61F41">
              <w:t xml:space="preserve"> in </w:t>
            </w:r>
            <w:r>
              <w:t>2018</w:t>
            </w:r>
            <w:r w:rsidRPr="00A61F41">
              <w:t>)</w:t>
            </w:r>
          </w:p>
        </w:tc>
      </w:tr>
      <w:tr w:rsidR="00B169F7" w:rsidRPr="00DE76D2" w14:paraId="396CDE16" w14:textId="77777777" w:rsidTr="00AB78A9">
        <w:trPr>
          <w:jc w:val="center"/>
        </w:trPr>
        <w:tc>
          <w:tcPr>
            <w:tcW w:w="756" w:type="dxa"/>
            <w:vAlign w:val="bottom"/>
          </w:tcPr>
          <w:p w14:paraId="10C838C3" w14:textId="62E63D53" w:rsidR="00B169F7" w:rsidRPr="004474F3" w:rsidRDefault="00B169F7" w:rsidP="00B169F7">
            <w:pPr>
              <w:jc w:val="right"/>
            </w:pPr>
            <w:r>
              <w:rPr>
                <w:sz w:val="20"/>
                <w:szCs w:val="20"/>
              </w:rPr>
              <w:t>1,439</w:t>
            </w:r>
          </w:p>
        </w:tc>
        <w:tc>
          <w:tcPr>
            <w:tcW w:w="2988" w:type="dxa"/>
            <w:vAlign w:val="bottom"/>
          </w:tcPr>
          <w:p w14:paraId="6C363A46" w14:textId="58DABDE9" w:rsidR="00B169F7" w:rsidRPr="004474F3" w:rsidRDefault="00B169F7" w:rsidP="00B169F7">
            <w:proofErr w:type="spellStart"/>
            <w:r>
              <w:rPr>
                <w:sz w:val="20"/>
                <w:szCs w:val="20"/>
              </w:rPr>
              <w:t>Bivocational</w:t>
            </w:r>
            <w:proofErr w:type="spellEnd"/>
            <w:r>
              <w:rPr>
                <w:sz w:val="20"/>
                <w:szCs w:val="20"/>
              </w:rPr>
              <w:t xml:space="preserve"> Staff Ministers</w:t>
            </w:r>
          </w:p>
        </w:tc>
        <w:tc>
          <w:tcPr>
            <w:tcW w:w="1260" w:type="dxa"/>
            <w:vAlign w:val="bottom"/>
          </w:tcPr>
          <w:p w14:paraId="77667A6D" w14:textId="5A14DA79" w:rsidR="00B169F7" w:rsidRPr="004474F3" w:rsidRDefault="00B169F7" w:rsidP="00B169F7">
            <w:pPr>
              <w:jc w:val="right"/>
            </w:pPr>
            <w:r>
              <w:rPr>
                <w:sz w:val="20"/>
                <w:szCs w:val="20"/>
              </w:rPr>
              <w:t>7.6</w:t>
            </w:r>
          </w:p>
        </w:tc>
        <w:tc>
          <w:tcPr>
            <w:tcW w:w="2970" w:type="dxa"/>
          </w:tcPr>
          <w:p w14:paraId="31739020" w14:textId="4F1A7A3C" w:rsidR="00B169F7" w:rsidRPr="00A61F41" w:rsidRDefault="00B169F7" w:rsidP="00B169F7">
            <w:pPr>
              <w:tabs>
                <w:tab w:val="left" w:pos="630"/>
              </w:tabs>
            </w:pPr>
            <w:r w:rsidRPr="00A61F41">
              <w:t>(</w:t>
            </w:r>
            <w:proofErr w:type="gramStart"/>
            <w:r w:rsidRPr="00A61F41">
              <w:t>compared</w:t>
            </w:r>
            <w:proofErr w:type="gramEnd"/>
            <w:r w:rsidRPr="00A61F41">
              <w:t xml:space="preserve"> to </w:t>
            </w:r>
            <w:r>
              <w:t>7.1</w:t>
            </w:r>
            <w:r w:rsidRPr="00A61F41">
              <w:t xml:space="preserve"> in </w:t>
            </w:r>
            <w:r>
              <w:t>2018</w:t>
            </w:r>
            <w:r w:rsidRPr="00A61F41">
              <w:t>)</w:t>
            </w:r>
          </w:p>
        </w:tc>
      </w:tr>
    </w:tbl>
    <w:p w14:paraId="0965F845" w14:textId="77777777" w:rsidR="00D21E0B" w:rsidRPr="00D21E0B" w:rsidRDefault="00D21E0B" w:rsidP="007E789C">
      <w:pPr>
        <w:pStyle w:val="StyleHeading3Centered"/>
        <w:tabs>
          <w:tab w:val="left" w:pos="630"/>
        </w:tabs>
        <w:jc w:val="left"/>
      </w:pPr>
      <w:r w:rsidRPr="00D21E0B">
        <w:t xml:space="preserve">Observation Number </w:t>
      </w:r>
      <w:r w:rsidR="007E06DA">
        <w:t>6</w:t>
      </w:r>
      <w:r w:rsidRPr="00D21E0B">
        <w:t>: Percentage of a Church Budget Used for Staff Compensation &amp; Benefits</w:t>
      </w:r>
    </w:p>
    <w:p w14:paraId="27F22E4F" w14:textId="77777777" w:rsidR="0058435E" w:rsidRDefault="0058435E" w:rsidP="00F11CAC">
      <w:pPr>
        <w:tabs>
          <w:tab w:val="left" w:pos="630"/>
        </w:tabs>
        <w:ind w:firstLine="360"/>
        <w:rPr>
          <w:sz w:val="22"/>
          <w:szCs w:val="22"/>
        </w:rPr>
        <w:sectPr w:rsidR="0058435E" w:rsidSect="00B77B70">
          <w:type w:val="continuous"/>
          <w:pgSz w:w="15840" w:h="12240" w:orient="landscape" w:code="1"/>
          <w:pgMar w:top="475" w:right="720" w:bottom="475" w:left="720" w:header="245" w:footer="245" w:gutter="0"/>
          <w:cols w:space="720"/>
          <w:noEndnote/>
        </w:sectPr>
      </w:pPr>
    </w:p>
    <w:p w14:paraId="6A92F4BC" w14:textId="5986C91E" w:rsidR="00D21E0B" w:rsidRPr="002B44B5" w:rsidRDefault="00F20C4E" w:rsidP="00FB3FFE">
      <w:pPr>
        <w:tabs>
          <w:tab w:val="left" w:pos="630"/>
        </w:tabs>
        <w:spacing w:after="40"/>
        <w:rPr>
          <w:rFonts w:ascii="Arial Narrow" w:hAnsi="Arial Narrow"/>
          <w:sz w:val="20"/>
          <w:szCs w:val="20"/>
        </w:rPr>
      </w:pPr>
      <w:r w:rsidRPr="005A5984">
        <w:t>Churches with an average weekly attendance between 50 and 99 spend 46%. Those that average 100 to 249 devote 48%, while congregations of 250 or more spend 50% on employee compensation and benefits</w:t>
      </w:r>
      <w:r w:rsidR="005A5984">
        <w:rPr>
          <w:sz w:val="22"/>
          <w:szCs w:val="22"/>
        </w:rPr>
        <w:t>.</w:t>
      </w:r>
    </w:p>
    <w:p w14:paraId="22C3B41B" w14:textId="77777777" w:rsidR="0058435E" w:rsidRDefault="0058435E" w:rsidP="00F11CAC">
      <w:pPr>
        <w:pStyle w:val="Heading1"/>
        <w:tabs>
          <w:tab w:val="left" w:pos="630"/>
        </w:tabs>
        <w:suppressAutoHyphens/>
        <w:spacing w:before="120"/>
        <w:rPr>
          <w:rFonts w:ascii="Times New Roman" w:hAnsi="Times New Roman"/>
          <w:b w:val="0"/>
          <w:bCs w:val="0"/>
          <w:color w:val="0000FF"/>
          <w:kern w:val="0"/>
          <w:sz w:val="22"/>
          <w:szCs w:val="22"/>
        </w:rPr>
        <w:sectPr w:rsidR="0058435E" w:rsidSect="00B77B70">
          <w:type w:val="continuous"/>
          <w:pgSz w:w="15840" w:h="12240" w:orient="landscape" w:code="1"/>
          <w:pgMar w:top="475" w:right="720" w:bottom="475" w:left="720" w:header="245" w:footer="245" w:gutter="0"/>
          <w:cols w:num="2" w:space="144"/>
          <w:noEndnote/>
        </w:sectPr>
      </w:pPr>
    </w:p>
    <w:p w14:paraId="48E12CA6" w14:textId="77777777" w:rsidR="00CC3724" w:rsidRPr="00D21E0B" w:rsidRDefault="00CC3724" w:rsidP="007E789C">
      <w:pPr>
        <w:pStyle w:val="StyleHeading3Centered"/>
        <w:tabs>
          <w:tab w:val="left" w:pos="630"/>
        </w:tabs>
        <w:jc w:val="left"/>
      </w:pPr>
      <w:r w:rsidRPr="00D21E0B">
        <w:t xml:space="preserve">Observation Number </w:t>
      </w:r>
      <w:r w:rsidR="007E06DA">
        <w:t>7</w:t>
      </w:r>
      <w:r w:rsidRPr="00D21E0B">
        <w:t>:</w:t>
      </w:r>
      <w:r w:rsidR="007E06DA">
        <w:t xml:space="preserve"> Social</w:t>
      </w:r>
      <w:r w:rsidR="00D85000">
        <w:t xml:space="preserve"> S</w:t>
      </w:r>
      <w:r w:rsidR="007E06DA">
        <w:t xml:space="preserve">ecurity </w:t>
      </w:r>
      <w:r w:rsidR="00D85000">
        <w:t>offset is needed</w:t>
      </w:r>
    </w:p>
    <w:p w14:paraId="017AC908" w14:textId="5CC3FA29" w:rsidR="00CC3724" w:rsidRDefault="007E06DA" w:rsidP="00FB3FFE">
      <w:pPr>
        <w:tabs>
          <w:tab w:val="left" w:pos="630"/>
        </w:tabs>
        <w:spacing w:after="120"/>
        <w:rPr>
          <w:sz w:val="22"/>
          <w:szCs w:val="22"/>
        </w:rPr>
      </w:pPr>
      <w:r w:rsidRPr="007E06DA">
        <w:rPr>
          <w:sz w:val="22"/>
          <w:szCs w:val="22"/>
        </w:rPr>
        <w:t xml:space="preserve">Social security costs your minister twice as much as it costs </w:t>
      </w:r>
      <w:r w:rsidR="005B586B">
        <w:rPr>
          <w:sz w:val="22"/>
          <w:szCs w:val="22"/>
        </w:rPr>
        <w:t xml:space="preserve">most of </w:t>
      </w:r>
      <w:r w:rsidRPr="007E06DA">
        <w:rPr>
          <w:sz w:val="22"/>
          <w:szCs w:val="22"/>
        </w:rPr>
        <w:t>your members</w:t>
      </w:r>
      <w:r w:rsidR="00D85000">
        <w:rPr>
          <w:sz w:val="22"/>
          <w:szCs w:val="22"/>
        </w:rPr>
        <w:t>.</w:t>
      </w:r>
      <w:r w:rsidRPr="007E06DA">
        <w:rPr>
          <w:sz w:val="22"/>
          <w:szCs w:val="22"/>
        </w:rPr>
        <w:t xml:space="preserve"> The minister pays a rate of 15.3% wh</w:t>
      </w:r>
      <w:r w:rsidR="00A61F41">
        <w:rPr>
          <w:sz w:val="22"/>
          <w:szCs w:val="22"/>
        </w:rPr>
        <w:t xml:space="preserve">ile non-minister employees pay </w:t>
      </w:r>
      <w:r w:rsidR="008D3D45">
        <w:rPr>
          <w:sz w:val="22"/>
          <w:szCs w:val="22"/>
        </w:rPr>
        <w:t>7</w:t>
      </w:r>
      <w:r w:rsidRPr="007E06DA">
        <w:rPr>
          <w:sz w:val="22"/>
          <w:szCs w:val="22"/>
        </w:rPr>
        <w:t>.65%. Consider paying the difference of 7.65% as a Social Security offset.</w:t>
      </w:r>
      <w:r w:rsidR="00D85000">
        <w:rPr>
          <w:sz w:val="22"/>
          <w:szCs w:val="22"/>
        </w:rPr>
        <w:t xml:space="preserve"> This should be paid by the church and should not be part of a “package.”</w:t>
      </w:r>
      <w:r w:rsidR="00A61F41">
        <w:rPr>
          <w:sz w:val="22"/>
          <w:szCs w:val="22"/>
        </w:rPr>
        <w:t xml:space="preserve"> If the church provides a Social Security offset, it is treated as taxable income.</w:t>
      </w:r>
    </w:p>
    <w:p w14:paraId="5E7EDA86" w14:textId="77777777" w:rsidR="00EA25E0" w:rsidRPr="003F6976" w:rsidRDefault="00EA25E0" w:rsidP="006849B4">
      <w:pPr>
        <w:tabs>
          <w:tab w:val="left" w:pos="630"/>
        </w:tabs>
        <w:rPr>
          <w:rFonts w:ascii="Arial" w:hAnsi="Arial" w:cs="Arial"/>
          <w:b/>
          <w:sz w:val="26"/>
          <w:szCs w:val="26"/>
        </w:rPr>
      </w:pPr>
      <w:r w:rsidRPr="003F6976">
        <w:rPr>
          <w:rFonts w:ascii="Arial" w:hAnsi="Arial" w:cs="Arial"/>
          <w:b/>
          <w:sz w:val="26"/>
          <w:szCs w:val="26"/>
        </w:rPr>
        <w:t>Observation Number 8: Compensation Differential due to Education</w:t>
      </w:r>
    </w:p>
    <w:p w14:paraId="43921D5F" w14:textId="551850E8" w:rsidR="00EA25E0" w:rsidRPr="0011449F" w:rsidRDefault="00EA25E0" w:rsidP="002E6A53">
      <w:pPr>
        <w:rPr>
          <w:sz w:val="22"/>
          <w:szCs w:val="22"/>
        </w:rPr>
      </w:pPr>
      <w:r w:rsidRPr="0011449F">
        <w:rPr>
          <w:sz w:val="22"/>
          <w:szCs w:val="22"/>
        </w:rPr>
        <w:t xml:space="preserve">According to </w:t>
      </w:r>
      <w:proofErr w:type="spellStart"/>
      <w:r w:rsidRPr="0011449F">
        <w:rPr>
          <w:sz w:val="22"/>
          <w:szCs w:val="22"/>
        </w:rPr>
        <w:t>LifeW</w:t>
      </w:r>
      <w:r w:rsidR="00EC560A" w:rsidRPr="0011449F">
        <w:rPr>
          <w:sz w:val="22"/>
          <w:szCs w:val="22"/>
        </w:rPr>
        <w:t>ay</w:t>
      </w:r>
      <w:proofErr w:type="spellEnd"/>
      <w:r w:rsidR="00EC560A" w:rsidRPr="0011449F">
        <w:rPr>
          <w:sz w:val="22"/>
          <w:szCs w:val="22"/>
        </w:rPr>
        <w:t xml:space="preserve"> Research </w:t>
      </w:r>
      <w:r w:rsidR="0011449F" w:rsidRPr="0011449F">
        <w:rPr>
          <w:sz w:val="22"/>
          <w:szCs w:val="22"/>
        </w:rPr>
        <w:t xml:space="preserve">On average, pastors whose highest level of education is high school or less are paid $6,736 less than those with a four-year degree or more. Those with an associate degree earn $7,206 less, while those with some </w:t>
      </w:r>
      <w:proofErr w:type="gramStart"/>
      <w:r w:rsidR="0011449F" w:rsidRPr="0011449F">
        <w:rPr>
          <w:sz w:val="22"/>
          <w:szCs w:val="22"/>
        </w:rPr>
        <w:t>college</w:t>
      </w:r>
      <w:proofErr w:type="gramEnd"/>
      <w:r w:rsidR="0011449F" w:rsidRPr="0011449F">
        <w:rPr>
          <w:sz w:val="22"/>
          <w:szCs w:val="22"/>
        </w:rPr>
        <w:t xml:space="preserve"> are paid $4,800 less than those with at least a bachelor’s degree. Southern Baptist pastors with a doctorate earn $9,794 more, on average, than their counterparts with bachelor’s or master’s degrees.</w:t>
      </w:r>
      <w:r w:rsidR="002E6A53" w:rsidRPr="0011449F">
        <w:rPr>
          <w:color w:val="333333"/>
          <w:sz w:val="22"/>
          <w:szCs w:val="22"/>
          <w:lang w:val="en"/>
        </w:rPr>
        <w:t xml:space="preserve"> </w:t>
      </w:r>
      <w:r w:rsidRPr="0011449F">
        <w:rPr>
          <w:sz w:val="22"/>
          <w:szCs w:val="22"/>
        </w:rPr>
        <w:t>Here is the data concerning Alabama pastors</w:t>
      </w:r>
      <w:r w:rsidR="000573E3" w:rsidRPr="002E6A53">
        <w:rPr>
          <w:sz w:val="22"/>
          <w:szCs w:val="22"/>
        </w:rPr>
        <w:t>:</w:t>
      </w:r>
    </w:p>
    <w:tbl>
      <w:tblPr>
        <w:tblW w:w="14703" w:type="dxa"/>
        <w:tblLook w:val="04A0" w:firstRow="1" w:lastRow="0" w:firstColumn="1" w:lastColumn="0" w:noHBand="0" w:noVBand="1"/>
      </w:tblPr>
      <w:tblGrid>
        <w:gridCol w:w="616"/>
        <w:gridCol w:w="1577"/>
        <w:gridCol w:w="944"/>
        <w:gridCol w:w="1036"/>
        <w:gridCol w:w="990"/>
        <w:gridCol w:w="1170"/>
        <w:gridCol w:w="1080"/>
        <w:gridCol w:w="1260"/>
        <w:gridCol w:w="1080"/>
        <w:gridCol w:w="1080"/>
        <w:gridCol w:w="1080"/>
        <w:gridCol w:w="900"/>
        <w:gridCol w:w="1080"/>
        <w:gridCol w:w="810"/>
      </w:tblGrid>
      <w:tr w:rsidR="003F6976" w:rsidRPr="003F6976" w14:paraId="31344420" w14:textId="77777777" w:rsidTr="003F6976">
        <w:trPr>
          <w:trHeight w:val="270"/>
        </w:trPr>
        <w:tc>
          <w:tcPr>
            <w:tcW w:w="2193" w:type="dxa"/>
            <w:gridSpan w:val="2"/>
            <w:tcBorders>
              <w:top w:val="nil"/>
              <w:left w:val="nil"/>
              <w:bottom w:val="nil"/>
              <w:right w:val="nil"/>
            </w:tcBorders>
            <w:shd w:val="clear" w:color="auto" w:fill="auto"/>
            <w:noWrap/>
            <w:vAlign w:val="bottom"/>
            <w:hideMark/>
          </w:tcPr>
          <w:p w14:paraId="577DB0E2" w14:textId="77777777" w:rsidR="003F6976" w:rsidRPr="003F6976" w:rsidRDefault="003F6976" w:rsidP="003F6976">
            <w:pPr>
              <w:widowControl/>
              <w:autoSpaceDE/>
              <w:autoSpaceDN/>
              <w:adjustRightInd/>
              <w:rPr>
                <w:b/>
                <w:bCs/>
                <w:sz w:val="16"/>
                <w:szCs w:val="16"/>
              </w:rPr>
            </w:pPr>
          </w:p>
        </w:tc>
        <w:tc>
          <w:tcPr>
            <w:tcW w:w="944" w:type="dxa"/>
            <w:tcBorders>
              <w:top w:val="nil"/>
              <w:left w:val="nil"/>
              <w:bottom w:val="nil"/>
              <w:right w:val="nil"/>
            </w:tcBorders>
            <w:shd w:val="clear" w:color="auto" w:fill="auto"/>
            <w:noWrap/>
            <w:vAlign w:val="bottom"/>
            <w:hideMark/>
          </w:tcPr>
          <w:p w14:paraId="0BF7B31C" w14:textId="77777777" w:rsidR="003F6976" w:rsidRPr="003F6976" w:rsidRDefault="003F6976" w:rsidP="003F6976">
            <w:pPr>
              <w:widowControl/>
              <w:autoSpaceDE/>
              <w:autoSpaceDN/>
              <w:adjustRightInd/>
              <w:rPr>
                <w:rFonts w:ascii="Arial" w:hAnsi="Arial" w:cs="Arial"/>
                <w:sz w:val="16"/>
                <w:szCs w:val="16"/>
              </w:rPr>
            </w:pPr>
          </w:p>
        </w:tc>
        <w:tc>
          <w:tcPr>
            <w:tcW w:w="1036" w:type="dxa"/>
            <w:tcBorders>
              <w:top w:val="nil"/>
              <w:left w:val="nil"/>
              <w:bottom w:val="nil"/>
              <w:right w:val="nil"/>
            </w:tcBorders>
            <w:shd w:val="clear" w:color="auto" w:fill="auto"/>
            <w:noWrap/>
            <w:vAlign w:val="bottom"/>
            <w:hideMark/>
          </w:tcPr>
          <w:p w14:paraId="389EE6F4" w14:textId="77777777" w:rsidR="003F6976" w:rsidRPr="003F6976" w:rsidRDefault="003F6976" w:rsidP="003F6976">
            <w:pPr>
              <w:widowControl/>
              <w:autoSpaceDE/>
              <w:autoSpaceDN/>
              <w:adjustRightInd/>
              <w:rPr>
                <w:rFonts w:ascii="Arial" w:hAnsi="Arial" w:cs="Arial"/>
                <w:sz w:val="16"/>
                <w:szCs w:val="16"/>
              </w:rPr>
            </w:pPr>
          </w:p>
        </w:tc>
        <w:tc>
          <w:tcPr>
            <w:tcW w:w="990" w:type="dxa"/>
            <w:tcBorders>
              <w:top w:val="nil"/>
              <w:left w:val="nil"/>
              <w:bottom w:val="nil"/>
              <w:right w:val="nil"/>
            </w:tcBorders>
            <w:shd w:val="clear" w:color="auto" w:fill="auto"/>
            <w:noWrap/>
            <w:vAlign w:val="bottom"/>
            <w:hideMark/>
          </w:tcPr>
          <w:p w14:paraId="430EF7CE" w14:textId="77777777" w:rsidR="003F6976" w:rsidRPr="003F6976" w:rsidRDefault="003F6976" w:rsidP="003F6976">
            <w:pPr>
              <w:widowControl/>
              <w:autoSpaceDE/>
              <w:autoSpaceDN/>
              <w:adjustRightInd/>
              <w:rPr>
                <w:rFonts w:ascii="Arial" w:hAnsi="Arial" w:cs="Arial"/>
                <w:sz w:val="16"/>
                <w:szCs w:val="16"/>
              </w:rPr>
            </w:pPr>
          </w:p>
        </w:tc>
        <w:tc>
          <w:tcPr>
            <w:tcW w:w="1170" w:type="dxa"/>
            <w:tcBorders>
              <w:top w:val="nil"/>
              <w:left w:val="nil"/>
              <w:bottom w:val="nil"/>
              <w:right w:val="nil"/>
            </w:tcBorders>
            <w:shd w:val="clear" w:color="auto" w:fill="auto"/>
            <w:noWrap/>
            <w:vAlign w:val="bottom"/>
            <w:hideMark/>
          </w:tcPr>
          <w:p w14:paraId="30457985" w14:textId="77777777" w:rsidR="003F6976" w:rsidRPr="003F6976" w:rsidRDefault="003F6976" w:rsidP="003F6976">
            <w:pPr>
              <w:widowControl/>
              <w:autoSpaceDE/>
              <w:autoSpaceDN/>
              <w:adjustRightInd/>
              <w:rPr>
                <w:rFonts w:ascii="Arial" w:hAnsi="Arial" w:cs="Arial"/>
                <w:sz w:val="16"/>
                <w:szCs w:val="16"/>
              </w:rPr>
            </w:pPr>
          </w:p>
        </w:tc>
        <w:tc>
          <w:tcPr>
            <w:tcW w:w="1080" w:type="dxa"/>
            <w:tcBorders>
              <w:top w:val="nil"/>
              <w:left w:val="nil"/>
              <w:bottom w:val="nil"/>
              <w:right w:val="nil"/>
            </w:tcBorders>
            <w:shd w:val="clear" w:color="auto" w:fill="auto"/>
            <w:noWrap/>
            <w:vAlign w:val="bottom"/>
            <w:hideMark/>
          </w:tcPr>
          <w:p w14:paraId="7453BB6E" w14:textId="77777777" w:rsidR="003F6976" w:rsidRPr="003F6976" w:rsidRDefault="003F6976" w:rsidP="003F6976">
            <w:pPr>
              <w:widowControl/>
              <w:autoSpaceDE/>
              <w:autoSpaceDN/>
              <w:adjustRightInd/>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14:paraId="4B4A5C2D" w14:textId="77777777" w:rsidR="003F6976" w:rsidRPr="003F6976" w:rsidRDefault="003F6976" w:rsidP="003F6976">
            <w:pPr>
              <w:widowControl/>
              <w:autoSpaceDE/>
              <w:autoSpaceDN/>
              <w:adjustRightInd/>
              <w:rPr>
                <w:rFonts w:ascii="Arial" w:hAnsi="Arial" w:cs="Arial"/>
                <w:sz w:val="16"/>
                <w:szCs w:val="16"/>
              </w:rPr>
            </w:pPr>
          </w:p>
        </w:tc>
        <w:tc>
          <w:tcPr>
            <w:tcW w:w="1080" w:type="dxa"/>
            <w:tcBorders>
              <w:top w:val="nil"/>
              <w:left w:val="nil"/>
              <w:bottom w:val="nil"/>
              <w:right w:val="nil"/>
            </w:tcBorders>
            <w:shd w:val="clear" w:color="auto" w:fill="auto"/>
            <w:noWrap/>
            <w:vAlign w:val="bottom"/>
            <w:hideMark/>
          </w:tcPr>
          <w:p w14:paraId="7EBF15DE" w14:textId="77777777" w:rsidR="003F6976" w:rsidRPr="003F6976" w:rsidRDefault="003F6976" w:rsidP="003F6976">
            <w:pPr>
              <w:widowControl/>
              <w:autoSpaceDE/>
              <w:autoSpaceDN/>
              <w:adjustRightInd/>
              <w:rPr>
                <w:rFonts w:ascii="Arial" w:hAnsi="Arial" w:cs="Arial"/>
                <w:sz w:val="16"/>
                <w:szCs w:val="16"/>
              </w:rPr>
            </w:pPr>
          </w:p>
        </w:tc>
        <w:tc>
          <w:tcPr>
            <w:tcW w:w="1080" w:type="dxa"/>
            <w:tcBorders>
              <w:top w:val="nil"/>
              <w:left w:val="nil"/>
              <w:bottom w:val="nil"/>
              <w:right w:val="nil"/>
            </w:tcBorders>
            <w:shd w:val="clear" w:color="auto" w:fill="auto"/>
            <w:noWrap/>
            <w:vAlign w:val="bottom"/>
            <w:hideMark/>
          </w:tcPr>
          <w:p w14:paraId="03B6D898" w14:textId="77777777" w:rsidR="003F6976" w:rsidRPr="003F6976" w:rsidRDefault="003F6976" w:rsidP="003F6976">
            <w:pPr>
              <w:widowControl/>
              <w:autoSpaceDE/>
              <w:autoSpaceDN/>
              <w:adjustRightInd/>
              <w:rPr>
                <w:rFonts w:ascii="Arial" w:hAnsi="Arial" w:cs="Arial"/>
                <w:sz w:val="16"/>
                <w:szCs w:val="16"/>
              </w:rPr>
            </w:pPr>
          </w:p>
        </w:tc>
        <w:tc>
          <w:tcPr>
            <w:tcW w:w="1080" w:type="dxa"/>
            <w:tcBorders>
              <w:top w:val="nil"/>
              <w:left w:val="nil"/>
              <w:bottom w:val="nil"/>
              <w:right w:val="nil"/>
            </w:tcBorders>
            <w:shd w:val="clear" w:color="auto" w:fill="auto"/>
            <w:noWrap/>
            <w:vAlign w:val="bottom"/>
            <w:hideMark/>
          </w:tcPr>
          <w:p w14:paraId="189FE4E9" w14:textId="77777777" w:rsidR="003F6976" w:rsidRPr="003F6976" w:rsidRDefault="003F6976" w:rsidP="003F6976">
            <w:pPr>
              <w:widowControl/>
              <w:autoSpaceDE/>
              <w:autoSpaceDN/>
              <w:adjustRightInd/>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14:paraId="491D8022" w14:textId="77777777" w:rsidR="003F6976" w:rsidRPr="003F6976" w:rsidRDefault="003F6976" w:rsidP="003F6976">
            <w:pPr>
              <w:widowControl/>
              <w:autoSpaceDE/>
              <w:autoSpaceDN/>
              <w:adjustRightInd/>
              <w:rPr>
                <w:rFonts w:ascii="Arial" w:hAnsi="Arial" w:cs="Arial"/>
                <w:sz w:val="16"/>
                <w:szCs w:val="16"/>
              </w:rPr>
            </w:pPr>
          </w:p>
        </w:tc>
        <w:tc>
          <w:tcPr>
            <w:tcW w:w="1080" w:type="dxa"/>
            <w:tcBorders>
              <w:top w:val="nil"/>
              <w:left w:val="nil"/>
              <w:bottom w:val="nil"/>
              <w:right w:val="nil"/>
            </w:tcBorders>
            <w:shd w:val="clear" w:color="auto" w:fill="auto"/>
            <w:noWrap/>
            <w:vAlign w:val="bottom"/>
            <w:hideMark/>
          </w:tcPr>
          <w:p w14:paraId="0BC968C1" w14:textId="77777777" w:rsidR="003F6976" w:rsidRPr="003F6976" w:rsidRDefault="003F6976" w:rsidP="003F6976">
            <w:pPr>
              <w:widowControl/>
              <w:autoSpaceDE/>
              <w:autoSpaceDN/>
              <w:adjustRightInd/>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8C463C4" w14:textId="77777777" w:rsidR="003F6976" w:rsidRPr="003F6976" w:rsidRDefault="003F6976" w:rsidP="003F6976">
            <w:pPr>
              <w:widowControl/>
              <w:autoSpaceDE/>
              <w:autoSpaceDN/>
              <w:adjustRightInd/>
              <w:rPr>
                <w:rFonts w:ascii="Arial" w:hAnsi="Arial" w:cs="Arial"/>
                <w:sz w:val="16"/>
                <w:szCs w:val="16"/>
              </w:rPr>
            </w:pPr>
          </w:p>
        </w:tc>
      </w:tr>
      <w:tr w:rsidR="003F6976" w:rsidRPr="003F6976" w14:paraId="3CD8B90F" w14:textId="77777777" w:rsidTr="003F6976">
        <w:trPr>
          <w:trHeight w:val="255"/>
        </w:trPr>
        <w:tc>
          <w:tcPr>
            <w:tcW w:w="616" w:type="dxa"/>
            <w:tcBorders>
              <w:top w:val="single" w:sz="8" w:space="0" w:color="auto"/>
              <w:left w:val="single" w:sz="8" w:space="0" w:color="auto"/>
              <w:bottom w:val="single" w:sz="4" w:space="0" w:color="auto"/>
              <w:right w:val="nil"/>
            </w:tcBorders>
            <w:shd w:val="clear" w:color="000000" w:fill="000000"/>
            <w:noWrap/>
            <w:vAlign w:val="bottom"/>
            <w:hideMark/>
          </w:tcPr>
          <w:p w14:paraId="3D264502" w14:textId="77777777" w:rsidR="003F6976" w:rsidRPr="003F6976" w:rsidRDefault="003F6976" w:rsidP="003F6976">
            <w:pPr>
              <w:widowControl/>
              <w:autoSpaceDE/>
              <w:autoSpaceDN/>
              <w:adjustRightInd/>
              <w:jc w:val="right"/>
              <w:rPr>
                <w:color w:val="FFFFFF"/>
                <w:sz w:val="16"/>
                <w:szCs w:val="16"/>
              </w:rPr>
            </w:pPr>
            <w:r w:rsidRPr="003F6976">
              <w:rPr>
                <w:color w:val="FFFFFF"/>
                <w:sz w:val="16"/>
                <w:szCs w:val="16"/>
              </w:rPr>
              <w:t> </w:t>
            </w:r>
          </w:p>
        </w:tc>
        <w:tc>
          <w:tcPr>
            <w:tcW w:w="1577" w:type="dxa"/>
            <w:tcBorders>
              <w:top w:val="single" w:sz="8" w:space="0" w:color="auto"/>
              <w:left w:val="nil"/>
              <w:bottom w:val="single" w:sz="4" w:space="0" w:color="auto"/>
              <w:right w:val="nil"/>
            </w:tcBorders>
            <w:shd w:val="clear" w:color="000000" w:fill="000000"/>
            <w:noWrap/>
            <w:vAlign w:val="bottom"/>
            <w:hideMark/>
          </w:tcPr>
          <w:p w14:paraId="00323F36" w14:textId="77777777" w:rsidR="003F6976" w:rsidRPr="003F6976" w:rsidRDefault="003F6976" w:rsidP="003F6976">
            <w:pPr>
              <w:widowControl/>
              <w:autoSpaceDE/>
              <w:autoSpaceDN/>
              <w:adjustRightInd/>
              <w:jc w:val="right"/>
              <w:rPr>
                <w:color w:val="FFFFFF"/>
                <w:sz w:val="16"/>
                <w:szCs w:val="16"/>
              </w:rPr>
            </w:pPr>
            <w:r w:rsidRPr="003F6976">
              <w:rPr>
                <w:color w:val="FFFFFF"/>
                <w:sz w:val="16"/>
                <w:szCs w:val="16"/>
              </w:rPr>
              <w:t> </w:t>
            </w:r>
          </w:p>
        </w:tc>
        <w:tc>
          <w:tcPr>
            <w:tcW w:w="944" w:type="dxa"/>
            <w:tcBorders>
              <w:top w:val="single" w:sz="8" w:space="0" w:color="auto"/>
              <w:left w:val="nil"/>
              <w:bottom w:val="single" w:sz="4" w:space="0" w:color="auto"/>
              <w:right w:val="nil"/>
            </w:tcBorders>
            <w:shd w:val="clear" w:color="000000" w:fill="000000"/>
            <w:noWrap/>
            <w:vAlign w:val="bottom"/>
            <w:hideMark/>
          </w:tcPr>
          <w:p w14:paraId="22AFBA29" w14:textId="77777777" w:rsidR="003F6976" w:rsidRPr="003F6976" w:rsidRDefault="003F6976" w:rsidP="003F6976">
            <w:pPr>
              <w:widowControl/>
              <w:autoSpaceDE/>
              <w:autoSpaceDN/>
              <w:adjustRightInd/>
              <w:jc w:val="right"/>
              <w:rPr>
                <w:color w:val="FFFFFF"/>
                <w:sz w:val="16"/>
                <w:szCs w:val="16"/>
              </w:rPr>
            </w:pPr>
            <w:r w:rsidRPr="003F6976">
              <w:rPr>
                <w:color w:val="FFFFFF"/>
                <w:sz w:val="16"/>
                <w:szCs w:val="16"/>
              </w:rPr>
              <w:t> </w:t>
            </w:r>
          </w:p>
        </w:tc>
        <w:tc>
          <w:tcPr>
            <w:tcW w:w="1036" w:type="dxa"/>
            <w:tcBorders>
              <w:top w:val="single" w:sz="8" w:space="0" w:color="auto"/>
              <w:left w:val="nil"/>
              <w:bottom w:val="single" w:sz="4" w:space="0" w:color="auto"/>
              <w:right w:val="nil"/>
            </w:tcBorders>
            <w:shd w:val="clear" w:color="000000" w:fill="000000"/>
            <w:noWrap/>
            <w:vAlign w:val="bottom"/>
            <w:hideMark/>
          </w:tcPr>
          <w:p w14:paraId="4A856B92" w14:textId="77777777" w:rsidR="003F6976" w:rsidRPr="003F6976" w:rsidRDefault="003F6976" w:rsidP="003F6976">
            <w:pPr>
              <w:widowControl/>
              <w:autoSpaceDE/>
              <w:autoSpaceDN/>
              <w:adjustRightInd/>
              <w:jc w:val="right"/>
              <w:rPr>
                <w:color w:val="FFFFFF"/>
                <w:sz w:val="16"/>
                <w:szCs w:val="16"/>
              </w:rPr>
            </w:pPr>
            <w:r w:rsidRPr="003F6976">
              <w:rPr>
                <w:color w:val="FFFFFF"/>
                <w:sz w:val="16"/>
                <w:szCs w:val="16"/>
              </w:rPr>
              <w:t>High School or Less</w:t>
            </w:r>
          </w:p>
        </w:tc>
        <w:tc>
          <w:tcPr>
            <w:tcW w:w="990" w:type="dxa"/>
            <w:tcBorders>
              <w:top w:val="single" w:sz="8" w:space="0" w:color="auto"/>
              <w:left w:val="nil"/>
              <w:bottom w:val="single" w:sz="4" w:space="0" w:color="auto"/>
              <w:right w:val="nil"/>
            </w:tcBorders>
            <w:shd w:val="clear" w:color="000000" w:fill="000000"/>
            <w:noWrap/>
            <w:vAlign w:val="bottom"/>
            <w:hideMark/>
          </w:tcPr>
          <w:p w14:paraId="7B7C9C7F" w14:textId="77777777" w:rsidR="003F6976" w:rsidRPr="003F6976" w:rsidRDefault="003F6976" w:rsidP="003F6976">
            <w:pPr>
              <w:widowControl/>
              <w:autoSpaceDE/>
              <w:autoSpaceDN/>
              <w:adjustRightInd/>
              <w:jc w:val="right"/>
              <w:rPr>
                <w:color w:val="FFFFFF"/>
                <w:sz w:val="16"/>
                <w:szCs w:val="16"/>
              </w:rPr>
            </w:pPr>
            <w:r w:rsidRPr="003F6976">
              <w:rPr>
                <w:color w:val="FFFFFF"/>
                <w:sz w:val="16"/>
                <w:szCs w:val="16"/>
              </w:rPr>
              <w:t> </w:t>
            </w:r>
          </w:p>
        </w:tc>
        <w:tc>
          <w:tcPr>
            <w:tcW w:w="1170" w:type="dxa"/>
            <w:tcBorders>
              <w:top w:val="single" w:sz="8" w:space="0" w:color="auto"/>
              <w:left w:val="nil"/>
              <w:bottom w:val="single" w:sz="4" w:space="0" w:color="auto"/>
              <w:right w:val="nil"/>
            </w:tcBorders>
            <w:shd w:val="clear" w:color="000000" w:fill="000000"/>
            <w:noWrap/>
            <w:vAlign w:val="bottom"/>
            <w:hideMark/>
          </w:tcPr>
          <w:p w14:paraId="768CB9E1" w14:textId="77777777" w:rsidR="003F6976" w:rsidRPr="003F6976" w:rsidRDefault="003F6976" w:rsidP="003F6976">
            <w:pPr>
              <w:widowControl/>
              <w:autoSpaceDE/>
              <w:autoSpaceDN/>
              <w:adjustRightInd/>
              <w:jc w:val="right"/>
              <w:rPr>
                <w:color w:val="FFFFFF"/>
                <w:sz w:val="16"/>
                <w:szCs w:val="16"/>
              </w:rPr>
            </w:pPr>
            <w:r w:rsidRPr="003F6976">
              <w:rPr>
                <w:color w:val="FFFFFF"/>
                <w:sz w:val="16"/>
                <w:szCs w:val="16"/>
              </w:rPr>
              <w:t xml:space="preserve">2 </w:t>
            </w:r>
            <w:proofErr w:type="spellStart"/>
            <w:r w:rsidRPr="003F6976">
              <w:rPr>
                <w:color w:val="FFFFFF"/>
                <w:sz w:val="16"/>
                <w:szCs w:val="16"/>
              </w:rPr>
              <w:t>Yr</w:t>
            </w:r>
            <w:proofErr w:type="spellEnd"/>
            <w:r w:rsidRPr="003F6976">
              <w:rPr>
                <w:color w:val="FFFFFF"/>
                <w:sz w:val="16"/>
                <w:szCs w:val="16"/>
              </w:rPr>
              <w:t xml:space="preserve"> Associate Degree</w:t>
            </w:r>
          </w:p>
        </w:tc>
        <w:tc>
          <w:tcPr>
            <w:tcW w:w="1080" w:type="dxa"/>
            <w:tcBorders>
              <w:top w:val="single" w:sz="8" w:space="0" w:color="auto"/>
              <w:left w:val="nil"/>
              <w:bottom w:val="single" w:sz="4" w:space="0" w:color="auto"/>
              <w:right w:val="nil"/>
            </w:tcBorders>
            <w:shd w:val="clear" w:color="000000" w:fill="000000"/>
            <w:noWrap/>
            <w:vAlign w:val="bottom"/>
            <w:hideMark/>
          </w:tcPr>
          <w:p w14:paraId="0FC3F5C9" w14:textId="77777777" w:rsidR="003F6976" w:rsidRPr="003F6976" w:rsidRDefault="003F6976" w:rsidP="003F6976">
            <w:pPr>
              <w:widowControl/>
              <w:autoSpaceDE/>
              <w:autoSpaceDN/>
              <w:adjustRightInd/>
              <w:jc w:val="right"/>
              <w:rPr>
                <w:color w:val="FFFFFF"/>
                <w:sz w:val="16"/>
                <w:szCs w:val="16"/>
              </w:rPr>
            </w:pPr>
            <w:r w:rsidRPr="003F6976">
              <w:rPr>
                <w:color w:val="FFFFFF"/>
                <w:sz w:val="16"/>
                <w:szCs w:val="16"/>
              </w:rPr>
              <w:t> </w:t>
            </w:r>
          </w:p>
        </w:tc>
        <w:tc>
          <w:tcPr>
            <w:tcW w:w="1260" w:type="dxa"/>
            <w:tcBorders>
              <w:top w:val="single" w:sz="8" w:space="0" w:color="auto"/>
              <w:left w:val="nil"/>
              <w:bottom w:val="single" w:sz="4" w:space="0" w:color="auto"/>
              <w:right w:val="nil"/>
            </w:tcBorders>
            <w:shd w:val="clear" w:color="000000" w:fill="000000"/>
            <w:noWrap/>
            <w:vAlign w:val="bottom"/>
            <w:hideMark/>
          </w:tcPr>
          <w:p w14:paraId="6BB8DC09" w14:textId="77777777" w:rsidR="003F6976" w:rsidRPr="003F6976" w:rsidRDefault="003F6976" w:rsidP="003F6976">
            <w:pPr>
              <w:widowControl/>
              <w:autoSpaceDE/>
              <w:autoSpaceDN/>
              <w:adjustRightInd/>
              <w:jc w:val="right"/>
              <w:rPr>
                <w:color w:val="FFFFFF"/>
                <w:sz w:val="16"/>
                <w:szCs w:val="16"/>
              </w:rPr>
            </w:pPr>
            <w:r w:rsidRPr="003F6976">
              <w:rPr>
                <w:color w:val="FFFFFF"/>
                <w:sz w:val="16"/>
                <w:szCs w:val="16"/>
              </w:rPr>
              <w:t>Some College- No Degree</w:t>
            </w:r>
          </w:p>
        </w:tc>
        <w:tc>
          <w:tcPr>
            <w:tcW w:w="1080" w:type="dxa"/>
            <w:tcBorders>
              <w:top w:val="single" w:sz="8" w:space="0" w:color="auto"/>
              <w:left w:val="nil"/>
              <w:bottom w:val="single" w:sz="4" w:space="0" w:color="auto"/>
              <w:right w:val="nil"/>
            </w:tcBorders>
            <w:shd w:val="clear" w:color="000000" w:fill="000000"/>
            <w:noWrap/>
            <w:vAlign w:val="bottom"/>
            <w:hideMark/>
          </w:tcPr>
          <w:p w14:paraId="2DDE3211" w14:textId="77777777" w:rsidR="003F6976" w:rsidRPr="003F6976" w:rsidRDefault="003F6976" w:rsidP="003F6976">
            <w:pPr>
              <w:widowControl/>
              <w:autoSpaceDE/>
              <w:autoSpaceDN/>
              <w:adjustRightInd/>
              <w:jc w:val="right"/>
              <w:rPr>
                <w:color w:val="FFFFFF"/>
                <w:sz w:val="16"/>
                <w:szCs w:val="16"/>
              </w:rPr>
            </w:pPr>
            <w:r w:rsidRPr="003F6976">
              <w:rPr>
                <w:color w:val="FFFFFF"/>
                <w:sz w:val="16"/>
                <w:szCs w:val="16"/>
              </w:rPr>
              <w:t> </w:t>
            </w:r>
          </w:p>
        </w:tc>
        <w:tc>
          <w:tcPr>
            <w:tcW w:w="1080" w:type="dxa"/>
            <w:tcBorders>
              <w:top w:val="single" w:sz="8" w:space="0" w:color="auto"/>
              <w:left w:val="nil"/>
              <w:bottom w:val="single" w:sz="4" w:space="0" w:color="auto"/>
              <w:right w:val="nil"/>
            </w:tcBorders>
            <w:shd w:val="clear" w:color="000000" w:fill="000000"/>
            <w:noWrap/>
            <w:vAlign w:val="bottom"/>
            <w:hideMark/>
          </w:tcPr>
          <w:p w14:paraId="40338620" w14:textId="77777777" w:rsidR="003F6976" w:rsidRPr="003F6976" w:rsidRDefault="003F6976" w:rsidP="003F6976">
            <w:pPr>
              <w:widowControl/>
              <w:autoSpaceDE/>
              <w:autoSpaceDN/>
              <w:adjustRightInd/>
              <w:jc w:val="right"/>
              <w:rPr>
                <w:color w:val="FFFFFF"/>
                <w:sz w:val="16"/>
                <w:szCs w:val="16"/>
              </w:rPr>
            </w:pPr>
            <w:r w:rsidRPr="003F6976">
              <w:rPr>
                <w:color w:val="FFFFFF"/>
                <w:sz w:val="16"/>
                <w:szCs w:val="16"/>
              </w:rPr>
              <w:t>Bachelor's Degree</w:t>
            </w:r>
          </w:p>
        </w:tc>
        <w:tc>
          <w:tcPr>
            <w:tcW w:w="1080" w:type="dxa"/>
            <w:tcBorders>
              <w:top w:val="single" w:sz="8" w:space="0" w:color="auto"/>
              <w:left w:val="nil"/>
              <w:bottom w:val="single" w:sz="4" w:space="0" w:color="auto"/>
              <w:right w:val="nil"/>
            </w:tcBorders>
            <w:shd w:val="clear" w:color="000000" w:fill="000000"/>
            <w:noWrap/>
            <w:vAlign w:val="bottom"/>
            <w:hideMark/>
          </w:tcPr>
          <w:p w14:paraId="13AD4C33" w14:textId="77777777" w:rsidR="003F6976" w:rsidRPr="003F6976" w:rsidRDefault="003F6976" w:rsidP="003F6976">
            <w:pPr>
              <w:widowControl/>
              <w:autoSpaceDE/>
              <w:autoSpaceDN/>
              <w:adjustRightInd/>
              <w:jc w:val="right"/>
              <w:rPr>
                <w:color w:val="FFFFFF"/>
                <w:sz w:val="16"/>
                <w:szCs w:val="16"/>
              </w:rPr>
            </w:pPr>
            <w:r w:rsidRPr="003F6976">
              <w:rPr>
                <w:color w:val="FFFFFF"/>
                <w:sz w:val="16"/>
                <w:szCs w:val="16"/>
              </w:rPr>
              <w:t> </w:t>
            </w:r>
          </w:p>
        </w:tc>
        <w:tc>
          <w:tcPr>
            <w:tcW w:w="900" w:type="dxa"/>
            <w:tcBorders>
              <w:top w:val="single" w:sz="8" w:space="0" w:color="auto"/>
              <w:left w:val="nil"/>
              <w:bottom w:val="single" w:sz="4" w:space="0" w:color="auto"/>
              <w:right w:val="nil"/>
            </w:tcBorders>
            <w:shd w:val="clear" w:color="000000" w:fill="000000"/>
            <w:noWrap/>
            <w:vAlign w:val="bottom"/>
            <w:hideMark/>
          </w:tcPr>
          <w:p w14:paraId="7A50FA72" w14:textId="77777777" w:rsidR="003F6976" w:rsidRPr="003F6976" w:rsidRDefault="003F6976" w:rsidP="003F6976">
            <w:pPr>
              <w:widowControl/>
              <w:autoSpaceDE/>
              <w:autoSpaceDN/>
              <w:adjustRightInd/>
              <w:jc w:val="right"/>
              <w:rPr>
                <w:color w:val="FFFFFF"/>
                <w:sz w:val="16"/>
                <w:szCs w:val="16"/>
              </w:rPr>
            </w:pPr>
            <w:r w:rsidRPr="003F6976">
              <w:rPr>
                <w:color w:val="FFFFFF"/>
                <w:sz w:val="16"/>
                <w:szCs w:val="16"/>
              </w:rPr>
              <w:t>Master's Degree</w:t>
            </w:r>
          </w:p>
        </w:tc>
        <w:tc>
          <w:tcPr>
            <w:tcW w:w="1080" w:type="dxa"/>
            <w:tcBorders>
              <w:top w:val="single" w:sz="8" w:space="0" w:color="auto"/>
              <w:left w:val="nil"/>
              <w:bottom w:val="single" w:sz="4" w:space="0" w:color="auto"/>
              <w:right w:val="nil"/>
            </w:tcBorders>
            <w:shd w:val="clear" w:color="000000" w:fill="000000"/>
            <w:noWrap/>
            <w:vAlign w:val="bottom"/>
            <w:hideMark/>
          </w:tcPr>
          <w:p w14:paraId="0FA4D0EB" w14:textId="77777777" w:rsidR="003F6976" w:rsidRPr="003F6976" w:rsidRDefault="003F6976" w:rsidP="003F6976">
            <w:pPr>
              <w:widowControl/>
              <w:autoSpaceDE/>
              <w:autoSpaceDN/>
              <w:adjustRightInd/>
              <w:jc w:val="right"/>
              <w:rPr>
                <w:color w:val="FFFFFF"/>
                <w:sz w:val="16"/>
                <w:szCs w:val="16"/>
              </w:rPr>
            </w:pPr>
            <w:r w:rsidRPr="003F6976">
              <w:rPr>
                <w:color w:val="FFFFFF"/>
                <w:sz w:val="16"/>
                <w:szCs w:val="16"/>
              </w:rPr>
              <w:t> </w:t>
            </w:r>
          </w:p>
        </w:tc>
        <w:tc>
          <w:tcPr>
            <w:tcW w:w="810" w:type="dxa"/>
            <w:tcBorders>
              <w:top w:val="single" w:sz="8" w:space="0" w:color="auto"/>
              <w:left w:val="nil"/>
              <w:bottom w:val="single" w:sz="4" w:space="0" w:color="auto"/>
              <w:right w:val="nil"/>
            </w:tcBorders>
            <w:shd w:val="clear" w:color="000000" w:fill="000000"/>
            <w:noWrap/>
            <w:vAlign w:val="bottom"/>
            <w:hideMark/>
          </w:tcPr>
          <w:p w14:paraId="40EF7142" w14:textId="77777777" w:rsidR="003F6976" w:rsidRPr="003F6976" w:rsidRDefault="003F6976" w:rsidP="003F6976">
            <w:pPr>
              <w:widowControl/>
              <w:autoSpaceDE/>
              <w:autoSpaceDN/>
              <w:adjustRightInd/>
              <w:jc w:val="right"/>
              <w:rPr>
                <w:color w:val="FFFFFF"/>
                <w:sz w:val="16"/>
                <w:szCs w:val="16"/>
              </w:rPr>
            </w:pPr>
            <w:r w:rsidRPr="003F6976">
              <w:rPr>
                <w:color w:val="FFFFFF"/>
                <w:sz w:val="16"/>
                <w:szCs w:val="16"/>
              </w:rPr>
              <w:t>Graduate Degree</w:t>
            </w:r>
          </w:p>
        </w:tc>
      </w:tr>
      <w:tr w:rsidR="00FB6D4F" w:rsidRPr="003F6976" w14:paraId="1BFB7566" w14:textId="77777777" w:rsidTr="003F6976">
        <w:trPr>
          <w:trHeight w:val="255"/>
        </w:trPr>
        <w:tc>
          <w:tcPr>
            <w:tcW w:w="616" w:type="dxa"/>
            <w:tcBorders>
              <w:top w:val="nil"/>
              <w:left w:val="single" w:sz="8" w:space="0" w:color="auto"/>
              <w:bottom w:val="nil"/>
              <w:right w:val="nil"/>
            </w:tcBorders>
            <w:shd w:val="clear" w:color="000000" w:fill="000000"/>
            <w:noWrap/>
            <w:vAlign w:val="bottom"/>
            <w:hideMark/>
          </w:tcPr>
          <w:p w14:paraId="6140443F" w14:textId="77777777" w:rsidR="00FB6D4F" w:rsidRPr="003F6976" w:rsidRDefault="00FB6D4F" w:rsidP="00FB6D4F">
            <w:pPr>
              <w:widowControl/>
              <w:autoSpaceDE/>
              <w:autoSpaceDN/>
              <w:adjustRightInd/>
              <w:rPr>
                <w:color w:val="FFFFFF"/>
                <w:sz w:val="16"/>
                <w:szCs w:val="16"/>
              </w:rPr>
            </w:pPr>
            <w:proofErr w:type="spellStart"/>
            <w:r>
              <w:rPr>
                <w:color w:val="FFFFFF"/>
                <w:sz w:val="16"/>
                <w:szCs w:val="16"/>
              </w:rPr>
              <w:t>Bivo</w:t>
            </w:r>
            <w:proofErr w:type="spellEnd"/>
            <w:r>
              <w:rPr>
                <w:color w:val="FFFFFF"/>
                <w:sz w:val="16"/>
                <w:szCs w:val="16"/>
              </w:rPr>
              <w:t xml:space="preserve">. </w:t>
            </w:r>
            <w:r w:rsidRPr="003F6976">
              <w:rPr>
                <w:color w:val="FFFFFF"/>
                <w:sz w:val="16"/>
                <w:szCs w:val="16"/>
              </w:rPr>
              <w:t>Pastor</w:t>
            </w:r>
          </w:p>
        </w:tc>
        <w:tc>
          <w:tcPr>
            <w:tcW w:w="1577" w:type="dxa"/>
            <w:tcBorders>
              <w:top w:val="nil"/>
              <w:left w:val="nil"/>
              <w:right w:val="nil"/>
            </w:tcBorders>
            <w:shd w:val="clear" w:color="auto" w:fill="auto"/>
            <w:noWrap/>
            <w:vAlign w:val="bottom"/>
            <w:hideMark/>
          </w:tcPr>
          <w:p w14:paraId="79870FE2" w14:textId="77777777" w:rsidR="00FB6D4F" w:rsidRPr="003F6976" w:rsidRDefault="00FB6D4F" w:rsidP="00FB6D4F">
            <w:pPr>
              <w:widowControl/>
              <w:autoSpaceDE/>
              <w:autoSpaceDN/>
              <w:adjustRightInd/>
              <w:rPr>
                <w:rFonts w:ascii="Arial" w:hAnsi="Arial" w:cs="Arial"/>
                <w:sz w:val="14"/>
                <w:szCs w:val="14"/>
              </w:rPr>
            </w:pPr>
            <w:r w:rsidRPr="003F6976">
              <w:rPr>
                <w:rFonts w:ascii="Arial" w:hAnsi="Arial" w:cs="Arial"/>
                <w:sz w:val="14"/>
                <w:szCs w:val="14"/>
              </w:rPr>
              <w:t>Personal Income</w:t>
            </w:r>
          </w:p>
        </w:tc>
        <w:tc>
          <w:tcPr>
            <w:tcW w:w="944" w:type="dxa"/>
            <w:tcBorders>
              <w:top w:val="nil"/>
              <w:left w:val="nil"/>
              <w:right w:val="nil"/>
            </w:tcBorders>
            <w:shd w:val="clear" w:color="auto" w:fill="auto"/>
            <w:noWrap/>
            <w:vAlign w:val="bottom"/>
            <w:hideMark/>
          </w:tcPr>
          <w:p w14:paraId="4D7939A0" w14:textId="0B6DA31D" w:rsidR="00FB6D4F" w:rsidRPr="00CB3D0A" w:rsidRDefault="00FB6D4F" w:rsidP="00FB6D4F">
            <w:pPr>
              <w:widowControl/>
              <w:autoSpaceDE/>
              <w:autoSpaceDN/>
              <w:adjustRightInd/>
              <w:jc w:val="right"/>
              <w:rPr>
                <w:rFonts w:ascii="Calibri" w:hAnsi="Calibri" w:cs="Calibri"/>
                <w:color w:val="000000"/>
                <w:sz w:val="20"/>
                <w:szCs w:val="20"/>
              </w:rPr>
            </w:pPr>
            <w:r w:rsidRPr="00CB3D0A">
              <w:rPr>
                <w:rFonts w:ascii="Calibri" w:hAnsi="Calibri" w:cs="Calibri"/>
                <w:color w:val="000000"/>
                <w:sz w:val="20"/>
                <w:szCs w:val="20"/>
              </w:rPr>
              <w:t>$22,843</w:t>
            </w:r>
          </w:p>
        </w:tc>
        <w:tc>
          <w:tcPr>
            <w:tcW w:w="1036" w:type="dxa"/>
            <w:tcBorders>
              <w:top w:val="nil"/>
              <w:left w:val="nil"/>
              <w:right w:val="single" w:sz="8" w:space="0" w:color="auto"/>
            </w:tcBorders>
            <w:shd w:val="clear" w:color="auto" w:fill="auto"/>
            <w:noWrap/>
            <w:vAlign w:val="bottom"/>
            <w:hideMark/>
          </w:tcPr>
          <w:p w14:paraId="3EA497F3" w14:textId="7DCC0EC5" w:rsidR="00FB6D4F" w:rsidRPr="00CB3D0A" w:rsidRDefault="00FB6D4F" w:rsidP="00FB6D4F">
            <w:pPr>
              <w:jc w:val="center"/>
              <w:rPr>
                <w:rFonts w:ascii="Calibri" w:hAnsi="Calibri" w:cs="Calibri"/>
                <w:color w:val="000000"/>
                <w:sz w:val="20"/>
                <w:szCs w:val="20"/>
              </w:rPr>
            </w:pPr>
            <w:r w:rsidRPr="00CB3D0A">
              <w:rPr>
                <w:rFonts w:ascii="Calibri" w:hAnsi="Calibri" w:cs="Calibri"/>
                <w:color w:val="000000"/>
                <w:sz w:val="20"/>
                <w:szCs w:val="20"/>
              </w:rPr>
              <w:t>(5)</w:t>
            </w:r>
          </w:p>
        </w:tc>
        <w:tc>
          <w:tcPr>
            <w:tcW w:w="990" w:type="dxa"/>
            <w:tcBorders>
              <w:top w:val="nil"/>
              <w:left w:val="nil"/>
              <w:right w:val="nil"/>
            </w:tcBorders>
            <w:shd w:val="clear" w:color="auto" w:fill="auto"/>
            <w:noWrap/>
            <w:vAlign w:val="bottom"/>
            <w:hideMark/>
          </w:tcPr>
          <w:p w14:paraId="4B662389" w14:textId="25A2D501" w:rsidR="00FB6D4F" w:rsidRPr="00CB3D0A" w:rsidRDefault="00FB6D4F" w:rsidP="00FB6D4F">
            <w:pPr>
              <w:jc w:val="right"/>
              <w:rPr>
                <w:rFonts w:ascii="Calibri" w:hAnsi="Calibri" w:cs="Calibri"/>
                <w:color w:val="000000"/>
                <w:sz w:val="20"/>
                <w:szCs w:val="20"/>
              </w:rPr>
            </w:pPr>
            <w:r w:rsidRPr="00CB3D0A">
              <w:rPr>
                <w:rFonts w:ascii="Calibri" w:hAnsi="Calibri" w:cs="Calibri"/>
                <w:color w:val="000000"/>
                <w:sz w:val="20"/>
                <w:szCs w:val="20"/>
              </w:rPr>
              <w:t>$32,100</w:t>
            </w:r>
          </w:p>
        </w:tc>
        <w:tc>
          <w:tcPr>
            <w:tcW w:w="1170" w:type="dxa"/>
            <w:tcBorders>
              <w:top w:val="nil"/>
              <w:left w:val="nil"/>
              <w:right w:val="single" w:sz="8" w:space="0" w:color="auto"/>
            </w:tcBorders>
            <w:shd w:val="clear" w:color="auto" w:fill="auto"/>
            <w:noWrap/>
            <w:vAlign w:val="bottom"/>
            <w:hideMark/>
          </w:tcPr>
          <w:p w14:paraId="286E2BF1" w14:textId="08F99B52" w:rsidR="00FB6D4F" w:rsidRPr="00CB3D0A" w:rsidRDefault="00FB6D4F" w:rsidP="00FB6D4F">
            <w:pPr>
              <w:jc w:val="center"/>
              <w:rPr>
                <w:rFonts w:ascii="Calibri" w:hAnsi="Calibri" w:cs="Calibri"/>
                <w:color w:val="000000"/>
                <w:sz w:val="20"/>
                <w:szCs w:val="20"/>
              </w:rPr>
            </w:pPr>
            <w:r w:rsidRPr="00CB3D0A">
              <w:rPr>
                <w:rFonts w:ascii="Calibri" w:hAnsi="Calibri" w:cs="Calibri"/>
                <w:color w:val="000000"/>
                <w:sz w:val="20"/>
                <w:szCs w:val="20"/>
              </w:rPr>
              <w:t>(2)</w:t>
            </w:r>
          </w:p>
        </w:tc>
        <w:tc>
          <w:tcPr>
            <w:tcW w:w="1080" w:type="dxa"/>
            <w:tcBorders>
              <w:top w:val="nil"/>
              <w:left w:val="nil"/>
              <w:right w:val="nil"/>
            </w:tcBorders>
            <w:shd w:val="clear" w:color="auto" w:fill="auto"/>
            <w:noWrap/>
            <w:vAlign w:val="bottom"/>
            <w:hideMark/>
          </w:tcPr>
          <w:p w14:paraId="259888FB" w14:textId="214ADC91" w:rsidR="00FB6D4F" w:rsidRPr="00CB3D0A" w:rsidRDefault="00FB6D4F" w:rsidP="00FB6D4F">
            <w:pPr>
              <w:jc w:val="right"/>
              <w:rPr>
                <w:rFonts w:ascii="Calibri" w:hAnsi="Calibri" w:cs="Calibri"/>
                <w:color w:val="000000"/>
                <w:sz w:val="20"/>
                <w:szCs w:val="20"/>
              </w:rPr>
            </w:pPr>
            <w:r w:rsidRPr="00CB3D0A">
              <w:rPr>
                <w:rFonts w:ascii="Calibri" w:hAnsi="Calibri" w:cs="Calibri"/>
                <w:color w:val="000000"/>
                <w:sz w:val="20"/>
                <w:szCs w:val="20"/>
              </w:rPr>
              <w:t>$22,583</w:t>
            </w:r>
          </w:p>
        </w:tc>
        <w:tc>
          <w:tcPr>
            <w:tcW w:w="1260" w:type="dxa"/>
            <w:tcBorders>
              <w:top w:val="nil"/>
              <w:left w:val="nil"/>
              <w:right w:val="single" w:sz="8" w:space="0" w:color="auto"/>
            </w:tcBorders>
            <w:shd w:val="clear" w:color="auto" w:fill="auto"/>
            <w:noWrap/>
            <w:vAlign w:val="bottom"/>
            <w:hideMark/>
          </w:tcPr>
          <w:p w14:paraId="67CBC326" w14:textId="21E43BC5" w:rsidR="00FB6D4F" w:rsidRPr="00CB3D0A" w:rsidRDefault="00FB6D4F" w:rsidP="00FB6D4F">
            <w:pPr>
              <w:jc w:val="center"/>
              <w:rPr>
                <w:rFonts w:ascii="Calibri" w:hAnsi="Calibri" w:cs="Calibri"/>
                <w:color w:val="000000"/>
                <w:sz w:val="20"/>
                <w:szCs w:val="20"/>
              </w:rPr>
            </w:pPr>
            <w:r w:rsidRPr="00CB3D0A">
              <w:rPr>
                <w:rFonts w:ascii="Calibri" w:hAnsi="Calibri" w:cs="Calibri"/>
                <w:color w:val="000000"/>
                <w:sz w:val="20"/>
                <w:szCs w:val="20"/>
              </w:rPr>
              <w:t>(10)</w:t>
            </w:r>
          </w:p>
        </w:tc>
        <w:tc>
          <w:tcPr>
            <w:tcW w:w="1080" w:type="dxa"/>
            <w:tcBorders>
              <w:top w:val="nil"/>
              <w:left w:val="nil"/>
              <w:right w:val="nil"/>
            </w:tcBorders>
            <w:shd w:val="clear" w:color="auto" w:fill="auto"/>
            <w:noWrap/>
            <w:vAlign w:val="bottom"/>
            <w:hideMark/>
          </w:tcPr>
          <w:p w14:paraId="0F0A6AF7" w14:textId="609C28A5" w:rsidR="00FB6D4F" w:rsidRPr="00CB3D0A" w:rsidRDefault="00FB6D4F" w:rsidP="00FB6D4F">
            <w:pPr>
              <w:jc w:val="right"/>
              <w:rPr>
                <w:rFonts w:ascii="Calibri" w:hAnsi="Calibri" w:cs="Calibri"/>
                <w:color w:val="000000"/>
                <w:sz w:val="20"/>
                <w:szCs w:val="20"/>
              </w:rPr>
            </w:pPr>
            <w:r w:rsidRPr="00CB3D0A">
              <w:rPr>
                <w:rFonts w:ascii="Calibri" w:hAnsi="Calibri" w:cs="Calibri"/>
                <w:color w:val="000000"/>
                <w:sz w:val="20"/>
                <w:szCs w:val="20"/>
              </w:rPr>
              <w:t>$21,180</w:t>
            </w:r>
          </w:p>
        </w:tc>
        <w:tc>
          <w:tcPr>
            <w:tcW w:w="1080" w:type="dxa"/>
            <w:tcBorders>
              <w:top w:val="nil"/>
              <w:left w:val="nil"/>
              <w:right w:val="single" w:sz="8" w:space="0" w:color="auto"/>
            </w:tcBorders>
            <w:shd w:val="clear" w:color="auto" w:fill="auto"/>
            <w:noWrap/>
            <w:vAlign w:val="bottom"/>
            <w:hideMark/>
          </w:tcPr>
          <w:p w14:paraId="1DB63743" w14:textId="0CC2DFE9" w:rsidR="00FB6D4F" w:rsidRPr="00CB3D0A" w:rsidRDefault="00FB6D4F" w:rsidP="00FB6D4F">
            <w:pPr>
              <w:jc w:val="center"/>
              <w:rPr>
                <w:rFonts w:ascii="Calibri" w:hAnsi="Calibri" w:cs="Calibri"/>
                <w:color w:val="000000"/>
                <w:sz w:val="20"/>
                <w:szCs w:val="20"/>
              </w:rPr>
            </w:pPr>
            <w:r w:rsidRPr="00CB3D0A">
              <w:rPr>
                <w:rFonts w:ascii="Calibri" w:hAnsi="Calibri" w:cs="Calibri"/>
                <w:color w:val="000000"/>
                <w:sz w:val="20"/>
                <w:szCs w:val="20"/>
              </w:rPr>
              <w:t>(11)</w:t>
            </w:r>
          </w:p>
        </w:tc>
        <w:tc>
          <w:tcPr>
            <w:tcW w:w="1080" w:type="dxa"/>
            <w:tcBorders>
              <w:top w:val="nil"/>
              <w:left w:val="nil"/>
              <w:right w:val="nil"/>
            </w:tcBorders>
            <w:shd w:val="clear" w:color="auto" w:fill="auto"/>
            <w:noWrap/>
            <w:vAlign w:val="bottom"/>
            <w:hideMark/>
          </w:tcPr>
          <w:p w14:paraId="7272BB49" w14:textId="53252089" w:rsidR="00FB6D4F" w:rsidRPr="00CB3D0A" w:rsidRDefault="00FB6D4F" w:rsidP="00FB6D4F">
            <w:pPr>
              <w:jc w:val="right"/>
              <w:rPr>
                <w:rFonts w:ascii="Calibri" w:hAnsi="Calibri" w:cs="Calibri"/>
                <w:color w:val="000000"/>
                <w:sz w:val="20"/>
                <w:szCs w:val="20"/>
              </w:rPr>
            </w:pPr>
            <w:r w:rsidRPr="00CB3D0A">
              <w:rPr>
                <w:rFonts w:ascii="Calibri" w:hAnsi="Calibri" w:cs="Calibri"/>
                <w:color w:val="000000"/>
                <w:sz w:val="20"/>
                <w:szCs w:val="20"/>
              </w:rPr>
              <w:t>$21,117</w:t>
            </w:r>
          </w:p>
        </w:tc>
        <w:tc>
          <w:tcPr>
            <w:tcW w:w="900" w:type="dxa"/>
            <w:tcBorders>
              <w:top w:val="nil"/>
              <w:left w:val="nil"/>
              <w:right w:val="single" w:sz="8" w:space="0" w:color="auto"/>
            </w:tcBorders>
            <w:shd w:val="clear" w:color="auto" w:fill="auto"/>
            <w:noWrap/>
            <w:vAlign w:val="bottom"/>
            <w:hideMark/>
          </w:tcPr>
          <w:p w14:paraId="3687D755" w14:textId="7AB8979E" w:rsidR="00FB6D4F" w:rsidRPr="00CB3D0A" w:rsidRDefault="00FB6D4F" w:rsidP="00FB6D4F">
            <w:pPr>
              <w:jc w:val="center"/>
              <w:rPr>
                <w:rFonts w:ascii="Calibri" w:hAnsi="Calibri" w:cs="Calibri"/>
                <w:color w:val="000000"/>
                <w:sz w:val="20"/>
                <w:szCs w:val="20"/>
              </w:rPr>
            </w:pPr>
            <w:r w:rsidRPr="00CB3D0A">
              <w:rPr>
                <w:rFonts w:ascii="Calibri" w:hAnsi="Calibri" w:cs="Calibri"/>
                <w:color w:val="000000"/>
                <w:sz w:val="20"/>
                <w:szCs w:val="20"/>
              </w:rPr>
              <w:t>(12)</w:t>
            </w:r>
          </w:p>
        </w:tc>
        <w:tc>
          <w:tcPr>
            <w:tcW w:w="1080" w:type="dxa"/>
            <w:tcBorders>
              <w:top w:val="nil"/>
              <w:left w:val="nil"/>
              <w:right w:val="nil"/>
            </w:tcBorders>
            <w:shd w:val="clear" w:color="auto" w:fill="auto"/>
            <w:noWrap/>
            <w:vAlign w:val="bottom"/>
            <w:hideMark/>
          </w:tcPr>
          <w:p w14:paraId="145C9C71" w14:textId="33C516BF" w:rsidR="00FB6D4F" w:rsidRPr="00CB3D0A" w:rsidRDefault="00FB6D4F" w:rsidP="00FB6D4F">
            <w:pPr>
              <w:jc w:val="right"/>
              <w:rPr>
                <w:rFonts w:ascii="Calibri" w:hAnsi="Calibri" w:cs="Calibri"/>
                <w:color w:val="000000"/>
                <w:sz w:val="20"/>
                <w:szCs w:val="20"/>
              </w:rPr>
            </w:pPr>
            <w:r w:rsidRPr="00CB3D0A">
              <w:rPr>
                <w:rFonts w:ascii="Calibri" w:hAnsi="Calibri" w:cs="Calibri"/>
                <w:color w:val="000000"/>
                <w:sz w:val="20"/>
                <w:szCs w:val="20"/>
              </w:rPr>
              <w:t>$25,576</w:t>
            </w:r>
          </w:p>
        </w:tc>
        <w:tc>
          <w:tcPr>
            <w:tcW w:w="810" w:type="dxa"/>
            <w:tcBorders>
              <w:top w:val="nil"/>
              <w:left w:val="nil"/>
              <w:right w:val="single" w:sz="8" w:space="0" w:color="auto"/>
            </w:tcBorders>
            <w:shd w:val="clear" w:color="auto" w:fill="auto"/>
            <w:noWrap/>
            <w:vAlign w:val="bottom"/>
            <w:hideMark/>
          </w:tcPr>
          <w:p w14:paraId="3FEA563F" w14:textId="304FB24E" w:rsidR="00FB6D4F" w:rsidRPr="00CB3D0A" w:rsidRDefault="00FB6D4F" w:rsidP="00FB6D4F">
            <w:pPr>
              <w:jc w:val="center"/>
              <w:rPr>
                <w:rFonts w:ascii="Calibri" w:hAnsi="Calibri" w:cs="Calibri"/>
                <w:color w:val="000000"/>
                <w:sz w:val="20"/>
                <w:szCs w:val="20"/>
              </w:rPr>
            </w:pPr>
            <w:r w:rsidRPr="00CB3D0A">
              <w:rPr>
                <w:rFonts w:ascii="Calibri" w:hAnsi="Calibri" w:cs="Calibri"/>
                <w:color w:val="000000"/>
                <w:sz w:val="20"/>
                <w:szCs w:val="20"/>
              </w:rPr>
              <w:t>(9)</w:t>
            </w:r>
          </w:p>
        </w:tc>
      </w:tr>
      <w:tr w:rsidR="00FB6D4F" w:rsidRPr="003F6976" w14:paraId="18D22F8F" w14:textId="77777777" w:rsidTr="003F6976">
        <w:trPr>
          <w:trHeight w:val="255"/>
        </w:trPr>
        <w:tc>
          <w:tcPr>
            <w:tcW w:w="616" w:type="dxa"/>
            <w:tcBorders>
              <w:top w:val="nil"/>
              <w:left w:val="single" w:sz="8" w:space="0" w:color="auto"/>
              <w:bottom w:val="nil"/>
              <w:right w:val="nil"/>
            </w:tcBorders>
            <w:shd w:val="clear" w:color="000000" w:fill="000000"/>
            <w:noWrap/>
            <w:vAlign w:val="bottom"/>
            <w:hideMark/>
          </w:tcPr>
          <w:p w14:paraId="18D37A9C" w14:textId="77777777" w:rsidR="00FB6D4F" w:rsidRPr="003F6976" w:rsidRDefault="00FB6D4F" w:rsidP="00FB6D4F">
            <w:pPr>
              <w:widowControl/>
              <w:autoSpaceDE/>
              <w:autoSpaceDN/>
              <w:adjustRightInd/>
              <w:jc w:val="center"/>
              <w:rPr>
                <w:color w:val="FFFFFF"/>
                <w:sz w:val="16"/>
                <w:szCs w:val="16"/>
              </w:rPr>
            </w:pPr>
            <w:r w:rsidRPr="003F6976">
              <w:rPr>
                <w:color w:val="FFFFFF"/>
                <w:sz w:val="16"/>
                <w:szCs w:val="16"/>
              </w:rPr>
              <w:t> </w:t>
            </w:r>
          </w:p>
        </w:tc>
        <w:tc>
          <w:tcPr>
            <w:tcW w:w="1577" w:type="dxa"/>
            <w:tcBorders>
              <w:top w:val="nil"/>
              <w:left w:val="nil"/>
              <w:bottom w:val="single" w:sz="8" w:space="0" w:color="auto"/>
              <w:right w:val="nil"/>
            </w:tcBorders>
            <w:shd w:val="clear" w:color="auto" w:fill="auto"/>
            <w:noWrap/>
            <w:vAlign w:val="bottom"/>
            <w:hideMark/>
          </w:tcPr>
          <w:p w14:paraId="04138120" w14:textId="77777777" w:rsidR="00FB6D4F" w:rsidRPr="003F6976" w:rsidRDefault="00FB6D4F" w:rsidP="00FB6D4F">
            <w:pPr>
              <w:widowControl/>
              <w:autoSpaceDE/>
              <w:autoSpaceDN/>
              <w:adjustRightInd/>
              <w:rPr>
                <w:rFonts w:ascii="Arial" w:hAnsi="Arial" w:cs="Arial"/>
                <w:sz w:val="14"/>
                <w:szCs w:val="14"/>
              </w:rPr>
            </w:pPr>
            <w:r w:rsidRPr="003F6976">
              <w:rPr>
                <w:rFonts w:ascii="Arial" w:hAnsi="Arial" w:cs="Arial"/>
                <w:sz w:val="14"/>
                <w:szCs w:val="14"/>
              </w:rPr>
              <w:t>Protection Coverage</w:t>
            </w:r>
          </w:p>
        </w:tc>
        <w:tc>
          <w:tcPr>
            <w:tcW w:w="944" w:type="dxa"/>
            <w:tcBorders>
              <w:top w:val="nil"/>
              <w:left w:val="nil"/>
              <w:bottom w:val="single" w:sz="8" w:space="0" w:color="auto"/>
              <w:right w:val="nil"/>
            </w:tcBorders>
            <w:shd w:val="clear" w:color="auto" w:fill="auto"/>
            <w:noWrap/>
            <w:vAlign w:val="bottom"/>
            <w:hideMark/>
          </w:tcPr>
          <w:p w14:paraId="7B4D62EA" w14:textId="2ADB0F7F" w:rsidR="00FB6D4F" w:rsidRPr="00CB3D0A" w:rsidRDefault="00FB6D4F" w:rsidP="00FB6D4F">
            <w:pPr>
              <w:jc w:val="right"/>
              <w:rPr>
                <w:rFonts w:ascii="Calibri" w:hAnsi="Calibri" w:cs="Calibri"/>
                <w:color w:val="000000"/>
                <w:sz w:val="20"/>
                <w:szCs w:val="20"/>
              </w:rPr>
            </w:pPr>
            <w:r w:rsidRPr="00CB3D0A">
              <w:rPr>
                <w:rFonts w:ascii="Calibri" w:hAnsi="Calibri" w:cs="Calibri"/>
                <w:color w:val="000000"/>
                <w:sz w:val="20"/>
                <w:szCs w:val="20"/>
              </w:rPr>
              <w:t>$0</w:t>
            </w:r>
          </w:p>
        </w:tc>
        <w:tc>
          <w:tcPr>
            <w:tcW w:w="1036" w:type="dxa"/>
            <w:tcBorders>
              <w:top w:val="nil"/>
              <w:left w:val="nil"/>
              <w:bottom w:val="single" w:sz="8" w:space="0" w:color="auto"/>
              <w:right w:val="single" w:sz="8" w:space="0" w:color="auto"/>
            </w:tcBorders>
            <w:shd w:val="clear" w:color="auto" w:fill="auto"/>
            <w:noWrap/>
            <w:vAlign w:val="bottom"/>
            <w:hideMark/>
          </w:tcPr>
          <w:p w14:paraId="62D8B759" w14:textId="3DD23F72" w:rsidR="00FB6D4F" w:rsidRPr="00CB3D0A" w:rsidRDefault="00FB6D4F" w:rsidP="00FB6D4F">
            <w:pPr>
              <w:jc w:val="center"/>
              <w:rPr>
                <w:rFonts w:ascii="Calibri" w:hAnsi="Calibri" w:cs="Calibri"/>
                <w:color w:val="000000"/>
                <w:sz w:val="20"/>
                <w:szCs w:val="20"/>
              </w:rPr>
            </w:pPr>
            <w:r w:rsidRPr="00CB3D0A">
              <w:rPr>
                <w:rFonts w:ascii="Calibri" w:hAnsi="Calibri" w:cs="Calibri"/>
                <w:color w:val="000000"/>
                <w:sz w:val="20"/>
                <w:szCs w:val="20"/>
              </w:rPr>
              <w:t>(5)</w:t>
            </w:r>
          </w:p>
        </w:tc>
        <w:tc>
          <w:tcPr>
            <w:tcW w:w="990" w:type="dxa"/>
            <w:tcBorders>
              <w:top w:val="nil"/>
              <w:left w:val="nil"/>
              <w:bottom w:val="single" w:sz="8" w:space="0" w:color="auto"/>
              <w:right w:val="nil"/>
            </w:tcBorders>
            <w:shd w:val="clear" w:color="auto" w:fill="auto"/>
            <w:noWrap/>
            <w:vAlign w:val="bottom"/>
            <w:hideMark/>
          </w:tcPr>
          <w:p w14:paraId="2EFEB36A" w14:textId="2BD2C498" w:rsidR="00FB6D4F" w:rsidRPr="00CB3D0A" w:rsidRDefault="00FB6D4F" w:rsidP="00FB6D4F">
            <w:pPr>
              <w:jc w:val="right"/>
              <w:rPr>
                <w:rFonts w:ascii="Calibri" w:hAnsi="Calibri" w:cs="Calibri"/>
                <w:color w:val="000000"/>
                <w:sz w:val="20"/>
                <w:szCs w:val="20"/>
              </w:rPr>
            </w:pPr>
            <w:r w:rsidRPr="00CB3D0A">
              <w:rPr>
                <w:rFonts w:ascii="Calibri" w:hAnsi="Calibri" w:cs="Calibri"/>
                <w:color w:val="000000"/>
                <w:sz w:val="20"/>
                <w:szCs w:val="20"/>
              </w:rPr>
              <w:t>$3,315</w:t>
            </w:r>
          </w:p>
        </w:tc>
        <w:tc>
          <w:tcPr>
            <w:tcW w:w="1170" w:type="dxa"/>
            <w:tcBorders>
              <w:top w:val="nil"/>
              <w:left w:val="nil"/>
              <w:bottom w:val="single" w:sz="8" w:space="0" w:color="auto"/>
              <w:right w:val="single" w:sz="8" w:space="0" w:color="auto"/>
            </w:tcBorders>
            <w:shd w:val="clear" w:color="auto" w:fill="auto"/>
            <w:noWrap/>
            <w:vAlign w:val="bottom"/>
            <w:hideMark/>
          </w:tcPr>
          <w:p w14:paraId="7C35BA6D" w14:textId="7EF13F4F" w:rsidR="00FB6D4F" w:rsidRPr="00CB3D0A" w:rsidRDefault="00FB6D4F" w:rsidP="00FB6D4F">
            <w:pPr>
              <w:jc w:val="center"/>
              <w:rPr>
                <w:rFonts w:ascii="Calibri" w:hAnsi="Calibri" w:cs="Calibri"/>
                <w:color w:val="000000"/>
                <w:sz w:val="20"/>
                <w:szCs w:val="20"/>
              </w:rPr>
            </w:pPr>
            <w:r w:rsidRPr="00CB3D0A">
              <w:rPr>
                <w:rFonts w:ascii="Calibri" w:hAnsi="Calibri" w:cs="Calibri"/>
                <w:color w:val="000000"/>
                <w:sz w:val="20"/>
                <w:szCs w:val="20"/>
              </w:rPr>
              <w:t>(2)</w:t>
            </w:r>
          </w:p>
        </w:tc>
        <w:tc>
          <w:tcPr>
            <w:tcW w:w="1080" w:type="dxa"/>
            <w:tcBorders>
              <w:top w:val="nil"/>
              <w:left w:val="nil"/>
              <w:bottom w:val="single" w:sz="8" w:space="0" w:color="auto"/>
              <w:right w:val="nil"/>
            </w:tcBorders>
            <w:shd w:val="clear" w:color="auto" w:fill="auto"/>
            <w:noWrap/>
            <w:vAlign w:val="bottom"/>
            <w:hideMark/>
          </w:tcPr>
          <w:p w14:paraId="343DEE65" w14:textId="6A962849" w:rsidR="00FB6D4F" w:rsidRPr="00CB3D0A" w:rsidRDefault="00FB6D4F" w:rsidP="00FB6D4F">
            <w:pPr>
              <w:jc w:val="right"/>
              <w:rPr>
                <w:rFonts w:ascii="Calibri" w:hAnsi="Calibri" w:cs="Calibri"/>
                <w:color w:val="000000"/>
                <w:sz w:val="20"/>
                <w:szCs w:val="20"/>
              </w:rPr>
            </w:pPr>
            <w:r w:rsidRPr="00CB3D0A">
              <w:rPr>
                <w:rFonts w:ascii="Calibri" w:hAnsi="Calibri" w:cs="Calibri"/>
                <w:color w:val="000000"/>
                <w:sz w:val="20"/>
                <w:szCs w:val="20"/>
              </w:rPr>
              <w:t>$1,160</w:t>
            </w:r>
          </w:p>
        </w:tc>
        <w:tc>
          <w:tcPr>
            <w:tcW w:w="1260" w:type="dxa"/>
            <w:tcBorders>
              <w:top w:val="nil"/>
              <w:left w:val="nil"/>
              <w:bottom w:val="single" w:sz="8" w:space="0" w:color="auto"/>
              <w:right w:val="single" w:sz="8" w:space="0" w:color="auto"/>
            </w:tcBorders>
            <w:shd w:val="clear" w:color="auto" w:fill="auto"/>
            <w:noWrap/>
            <w:vAlign w:val="bottom"/>
            <w:hideMark/>
          </w:tcPr>
          <w:p w14:paraId="46EF69D7" w14:textId="5F2DF953" w:rsidR="00FB6D4F" w:rsidRPr="00CB3D0A" w:rsidRDefault="00FB6D4F" w:rsidP="00FB6D4F">
            <w:pPr>
              <w:jc w:val="center"/>
              <w:rPr>
                <w:rFonts w:ascii="Calibri" w:hAnsi="Calibri" w:cs="Calibri"/>
                <w:color w:val="000000"/>
                <w:sz w:val="20"/>
                <w:szCs w:val="20"/>
              </w:rPr>
            </w:pPr>
            <w:r w:rsidRPr="00CB3D0A">
              <w:rPr>
                <w:rFonts w:ascii="Calibri" w:hAnsi="Calibri" w:cs="Calibri"/>
                <w:color w:val="000000"/>
                <w:sz w:val="20"/>
                <w:szCs w:val="20"/>
              </w:rPr>
              <w:t>(10)</w:t>
            </w:r>
          </w:p>
        </w:tc>
        <w:tc>
          <w:tcPr>
            <w:tcW w:w="1080" w:type="dxa"/>
            <w:tcBorders>
              <w:top w:val="nil"/>
              <w:left w:val="nil"/>
              <w:bottom w:val="single" w:sz="8" w:space="0" w:color="auto"/>
              <w:right w:val="nil"/>
            </w:tcBorders>
            <w:shd w:val="clear" w:color="auto" w:fill="auto"/>
            <w:noWrap/>
            <w:vAlign w:val="bottom"/>
            <w:hideMark/>
          </w:tcPr>
          <w:p w14:paraId="69BC2C14" w14:textId="285F39DA" w:rsidR="00FB6D4F" w:rsidRPr="00CB3D0A" w:rsidRDefault="00FB6D4F" w:rsidP="00FB6D4F">
            <w:pPr>
              <w:jc w:val="right"/>
              <w:rPr>
                <w:rFonts w:ascii="Calibri" w:hAnsi="Calibri" w:cs="Calibri"/>
                <w:color w:val="000000"/>
                <w:sz w:val="20"/>
                <w:szCs w:val="20"/>
              </w:rPr>
            </w:pPr>
            <w:r w:rsidRPr="00CB3D0A">
              <w:rPr>
                <w:rFonts w:ascii="Calibri" w:hAnsi="Calibri" w:cs="Calibri"/>
                <w:color w:val="000000"/>
                <w:sz w:val="20"/>
                <w:szCs w:val="20"/>
              </w:rPr>
              <w:t>$669</w:t>
            </w:r>
          </w:p>
        </w:tc>
        <w:tc>
          <w:tcPr>
            <w:tcW w:w="1080" w:type="dxa"/>
            <w:tcBorders>
              <w:top w:val="nil"/>
              <w:left w:val="nil"/>
              <w:bottom w:val="single" w:sz="8" w:space="0" w:color="auto"/>
              <w:right w:val="single" w:sz="8" w:space="0" w:color="auto"/>
            </w:tcBorders>
            <w:shd w:val="clear" w:color="auto" w:fill="auto"/>
            <w:noWrap/>
            <w:vAlign w:val="bottom"/>
            <w:hideMark/>
          </w:tcPr>
          <w:p w14:paraId="72F3E656" w14:textId="3F09A3AA" w:rsidR="00FB6D4F" w:rsidRPr="00CB3D0A" w:rsidRDefault="00FB6D4F" w:rsidP="00FB6D4F">
            <w:pPr>
              <w:jc w:val="center"/>
              <w:rPr>
                <w:rFonts w:ascii="Calibri" w:hAnsi="Calibri" w:cs="Calibri"/>
                <w:color w:val="000000"/>
                <w:sz w:val="20"/>
                <w:szCs w:val="20"/>
              </w:rPr>
            </w:pPr>
            <w:r w:rsidRPr="00CB3D0A">
              <w:rPr>
                <w:rFonts w:ascii="Calibri" w:hAnsi="Calibri" w:cs="Calibri"/>
                <w:color w:val="000000"/>
                <w:sz w:val="20"/>
                <w:szCs w:val="20"/>
              </w:rPr>
              <w:t>(11)</w:t>
            </w:r>
          </w:p>
        </w:tc>
        <w:tc>
          <w:tcPr>
            <w:tcW w:w="1080" w:type="dxa"/>
            <w:tcBorders>
              <w:top w:val="nil"/>
              <w:left w:val="nil"/>
              <w:bottom w:val="single" w:sz="8" w:space="0" w:color="auto"/>
              <w:right w:val="nil"/>
            </w:tcBorders>
            <w:shd w:val="clear" w:color="auto" w:fill="auto"/>
            <w:noWrap/>
            <w:vAlign w:val="bottom"/>
            <w:hideMark/>
          </w:tcPr>
          <w:p w14:paraId="11D860BD" w14:textId="6388C763" w:rsidR="00FB6D4F" w:rsidRPr="00CB3D0A" w:rsidRDefault="00FB6D4F" w:rsidP="00FB6D4F">
            <w:pPr>
              <w:jc w:val="right"/>
              <w:rPr>
                <w:rFonts w:ascii="Calibri" w:hAnsi="Calibri" w:cs="Calibri"/>
                <w:color w:val="000000"/>
                <w:sz w:val="20"/>
                <w:szCs w:val="20"/>
              </w:rPr>
            </w:pPr>
            <w:r w:rsidRPr="00CB3D0A">
              <w:rPr>
                <w:rFonts w:ascii="Calibri" w:hAnsi="Calibri" w:cs="Calibri"/>
                <w:color w:val="000000"/>
                <w:sz w:val="20"/>
                <w:szCs w:val="20"/>
              </w:rPr>
              <w:t>$1,100</w:t>
            </w:r>
          </w:p>
        </w:tc>
        <w:tc>
          <w:tcPr>
            <w:tcW w:w="900" w:type="dxa"/>
            <w:tcBorders>
              <w:top w:val="nil"/>
              <w:left w:val="nil"/>
              <w:bottom w:val="single" w:sz="8" w:space="0" w:color="auto"/>
              <w:right w:val="single" w:sz="8" w:space="0" w:color="auto"/>
            </w:tcBorders>
            <w:shd w:val="clear" w:color="auto" w:fill="auto"/>
            <w:noWrap/>
            <w:vAlign w:val="bottom"/>
            <w:hideMark/>
          </w:tcPr>
          <w:p w14:paraId="3503F0ED" w14:textId="2D6EE0E2" w:rsidR="00FB6D4F" w:rsidRPr="00CB3D0A" w:rsidRDefault="00FB6D4F" w:rsidP="00FB6D4F">
            <w:pPr>
              <w:jc w:val="center"/>
              <w:rPr>
                <w:rFonts w:ascii="Calibri" w:hAnsi="Calibri" w:cs="Calibri"/>
                <w:color w:val="000000"/>
                <w:sz w:val="20"/>
                <w:szCs w:val="20"/>
              </w:rPr>
            </w:pPr>
            <w:r w:rsidRPr="00CB3D0A">
              <w:rPr>
                <w:rFonts w:ascii="Calibri" w:hAnsi="Calibri" w:cs="Calibri"/>
                <w:color w:val="000000"/>
                <w:sz w:val="20"/>
                <w:szCs w:val="20"/>
              </w:rPr>
              <w:t>(12)</w:t>
            </w:r>
          </w:p>
        </w:tc>
        <w:tc>
          <w:tcPr>
            <w:tcW w:w="1080" w:type="dxa"/>
            <w:tcBorders>
              <w:top w:val="nil"/>
              <w:left w:val="nil"/>
              <w:bottom w:val="single" w:sz="8" w:space="0" w:color="auto"/>
              <w:right w:val="nil"/>
            </w:tcBorders>
            <w:shd w:val="clear" w:color="auto" w:fill="auto"/>
            <w:noWrap/>
            <w:vAlign w:val="bottom"/>
            <w:hideMark/>
          </w:tcPr>
          <w:p w14:paraId="733E8BC3" w14:textId="12178659" w:rsidR="00FB6D4F" w:rsidRPr="00CB3D0A" w:rsidRDefault="00FB6D4F" w:rsidP="00FB6D4F">
            <w:pPr>
              <w:jc w:val="right"/>
              <w:rPr>
                <w:rFonts w:ascii="Calibri" w:hAnsi="Calibri" w:cs="Calibri"/>
                <w:color w:val="000000"/>
                <w:sz w:val="20"/>
                <w:szCs w:val="20"/>
              </w:rPr>
            </w:pPr>
            <w:r w:rsidRPr="00CB3D0A">
              <w:rPr>
                <w:rFonts w:ascii="Calibri" w:hAnsi="Calibri" w:cs="Calibri"/>
                <w:color w:val="000000"/>
                <w:sz w:val="20"/>
                <w:szCs w:val="20"/>
              </w:rPr>
              <w:t>$3,178</w:t>
            </w:r>
          </w:p>
        </w:tc>
        <w:tc>
          <w:tcPr>
            <w:tcW w:w="810" w:type="dxa"/>
            <w:tcBorders>
              <w:top w:val="nil"/>
              <w:left w:val="nil"/>
              <w:bottom w:val="single" w:sz="8" w:space="0" w:color="auto"/>
              <w:right w:val="single" w:sz="8" w:space="0" w:color="auto"/>
            </w:tcBorders>
            <w:shd w:val="clear" w:color="auto" w:fill="auto"/>
            <w:noWrap/>
            <w:vAlign w:val="bottom"/>
            <w:hideMark/>
          </w:tcPr>
          <w:p w14:paraId="4184A59C" w14:textId="5C046164" w:rsidR="00FB6D4F" w:rsidRPr="00CB3D0A" w:rsidRDefault="00FB6D4F" w:rsidP="00FB6D4F">
            <w:pPr>
              <w:jc w:val="center"/>
              <w:rPr>
                <w:rFonts w:ascii="Calibri" w:hAnsi="Calibri" w:cs="Calibri"/>
                <w:color w:val="000000"/>
                <w:sz w:val="20"/>
                <w:szCs w:val="20"/>
              </w:rPr>
            </w:pPr>
            <w:r w:rsidRPr="00CB3D0A">
              <w:rPr>
                <w:rFonts w:ascii="Calibri" w:hAnsi="Calibri" w:cs="Calibri"/>
                <w:color w:val="000000"/>
                <w:sz w:val="20"/>
                <w:szCs w:val="20"/>
              </w:rPr>
              <w:t>(9)</w:t>
            </w:r>
          </w:p>
        </w:tc>
      </w:tr>
      <w:tr w:rsidR="002F6D79" w:rsidRPr="003F6976" w14:paraId="2C875347" w14:textId="77777777" w:rsidTr="003F6976">
        <w:trPr>
          <w:trHeight w:val="255"/>
        </w:trPr>
        <w:tc>
          <w:tcPr>
            <w:tcW w:w="616" w:type="dxa"/>
            <w:tcBorders>
              <w:top w:val="nil"/>
              <w:left w:val="single" w:sz="8" w:space="0" w:color="auto"/>
              <w:bottom w:val="nil"/>
              <w:right w:val="nil"/>
            </w:tcBorders>
            <w:shd w:val="clear" w:color="000000" w:fill="000000"/>
            <w:noWrap/>
            <w:vAlign w:val="bottom"/>
            <w:hideMark/>
          </w:tcPr>
          <w:p w14:paraId="52774B47" w14:textId="77777777" w:rsidR="002F6D79" w:rsidRPr="003F6976" w:rsidRDefault="002F6D79" w:rsidP="002F6D79">
            <w:pPr>
              <w:widowControl/>
              <w:autoSpaceDE/>
              <w:autoSpaceDN/>
              <w:adjustRightInd/>
              <w:jc w:val="center"/>
              <w:rPr>
                <w:color w:val="FFFFFF"/>
                <w:sz w:val="16"/>
                <w:szCs w:val="16"/>
              </w:rPr>
            </w:pPr>
            <w:r>
              <w:rPr>
                <w:color w:val="FFFFFF"/>
                <w:sz w:val="16"/>
                <w:szCs w:val="16"/>
              </w:rPr>
              <w:t>FT Pastor</w:t>
            </w:r>
          </w:p>
        </w:tc>
        <w:tc>
          <w:tcPr>
            <w:tcW w:w="1577" w:type="dxa"/>
            <w:tcBorders>
              <w:top w:val="single" w:sz="8" w:space="0" w:color="auto"/>
              <w:left w:val="nil"/>
              <w:bottom w:val="nil"/>
              <w:right w:val="nil"/>
            </w:tcBorders>
            <w:shd w:val="clear" w:color="auto" w:fill="auto"/>
            <w:noWrap/>
            <w:vAlign w:val="bottom"/>
            <w:hideMark/>
          </w:tcPr>
          <w:p w14:paraId="458FC3D3" w14:textId="77777777" w:rsidR="002F6D79" w:rsidRPr="003D39F5" w:rsidRDefault="002F6D79" w:rsidP="002F6D79">
            <w:pPr>
              <w:rPr>
                <w:rFonts w:ascii="Arial" w:hAnsi="Arial" w:cs="Arial"/>
                <w:sz w:val="14"/>
                <w:szCs w:val="14"/>
              </w:rPr>
            </w:pPr>
            <w:r w:rsidRPr="003D39F5">
              <w:rPr>
                <w:rFonts w:ascii="Arial" w:hAnsi="Arial" w:cs="Arial"/>
                <w:sz w:val="14"/>
                <w:szCs w:val="14"/>
              </w:rPr>
              <w:t>Personal Income</w:t>
            </w:r>
          </w:p>
        </w:tc>
        <w:tc>
          <w:tcPr>
            <w:tcW w:w="944" w:type="dxa"/>
            <w:tcBorders>
              <w:top w:val="single" w:sz="8" w:space="0" w:color="auto"/>
              <w:left w:val="nil"/>
              <w:bottom w:val="nil"/>
              <w:right w:val="nil"/>
            </w:tcBorders>
            <w:shd w:val="clear" w:color="auto" w:fill="auto"/>
            <w:noWrap/>
            <w:vAlign w:val="bottom"/>
            <w:hideMark/>
          </w:tcPr>
          <w:p w14:paraId="3758581C" w14:textId="36A4B62A" w:rsidR="002F6D79" w:rsidRPr="00D12842" w:rsidRDefault="002F6D79" w:rsidP="002F6D79">
            <w:pPr>
              <w:widowControl/>
              <w:autoSpaceDE/>
              <w:autoSpaceDN/>
              <w:adjustRightInd/>
              <w:jc w:val="right"/>
              <w:rPr>
                <w:rFonts w:ascii="Calibri" w:hAnsi="Calibri" w:cs="Calibri"/>
                <w:color w:val="000000"/>
                <w:sz w:val="20"/>
                <w:szCs w:val="20"/>
              </w:rPr>
            </w:pPr>
            <w:r w:rsidRPr="00D12842">
              <w:rPr>
                <w:rFonts w:ascii="Calibri" w:hAnsi="Calibri" w:cs="Calibri"/>
                <w:color w:val="000000"/>
                <w:sz w:val="20"/>
                <w:szCs w:val="20"/>
              </w:rPr>
              <w:t>$68,676</w:t>
            </w:r>
          </w:p>
        </w:tc>
        <w:tc>
          <w:tcPr>
            <w:tcW w:w="1036" w:type="dxa"/>
            <w:tcBorders>
              <w:top w:val="single" w:sz="8" w:space="0" w:color="auto"/>
              <w:left w:val="nil"/>
              <w:bottom w:val="nil"/>
              <w:right w:val="single" w:sz="8" w:space="0" w:color="auto"/>
            </w:tcBorders>
            <w:shd w:val="clear" w:color="auto" w:fill="auto"/>
            <w:noWrap/>
            <w:vAlign w:val="bottom"/>
            <w:hideMark/>
          </w:tcPr>
          <w:p w14:paraId="5338F792" w14:textId="1142C9A4" w:rsidR="002F6D79" w:rsidRPr="00D12842" w:rsidRDefault="002F6D79" w:rsidP="002F6D79">
            <w:pPr>
              <w:jc w:val="center"/>
              <w:rPr>
                <w:rFonts w:ascii="Calibri" w:hAnsi="Calibri" w:cs="Calibri"/>
                <w:color w:val="000000"/>
                <w:sz w:val="20"/>
                <w:szCs w:val="20"/>
              </w:rPr>
            </w:pPr>
            <w:r w:rsidRPr="00D12842">
              <w:rPr>
                <w:rFonts w:ascii="Calibri" w:hAnsi="Calibri" w:cs="Calibri"/>
                <w:color w:val="000000"/>
                <w:sz w:val="20"/>
                <w:szCs w:val="20"/>
              </w:rPr>
              <w:t>(1)</w:t>
            </w:r>
          </w:p>
        </w:tc>
        <w:tc>
          <w:tcPr>
            <w:tcW w:w="990" w:type="dxa"/>
            <w:tcBorders>
              <w:top w:val="single" w:sz="8" w:space="0" w:color="auto"/>
              <w:left w:val="nil"/>
              <w:bottom w:val="nil"/>
              <w:right w:val="nil"/>
            </w:tcBorders>
            <w:shd w:val="clear" w:color="auto" w:fill="auto"/>
            <w:noWrap/>
            <w:vAlign w:val="bottom"/>
            <w:hideMark/>
          </w:tcPr>
          <w:p w14:paraId="4B7E8E3B" w14:textId="53BBFDF6" w:rsidR="002F6D79" w:rsidRPr="00D12842" w:rsidRDefault="002F6D79" w:rsidP="002F6D79">
            <w:pPr>
              <w:jc w:val="right"/>
              <w:rPr>
                <w:rFonts w:ascii="Calibri" w:hAnsi="Calibri" w:cs="Calibri"/>
                <w:color w:val="000000"/>
                <w:sz w:val="20"/>
                <w:szCs w:val="20"/>
              </w:rPr>
            </w:pPr>
            <w:r w:rsidRPr="00D12842">
              <w:rPr>
                <w:rFonts w:ascii="Calibri" w:hAnsi="Calibri" w:cs="Calibri"/>
                <w:color w:val="000000"/>
                <w:sz w:val="20"/>
                <w:szCs w:val="20"/>
              </w:rPr>
              <w:t>$63,500</w:t>
            </w:r>
          </w:p>
        </w:tc>
        <w:tc>
          <w:tcPr>
            <w:tcW w:w="1170" w:type="dxa"/>
            <w:tcBorders>
              <w:top w:val="single" w:sz="8" w:space="0" w:color="auto"/>
              <w:left w:val="nil"/>
              <w:bottom w:val="nil"/>
              <w:right w:val="single" w:sz="8" w:space="0" w:color="auto"/>
            </w:tcBorders>
            <w:shd w:val="clear" w:color="auto" w:fill="auto"/>
            <w:noWrap/>
            <w:vAlign w:val="bottom"/>
            <w:hideMark/>
          </w:tcPr>
          <w:p w14:paraId="51234061" w14:textId="2C9EF5AA" w:rsidR="002F6D79" w:rsidRPr="00D12842" w:rsidRDefault="002F6D79" w:rsidP="002F6D79">
            <w:pPr>
              <w:jc w:val="center"/>
              <w:rPr>
                <w:rFonts w:ascii="Calibri" w:hAnsi="Calibri" w:cs="Calibri"/>
                <w:color w:val="000000"/>
                <w:sz w:val="20"/>
                <w:szCs w:val="20"/>
              </w:rPr>
            </w:pPr>
            <w:r w:rsidRPr="00D12842">
              <w:rPr>
                <w:rFonts w:ascii="Calibri" w:hAnsi="Calibri" w:cs="Calibri"/>
                <w:color w:val="000000"/>
                <w:sz w:val="20"/>
                <w:szCs w:val="20"/>
              </w:rPr>
              <w:t>(1)</w:t>
            </w:r>
          </w:p>
        </w:tc>
        <w:tc>
          <w:tcPr>
            <w:tcW w:w="1080" w:type="dxa"/>
            <w:tcBorders>
              <w:top w:val="single" w:sz="8" w:space="0" w:color="auto"/>
              <w:left w:val="nil"/>
              <w:bottom w:val="nil"/>
              <w:right w:val="nil"/>
            </w:tcBorders>
            <w:shd w:val="clear" w:color="auto" w:fill="auto"/>
            <w:noWrap/>
            <w:vAlign w:val="bottom"/>
            <w:hideMark/>
          </w:tcPr>
          <w:p w14:paraId="5069A600" w14:textId="53906B9A" w:rsidR="002F6D79" w:rsidRPr="00D12842" w:rsidRDefault="002F6D79" w:rsidP="002F6D79">
            <w:pPr>
              <w:jc w:val="right"/>
              <w:rPr>
                <w:rFonts w:ascii="Calibri" w:hAnsi="Calibri" w:cs="Calibri"/>
                <w:color w:val="000000"/>
                <w:sz w:val="20"/>
                <w:szCs w:val="20"/>
              </w:rPr>
            </w:pPr>
            <w:r w:rsidRPr="00D12842">
              <w:rPr>
                <w:rFonts w:ascii="Calibri" w:hAnsi="Calibri" w:cs="Calibri"/>
                <w:color w:val="000000"/>
                <w:sz w:val="20"/>
                <w:szCs w:val="20"/>
              </w:rPr>
              <w:t>$56,317</w:t>
            </w:r>
          </w:p>
        </w:tc>
        <w:tc>
          <w:tcPr>
            <w:tcW w:w="1260" w:type="dxa"/>
            <w:tcBorders>
              <w:top w:val="single" w:sz="8" w:space="0" w:color="auto"/>
              <w:left w:val="nil"/>
              <w:bottom w:val="nil"/>
              <w:right w:val="single" w:sz="8" w:space="0" w:color="auto"/>
            </w:tcBorders>
            <w:shd w:val="clear" w:color="auto" w:fill="auto"/>
            <w:noWrap/>
            <w:vAlign w:val="bottom"/>
            <w:hideMark/>
          </w:tcPr>
          <w:p w14:paraId="001222E6" w14:textId="5FAEAB53" w:rsidR="002F6D79" w:rsidRPr="00D12842" w:rsidRDefault="002F6D79" w:rsidP="002F6D79">
            <w:pPr>
              <w:jc w:val="center"/>
              <w:rPr>
                <w:rFonts w:ascii="Calibri" w:hAnsi="Calibri" w:cs="Calibri"/>
                <w:color w:val="000000"/>
                <w:sz w:val="20"/>
                <w:szCs w:val="20"/>
              </w:rPr>
            </w:pPr>
            <w:r w:rsidRPr="00D12842">
              <w:rPr>
                <w:rFonts w:ascii="Calibri" w:hAnsi="Calibri" w:cs="Calibri"/>
                <w:color w:val="000000"/>
                <w:sz w:val="20"/>
                <w:szCs w:val="20"/>
              </w:rPr>
              <w:t>(10)</w:t>
            </w:r>
          </w:p>
        </w:tc>
        <w:tc>
          <w:tcPr>
            <w:tcW w:w="1080" w:type="dxa"/>
            <w:tcBorders>
              <w:top w:val="single" w:sz="8" w:space="0" w:color="auto"/>
              <w:left w:val="nil"/>
              <w:bottom w:val="nil"/>
              <w:right w:val="nil"/>
            </w:tcBorders>
            <w:shd w:val="clear" w:color="auto" w:fill="auto"/>
            <w:noWrap/>
            <w:vAlign w:val="bottom"/>
            <w:hideMark/>
          </w:tcPr>
          <w:p w14:paraId="52D17D50" w14:textId="5F2E17D7" w:rsidR="002F6D79" w:rsidRPr="00D12842" w:rsidRDefault="002F6D79" w:rsidP="002F6D79">
            <w:pPr>
              <w:jc w:val="right"/>
              <w:rPr>
                <w:rFonts w:ascii="Calibri" w:hAnsi="Calibri" w:cs="Calibri"/>
                <w:color w:val="000000"/>
                <w:sz w:val="20"/>
                <w:szCs w:val="20"/>
              </w:rPr>
            </w:pPr>
            <w:r w:rsidRPr="00D12842">
              <w:rPr>
                <w:rFonts w:ascii="Calibri" w:hAnsi="Calibri" w:cs="Calibri"/>
                <w:color w:val="000000"/>
                <w:sz w:val="20"/>
                <w:szCs w:val="20"/>
              </w:rPr>
              <w:t>$81,847</w:t>
            </w:r>
          </w:p>
        </w:tc>
        <w:tc>
          <w:tcPr>
            <w:tcW w:w="1080" w:type="dxa"/>
            <w:tcBorders>
              <w:top w:val="single" w:sz="8" w:space="0" w:color="auto"/>
              <w:left w:val="nil"/>
              <w:bottom w:val="nil"/>
              <w:right w:val="single" w:sz="8" w:space="0" w:color="auto"/>
            </w:tcBorders>
            <w:shd w:val="clear" w:color="auto" w:fill="auto"/>
            <w:noWrap/>
            <w:vAlign w:val="bottom"/>
            <w:hideMark/>
          </w:tcPr>
          <w:p w14:paraId="49C142E6" w14:textId="15F694F4" w:rsidR="002F6D79" w:rsidRPr="00D12842" w:rsidRDefault="002F6D79" w:rsidP="002F6D79">
            <w:pPr>
              <w:jc w:val="center"/>
              <w:rPr>
                <w:rFonts w:ascii="Calibri" w:hAnsi="Calibri" w:cs="Calibri"/>
                <w:color w:val="000000"/>
                <w:sz w:val="20"/>
                <w:szCs w:val="20"/>
              </w:rPr>
            </w:pPr>
            <w:r w:rsidRPr="00D12842">
              <w:rPr>
                <w:rFonts w:ascii="Calibri" w:hAnsi="Calibri" w:cs="Calibri"/>
                <w:color w:val="000000"/>
                <w:sz w:val="20"/>
                <w:szCs w:val="20"/>
              </w:rPr>
              <w:t>(24)</w:t>
            </w:r>
          </w:p>
        </w:tc>
        <w:tc>
          <w:tcPr>
            <w:tcW w:w="1080" w:type="dxa"/>
            <w:tcBorders>
              <w:top w:val="single" w:sz="8" w:space="0" w:color="auto"/>
              <w:left w:val="nil"/>
              <w:bottom w:val="nil"/>
              <w:right w:val="nil"/>
            </w:tcBorders>
            <w:shd w:val="clear" w:color="auto" w:fill="auto"/>
            <w:noWrap/>
            <w:vAlign w:val="bottom"/>
            <w:hideMark/>
          </w:tcPr>
          <w:p w14:paraId="16305B0E" w14:textId="00AB470F" w:rsidR="002F6D79" w:rsidRPr="00D12842" w:rsidRDefault="002F6D79" w:rsidP="002F6D79">
            <w:pPr>
              <w:jc w:val="right"/>
              <w:rPr>
                <w:rFonts w:ascii="Calibri" w:hAnsi="Calibri" w:cs="Calibri"/>
                <w:color w:val="000000"/>
                <w:sz w:val="20"/>
                <w:szCs w:val="20"/>
              </w:rPr>
            </w:pPr>
            <w:r w:rsidRPr="00D12842">
              <w:rPr>
                <w:rFonts w:ascii="Calibri" w:hAnsi="Calibri" w:cs="Calibri"/>
                <w:color w:val="000000"/>
                <w:sz w:val="20"/>
                <w:szCs w:val="20"/>
              </w:rPr>
              <w:t>$78,585</w:t>
            </w:r>
          </w:p>
        </w:tc>
        <w:tc>
          <w:tcPr>
            <w:tcW w:w="900" w:type="dxa"/>
            <w:tcBorders>
              <w:top w:val="single" w:sz="8" w:space="0" w:color="auto"/>
              <w:left w:val="nil"/>
              <w:bottom w:val="nil"/>
              <w:right w:val="single" w:sz="8" w:space="0" w:color="auto"/>
            </w:tcBorders>
            <w:shd w:val="clear" w:color="auto" w:fill="auto"/>
            <w:noWrap/>
            <w:vAlign w:val="bottom"/>
            <w:hideMark/>
          </w:tcPr>
          <w:p w14:paraId="5821F855" w14:textId="1A8CBD7B" w:rsidR="002F6D79" w:rsidRPr="00D12842" w:rsidRDefault="002F6D79" w:rsidP="002F6D79">
            <w:pPr>
              <w:jc w:val="center"/>
              <w:rPr>
                <w:rFonts w:ascii="Calibri" w:hAnsi="Calibri" w:cs="Calibri"/>
                <w:color w:val="000000"/>
                <w:sz w:val="20"/>
                <w:szCs w:val="20"/>
              </w:rPr>
            </w:pPr>
            <w:r w:rsidRPr="00D12842">
              <w:rPr>
                <w:rFonts w:ascii="Calibri" w:hAnsi="Calibri" w:cs="Calibri"/>
                <w:color w:val="000000"/>
                <w:sz w:val="20"/>
                <w:szCs w:val="20"/>
              </w:rPr>
              <w:t>(55)</w:t>
            </w:r>
          </w:p>
        </w:tc>
        <w:tc>
          <w:tcPr>
            <w:tcW w:w="1080" w:type="dxa"/>
            <w:tcBorders>
              <w:top w:val="single" w:sz="8" w:space="0" w:color="auto"/>
              <w:left w:val="nil"/>
              <w:bottom w:val="nil"/>
              <w:right w:val="nil"/>
            </w:tcBorders>
            <w:shd w:val="clear" w:color="auto" w:fill="auto"/>
            <w:noWrap/>
            <w:vAlign w:val="bottom"/>
            <w:hideMark/>
          </w:tcPr>
          <w:p w14:paraId="2A40C353" w14:textId="58B10778" w:rsidR="002F6D79" w:rsidRPr="00D12842" w:rsidRDefault="002F6D79" w:rsidP="002F6D79">
            <w:pPr>
              <w:jc w:val="right"/>
              <w:rPr>
                <w:rFonts w:ascii="Calibri" w:hAnsi="Calibri" w:cs="Calibri"/>
                <w:color w:val="000000"/>
                <w:sz w:val="20"/>
                <w:szCs w:val="20"/>
              </w:rPr>
            </w:pPr>
            <w:r w:rsidRPr="00D12842">
              <w:rPr>
                <w:rFonts w:ascii="Calibri" w:hAnsi="Calibri" w:cs="Calibri"/>
                <w:color w:val="000000"/>
                <w:sz w:val="20"/>
                <w:szCs w:val="20"/>
              </w:rPr>
              <w:t>$98,357</w:t>
            </w:r>
          </w:p>
        </w:tc>
        <w:tc>
          <w:tcPr>
            <w:tcW w:w="810" w:type="dxa"/>
            <w:tcBorders>
              <w:top w:val="single" w:sz="8" w:space="0" w:color="auto"/>
              <w:left w:val="nil"/>
              <w:bottom w:val="nil"/>
              <w:right w:val="single" w:sz="8" w:space="0" w:color="auto"/>
            </w:tcBorders>
            <w:shd w:val="clear" w:color="auto" w:fill="auto"/>
            <w:noWrap/>
            <w:vAlign w:val="bottom"/>
            <w:hideMark/>
          </w:tcPr>
          <w:p w14:paraId="119216F4" w14:textId="18B36181" w:rsidR="002F6D79" w:rsidRPr="00D12842" w:rsidRDefault="002F6D79" w:rsidP="002F6D79">
            <w:pPr>
              <w:jc w:val="center"/>
              <w:rPr>
                <w:rFonts w:ascii="Calibri" w:hAnsi="Calibri" w:cs="Calibri"/>
                <w:color w:val="000000"/>
                <w:sz w:val="20"/>
                <w:szCs w:val="20"/>
              </w:rPr>
            </w:pPr>
            <w:r w:rsidRPr="00D12842">
              <w:rPr>
                <w:rFonts w:ascii="Calibri" w:hAnsi="Calibri" w:cs="Calibri"/>
                <w:color w:val="000000"/>
                <w:sz w:val="20"/>
                <w:szCs w:val="20"/>
              </w:rPr>
              <w:t>(56)</w:t>
            </w:r>
          </w:p>
        </w:tc>
      </w:tr>
      <w:tr w:rsidR="002F6D79" w:rsidRPr="003F6976" w14:paraId="3972DA51" w14:textId="77777777" w:rsidTr="003F6976">
        <w:trPr>
          <w:trHeight w:val="255"/>
        </w:trPr>
        <w:tc>
          <w:tcPr>
            <w:tcW w:w="616" w:type="dxa"/>
            <w:tcBorders>
              <w:top w:val="nil"/>
              <w:left w:val="single" w:sz="8" w:space="0" w:color="auto"/>
              <w:bottom w:val="single" w:sz="4" w:space="0" w:color="auto"/>
              <w:right w:val="nil"/>
            </w:tcBorders>
            <w:shd w:val="clear" w:color="000000" w:fill="000000"/>
            <w:noWrap/>
            <w:vAlign w:val="bottom"/>
            <w:hideMark/>
          </w:tcPr>
          <w:p w14:paraId="5E928CF4" w14:textId="77777777" w:rsidR="002F6D79" w:rsidRPr="003F6976" w:rsidRDefault="002F6D79" w:rsidP="002F6D79">
            <w:pPr>
              <w:widowControl/>
              <w:autoSpaceDE/>
              <w:autoSpaceDN/>
              <w:adjustRightInd/>
              <w:jc w:val="center"/>
              <w:rPr>
                <w:color w:val="FFFFFF"/>
                <w:sz w:val="16"/>
                <w:szCs w:val="16"/>
              </w:rPr>
            </w:pPr>
          </w:p>
        </w:tc>
        <w:tc>
          <w:tcPr>
            <w:tcW w:w="1577" w:type="dxa"/>
            <w:tcBorders>
              <w:top w:val="nil"/>
              <w:left w:val="nil"/>
              <w:bottom w:val="single" w:sz="4" w:space="0" w:color="auto"/>
              <w:right w:val="nil"/>
            </w:tcBorders>
            <w:shd w:val="clear" w:color="auto" w:fill="auto"/>
            <w:noWrap/>
            <w:vAlign w:val="bottom"/>
            <w:hideMark/>
          </w:tcPr>
          <w:p w14:paraId="37365564" w14:textId="77777777" w:rsidR="002F6D79" w:rsidRPr="003D39F5" w:rsidRDefault="002F6D79" w:rsidP="002F6D79">
            <w:pPr>
              <w:rPr>
                <w:rFonts w:ascii="Arial" w:hAnsi="Arial" w:cs="Arial"/>
                <w:sz w:val="14"/>
                <w:szCs w:val="14"/>
              </w:rPr>
            </w:pPr>
            <w:r w:rsidRPr="003D39F5">
              <w:rPr>
                <w:rFonts w:ascii="Arial" w:hAnsi="Arial" w:cs="Arial"/>
                <w:sz w:val="14"/>
                <w:szCs w:val="14"/>
              </w:rPr>
              <w:t>Protection Coverage</w:t>
            </w:r>
          </w:p>
        </w:tc>
        <w:tc>
          <w:tcPr>
            <w:tcW w:w="944" w:type="dxa"/>
            <w:tcBorders>
              <w:top w:val="nil"/>
              <w:left w:val="nil"/>
              <w:bottom w:val="single" w:sz="4" w:space="0" w:color="auto"/>
              <w:right w:val="nil"/>
            </w:tcBorders>
            <w:shd w:val="clear" w:color="auto" w:fill="auto"/>
            <w:noWrap/>
            <w:vAlign w:val="bottom"/>
            <w:hideMark/>
          </w:tcPr>
          <w:p w14:paraId="3A76B49F" w14:textId="6CFBA2C3" w:rsidR="002F6D79" w:rsidRPr="00D12842" w:rsidRDefault="002F6D79" w:rsidP="002F6D79">
            <w:pPr>
              <w:jc w:val="right"/>
              <w:rPr>
                <w:rFonts w:ascii="Calibri" w:hAnsi="Calibri" w:cs="Calibri"/>
                <w:color w:val="000000"/>
                <w:sz w:val="20"/>
                <w:szCs w:val="20"/>
              </w:rPr>
            </w:pPr>
            <w:r w:rsidRPr="00D12842">
              <w:rPr>
                <w:rFonts w:ascii="Calibri" w:hAnsi="Calibri" w:cs="Calibri"/>
                <w:color w:val="000000"/>
                <w:sz w:val="20"/>
                <w:szCs w:val="20"/>
              </w:rPr>
              <w:t>$4,800</w:t>
            </w:r>
          </w:p>
        </w:tc>
        <w:tc>
          <w:tcPr>
            <w:tcW w:w="1036" w:type="dxa"/>
            <w:tcBorders>
              <w:top w:val="nil"/>
              <w:left w:val="nil"/>
              <w:bottom w:val="single" w:sz="4" w:space="0" w:color="auto"/>
              <w:right w:val="single" w:sz="8" w:space="0" w:color="auto"/>
            </w:tcBorders>
            <w:shd w:val="clear" w:color="auto" w:fill="auto"/>
            <w:noWrap/>
            <w:vAlign w:val="bottom"/>
            <w:hideMark/>
          </w:tcPr>
          <w:p w14:paraId="76FC02B0" w14:textId="71301F89" w:rsidR="002F6D79" w:rsidRPr="00D12842" w:rsidRDefault="002F6D79" w:rsidP="002F6D79">
            <w:pPr>
              <w:jc w:val="center"/>
              <w:rPr>
                <w:rFonts w:ascii="Calibri" w:hAnsi="Calibri" w:cs="Calibri"/>
                <w:color w:val="000000"/>
                <w:sz w:val="20"/>
                <w:szCs w:val="20"/>
              </w:rPr>
            </w:pPr>
            <w:r w:rsidRPr="00D12842">
              <w:rPr>
                <w:rFonts w:ascii="Calibri" w:hAnsi="Calibri" w:cs="Calibri"/>
                <w:color w:val="000000"/>
                <w:sz w:val="20"/>
                <w:szCs w:val="20"/>
              </w:rPr>
              <w:t>(1)</w:t>
            </w:r>
          </w:p>
        </w:tc>
        <w:tc>
          <w:tcPr>
            <w:tcW w:w="990" w:type="dxa"/>
            <w:tcBorders>
              <w:top w:val="nil"/>
              <w:left w:val="nil"/>
              <w:bottom w:val="single" w:sz="4" w:space="0" w:color="auto"/>
              <w:right w:val="nil"/>
            </w:tcBorders>
            <w:shd w:val="clear" w:color="auto" w:fill="auto"/>
            <w:noWrap/>
            <w:vAlign w:val="bottom"/>
            <w:hideMark/>
          </w:tcPr>
          <w:p w14:paraId="3D000C5A" w14:textId="7460C372" w:rsidR="002F6D79" w:rsidRPr="00D12842" w:rsidRDefault="002F6D79" w:rsidP="002F6D79">
            <w:pPr>
              <w:jc w:val="right"/>
              <w:rPr>
                <w:rFonts w:ascii="Calibri" w:hAnsi="Calibri" w:cs="Calibri"/>
                <w:color w:val="000000"/>
                <w:sz w:val="20"/>
                <w:szCs w:val="20"/>
              </w:rPr>
            </w:pPr>
            <w:r w:rsidRPr="00D12842">
              <w:rPr>
                <w:rFonts w:ascii="Calibri" w:hAnsi="Calibri" w:cs="Calibri"/>
                <w:color w:val="000000"/>
                <w:sz w:val="20"/>
                <w:szCs w:val="20"/>
              </w:rPr>
              <w:t>$9,200</w:t>
            </w:r>
          </w:p>
        </w:tc>
        <w:tc>
          <w:tcPr>
            <w:tcW w:w="1170" w:type="dxa"/>
            <w:tcBorders>
              <w:top w:val="nil"/>
              <w:left w:val="nil"/>
              <w:bottom w:val="single" w:sz="4" w:space="0" w:color="auto"/>
              <w:right w:val="single" w:sz="8" w:space="0" w:color="auto"/>
            </w:tcBorders>
            <w:shd w:val="clear" w:color="auto" w:fill="auto"/>
            <w:noWrap/>
            <w:vAlign w:val="bottom"/>
            <w:hideMark/>
          </w:tcPr>
          <w:p w14:paraId="45E6C09F" w14:textId="34C20D87" w:rsidR="002F6D79" w:rsidRPr="00D12842" w:rsidRDefault="002F6D79" w:rsidP="002F6D79">
            <w:pPr>
              <w:jc w:val="center"/>
              <w:rPr>
                <w:rFonts w:ascii="Calibri" w:hAnsi="Calibri" w:cs="Calibri"/>
                <w:color w:val="000000"/>
                <w:sz w:val="20"/>
                <w:szCs w:val="20"/>
              </w:rPr>
            </w:pPr>
            <w:r w:rsidRPr="00D12842">
              <w:rPr>
                <w:rFonts w:ascii="Calibri" w:hAnsi="Calibri" w:cs="Calibri"/>
                <w:color w:val="000000"/>
                <w:sz w:val="20"/>
                <w:szCs w:val="20"/>
              </w:rPr>
              <w:t>(1)</w:t>
            </w:r>
          </w:p>
        </w:tc>
        <w:tc>
          <w:tcPr>
            <w:tcW w:w="1080" w:type="dxa"/>
            <w:tcBorders>
              <w:top w:val="nil"/>
              <w:left w:val="nil"/>
              <w:bottom w:val="single" w:sz="4" w:space="0" w:color="auto"/>
              <w:right w:val="nil"/>
            </w:tcBorders>
            <w:shd w:val="clear" w:color="auto" w:fill="auto"/>
            <w:noWrap/>
            <w:vAlign w:val="bottom"/>
            <w:hideMark/>
          </w:tcPr>
          <w:p w14:paraId="40786B21" w14:textId="42EC3F97" w:rsidR="002F6D79" w:rsidRPr="00D12842" w:rsidRDefault="002F6D79" w:rsidP="002F6D79">
            <w:pPr>
              <w:jc w:val="right"/>
              <w:rPr>
                <w:rFonts w:ascii="Calibri" w:hAnsi="Calibri" w:cs="Calibri"/>
                <w:color w:val="000000"/>
                <w:sz w:val="20"/>
                <w:szCs w:val="20"/>
              </w:rPr>
            </w:pPr>
            <w:r w:rsidRPr="00D12842">
              <w:rPr>
                <w:rFonts w:ascii="Calibri" w:hAnsi="Calibri" w:cs="Calibri"/>
                <w:color w:val="000000"/>
                <w:sz w:val="20"/>
                <w:szCs w:val="20"/>
              </w:rPr>
              <w:t>$7,802</w:t>
            </w:r>
          </w:p>
        </w:tc>
        <w:tc>
          <w:tcPr>
            <w:tcW w:w="1260" w:type="dxa"/>
            <w:tcBorders>
              <w:top w:val="nil"/>
              <w:left w:val="nil"/>
              <w:bottom w:val="single" w:sz="4" w:space="0" w:color="auto"/>
              <w:right w:val="single" w:sz="8" w:space="0" w:color="auto"/>
            </w:tcBorders>
            <w:shd w:val="clear" w:color="auto" w:fill="auto"/>
            <w:noWrap/>
            <w:vAlign w:val="bottom"/>
            <w:hideMark/>
          </w:tcPr>
          <w:p w14:paraId="66B2A2E2" w14:textId="343B0F69" w:rsidR="002F6D79" w:rsidRPr="00D12842" w:rsidRDefault="002F6D79" w:rsidP="002F6D79">
            <w:pPr>
              <w:jc w:val="center"/>
              <w:rPr>
                <w:rFonts w:ascii="Calibri" w:hAnsi="Calibri" w:cs="Calibri"/>
                <w:color w:val="000000"/>
                <w:sz w:val="20"/>
                <w:szCs w:val="20"/>
              </w:rPr>
            </w:pPr>
            <w:r w:rsidRPr="00D12842">
              <w:rPr>
                <w:rFonts w:ascii="Calibri" w:hAnsi="Calibri" w:cs="Calibri"/>
                <w:color w:val="000000"/>
                <w:sz w:val="20"/>
                <w:szCs w:val="20"/>
              </w:rPr>
              <w:t>(10)</w:t>
            </w:r>
          </w:p>
        </w:tc>
        <w:tc>
          <w:tcPr>
            <w:tcW w:w="1080" w:type="dxa"/>
            <w:tcBorders>
              <w:top w:val="nil"/>
              <w:left w:val="nil"/>
              <w:bottom w:val="single" w:sz="4" w:space="0" w:color="auto"/>
              <w:right w:val="nil"/>
            </w:tcBorders>
            <w:shd w:val="clear" w:color="auto" w:fill="auto"/>
            <w:noWrap/>
            <w:vAlign w:val="bottom"/>
            <w:hideMark/>
          </w:tcPr>
          <w:p w14:paraId="6E1FA665" w14:textId="00D0F577" w:rsidR="002F6D79" w:rsidRPr="00D12842" w:rsidRDefault="002F6D79" w:rsidP="002F6D79">
            <w:pPr>
              <w:jc w:val="right"/>
              <w:rPr>
                <w:rFonts w:ascii="Calibri" w:hAnsi="Calibri" w:cs="Calibri"/>
                <w:color w:val="000000"/>
                <w:sz w:val="20"/>
                <w:szCs w:val="20"/>
              </w:rPr>
            </w:pPr>
            <w:r w:rsidRPr="00D12842">
              <w:rPr>
                <w:rFonts w:ascii="Calibri" w:hAnsi="Calibri" w:cs="Calibri"/>
                <w:color w:val="000000"/>
                <w:sz w:val="20"/>
                <w:szCs w:val="20"/>
              </w:rPr>
              <w:t>$14,608</w:t>
            </w:r>
          </w:p>
        </w:tc>
        <w:tc>
          <w:tcPr>
            <w:tcW w:w="1080" w:type="dxa"/>
            <w:tcBorders>
              <w:top w:val="nil"/>
              <w:left w:val="nil"/>
              <w:bottom w:val="single" w:sz="4" w:space="0" w:color="auto"/>
              <w:right w:val="single" w:sz="8" w:space="0" w:color="auto"/>
            </w:tcBorders>
            <w:shd w:val="clear" w:color="auto" w:fill="auto"/>
            <w:noWrap/>
            <w:vAlign w:val="bottom"/>
            <w:hideMark/>
          </w:tcPr>
          <w:p w14:paraId="4F3F58EB" w14:textId="2EC014B1" w:rsidR="002F6D79" w:rsidRPr="00D12842" w:rsidRDefault="002F6D79" w:rsidP="002F6D79">
            <w:pPr>
              <w:jc w:val="center"/>
              <w:rPr>
                <w:rFonts w:ascii="Calibri" w:hAnsi="Calibri" w:cs="Calibri"/>
                <w:color w:val="000000"/>
                <w:sz w:val="20"/>
                <w:szCs w:val="20"/>
              </w:rPr>
            </w:pPr>
            <w:r w:rsidRPr="00D12842">
              <w:rPr>
                <w:rFonts w:ascii="Calibri" w:hAnsi="Calibri" w:cs="Calibri"/>
                <w:color w:val="000000"/>
                <w:sz w:val="20"/>
                <w:szCs w:val="20"/>
              </w:rPr>
              <w:t>(24)</w:t>
            </w:r>
          </w:p>
        </w:tc>
        <w:tc>
          <w:tcPr>
            <w:tcW w:w="1080" w:type="dxa"/>
            <w:tcBorders>
              <w:top w:val="nil"/>
              <w:left w:val="nil"/>
              <w:bottom w:val="single" w:sz="4" w:space="0" w:color="auto"/>
              <w:right w:val="nil"/>
            </w:tcBorders>
            <w:shd w:val="clear" w:color="auto" w:fill="auto"/>
            <w:noWrap/>
            <w:vAlign w:val="bottom"/>
            <w:hideMark/>
          </w:tcPr>
          <w:p w14:paraId="4C42FC52" w14:textId="3CE6B0C6" w:rsidR="002F6D79" w:rsidRPr="00D12842" w:rsidRDefault="002F6D79" w:rsidP="002F6D79">
            <w:pPr>
              <w:jc w:val="right"/>
              <w:rPr>
                <w:rFonts w:ascii="Calibri" w:hAnsi="Calibri" w:cs="Calibri"/>
                <w:color w:val="000000"/>
                <w:sz w:val="20"/>
                <w:szCs w:val="20"/>
              </w:rPr>
            </w:pPr>
            <w:r w:rsidRPr="00D12842">
              <w:rPr>
                <w:rFonts w:ascii="Calibri" w:hAnsi="Calibri" w:cs="Calibri"/>
                <w:color w:val="000000"/>
                <w:sz w:val="20"/>
                <w:szCs w:val="20"/>
              </w:rPr>
              <w:t>$10,758</w:t>
            </w:r>
          </w:p>
        </w:tc>
        <w:tc>
          <w:tcPr>
            <w:tcW w:w="900" w:type="dxa"/>
            <w:tcBorders>
              <w:top w:val="nil"/>
              <w:left w:val="nil"/>
              <w:bottom w:val="single" w:sz="4" w:space="0" w:color="auto"/>
              <w:right w:val="single" w:sz="8" w:space="0" w:color="auto"/>
            </w:tcBorders>
            <w:shd w:val="clear" w:color="auto" w:fill="auto"/>
            <w:noWrap/>
            <w:vAlign w:val="bottom"/>
            <w:hideMark/>
          </w:tcPr>
          <w:p w14:paraId="40D6C489" w14:textId="37F274B1" w:rsidR="002F6D79" w:rsidRPr="00D12842" w:rsidRDefault="002F6D79" w:rsidP="002F6D79">
            <w:pPr>
              <w:jc w:val="center"/>
              <w:rPr>
                <w:rFonts w:ascii="Calibri" w:hAnsi="Calibri" w:cs="Calibri"/>
                <w:color w:val="000000"/>
                <w:sz w:val="20"/>
                <w:szCs w:val="20"/>
              </w:rPr>
            </w:pPr>
            <w:r w:rsidRPr="00D12842">
              <w:rPr>
                <w:rFonts w:ascii="Calibri" w:hAnsi="Calibri" w:cs="Calibri"/>
                <w:color w:val="000000"/>
                <w:sz w:val="20"/>
                <w:szCs w:val="20"/>
              </w:rPr>
              <w:t>(55)</w:t>
            </w:r>
          </w:p>
        </w:tc>
        <w:tc>
          <w:tcPr>
            <w:tcW w:w="1080" w:type="dxa"/>
            <w:tcBorders>
              <w:top w:val="nil"/>
              <w:left w:val="nil"/>
              <w:bottom w:val="single" w:sz="4" w:space="0" w:color="auto"/>
              <w:right w:val="nil"/>
            </w:tcBorders>
            <w:shd w:val="clear" w:color="auto" w:fill="auto"/>
            <w:noWrap/>
            <w:vAlign w:val="bottom"/>
            <w:hideMark/>
          </w:tcPr>
          <w:p w14:paraId="0A3E8115" w14:textId="47794395" w:rsidR="002F6D79" w:rsidRPr="00D12842" w:rsidRDefault="002F6D79" w:rsidP="002F6D79">
            <w:pPr>
              <w:jc w:val="right"/>
              <w:rPr>
                <w:rFonts w:ascii="Calibri" w:hAnsi="Calibri" w:cs="Calibri"/>
                <w:color w:val="000000"/>
                <w:sz w:val="20"/>
                <w:szCs w:val="20"/>
              </w:rPr>
            </w:pPr>
            <w:r w:rsidRPr="00D12842">
              <w:rPr>
                <w:rFonts w:ascii="Calibri" w:hAnsi="Calibri" w:cs="Calibri"/>
                <w:color w:val="000000"/>
                <w:sz w:val="20"/>
                <w:szCs w:val="20"/>
              </w:rPr>
              <w:t>$17,600</w:t>
            </w:r>
          </w:p>
        </w:tc>
        <w:tc>
          <w:tcPr>
            <w:tcW w:w="810" w:type="dxa"/>
            <w:tcBorders>
              <w:top w:val="nil"/>
              <w:left w:val="nil"/>
              <w:bottom w:val="single" w:sz="4" w:space="0" w:color="auto"/>
              <w:right w:val="single" w:sz="8" w:space="0" w:color="auto"/>
            </w:tcBorders>
            <w:shd w:val="clear" w:color="auto" w:fill="auto"/>
            <w:noWrap/>
            <w:vAlign w:val="bottom"/>
            <w:hideMark/>
          </w:tcPr>
          <w:p w14:paraId="1AEAB6C8" w14:textId="4F20891D" w:rsidR="002F6D79" w:rsidRPr="00D12842" w:rsidRDefault="002F6D79" w:rsidP="002F6D79">
            <w:pPr>
              <w:jc w:val="center"/>
              <w:rPr>
                <w:rFonts w:ascii="Calibri" w:hAnsi="Calibri" w:cs="Calibri"/>
                <w:color w:val="000000"/>
                <w:sz w:val="20"/>
                <w:szCs w:val="20"/>
              </w:rPr>
            </w:pPr>
            <w:r w:rsidRPr="00D12842">
              <w:rPr>
                <w:rFonts w:ascii="Calibri" w:hAnsi="Calibri" w:cs="Calibri"/>
                <w:color w:val="000000"/>
                <w:sz w:val="20"/>
                <w:szCs w:val="20"/>
              </w:rPr>
              <w:t>(56)</w:t>
            </w:r>
          </w:p>
        </w:tc>
      </w:tr>
    </w:tbl>
    <w:p w14:paraId="062E3018" w14:textId="77777777" w:rsidR="000573E3" w:rsidRPr="00CC3724" w:rsidRDefault="000573E3" w:rsidP="00F11CAC">
      <w:pPr>
        <w:tabs>
          <w:tab w:val="left" w:pos="630"/>
        </w:tabs>
        <w:ind w:firstLine="360"/>
        <w:rPr>
          <w:sz w:val="22"/>
          <w:szCs w:val="22"/>
        </w:rPr>
      </w:pPr>
    </w:p>
    <w:p w14:paraId="34F7B3F4" w14:textId="5CD623B2" w:rsidR="00811BD8" w:rsidRPr="007E06DA" w:rsidRDefault="00925E06" w:rsidP="00F11CAC">
      <w:pPr>
        <w:pStyle w:val="Heading1"/>
        <w:pageBreakBefore/>
        <w:tabs>
          <w:tab w:val="left" w:pos="630"/>
        </w:tabs>
        <w:suppressAutoHyphens/>
        <w:spacing w:before="120"/>
        <w:rPr>
          <w:rFonts w:ascii="Arial Black" w:hAnsi="Arial Black" w:cs="Arial Black"/>
          <w:b w:val="0"/>
          <w:bCs w:val="0"/>
        </w:rPr>
      </w:pPr>
      <w:r>
        <w:rPr>
          <w:rFonts w:ascii="Arial Black" w:hAnsi="Arial Black" w:cs="Arial Black"/>
          <w:b w:val="0"/>
          <w:bCs w:val="0"/>
        </w:rPr>
        <w:t xml:space="preserve">Compensation </w:t>
      </w:r>
      <w:r w:rsidR="00811BD8" w:rsidRPr="007E06DA">
        <w:rPr>
          <w:rFonts w:ascii="Arial Black" w:hAnsi="Arial Black" w:cs="Arial Black"/>
          <w:b w:val="0"/>
          <w:bCs w:val="0"/>
        </w:rPr>
        <w:t>Planning: Pulling it all together</w:t>
      </w:r>
    </w:p>
    <w:p w14:paraId="1DBF6A10" w14:textId="77777777" w:rsidR="00A1783A" w:rsidRPr="00576B36" w:rsidRDefault="00A1783A" w:rsidP="00F11CAC">
      <w:pPr>
        <w:tabs>
          <w:tab w:val="left" w:pos="630"/>
        </w:tabs>
        <w:suppressAutoHyphens/>
        <w:spacing w:after="60"/>
        <w:jc w:val="center"/>
        <w:rPr>
          <w:rFonts w:ascii="Arial Narrow" w:hAnsi="Arial Narrow"/>
          <w:sz w:val="20"/>
          <w:szCs w:val="20"/>
        </w:rPr>
        <w:sectPr w:rsidR="00A1783A" w:rsidRPr="00576B36" w:rsidSect="00B77B70">
          <w:type w:val="continuous"/>
          <w:pgSz w:w="15840" w:h="12240" w:orient="landscape" w:code="1"/>
          <w:pgMar w:top="475" w:right="720" w:bottom="475" w:left="720" w:header="245" w:footer="245" w:gutter="0"/>
          <w:cols w:space="720"/>
          <w:noEndnote/>
        </w:sectPr>
      </w:pPr>
    </w:p>
    <w:p w14:paraId="5354BA28" w14:textId="4DD1F91A" w:rsidR="0074277B" w:rsidRPr="00A707E6" w:rsidRDefault="00811BD8" w:rsidP="00F11CAC">
      <w:pPr>
        <w:tabs>
          <w:tab w:val="left" w:pos="630"/>
        </w:tabs>
        <w:suppressAutoHyphens/>
        <w:spacing w:after="60"/>
        <w:jc w:val="center"/>
        <w:rPr>
          <w:rFonts w:ascii="Arial Narrow" w:hAnsi="Arial Narrow"/>
          <w:sz w:val="22"/>
          <w:szCs w:val="22"/>
        </w:rPr>
        <w:sectPr w:rsidR="0074277B" w:rsidRPr="00A707E6" w:rsidSect="00B77B70">
          <w:type w:val="continuous"/>
          <w:pgSz w:w="15840" w:h="12240" w:orient="landscape" w:code="1"/>
          <w:pgMar w:top="475" w:right="720" w:bottom="475" w:left="720" w:header="245" w:footer="245" w:gutter="0"/>
          <w:cols w:space="720" w:equalWidth="0">
            <w:col w:w="11340"/>
          </w:cols>
          <w:noEndnote/>
        </w:sectPr>
      </w:pPr>
      <w:r w:rsidRPr="00A707E6">
        <w:rPr>
          <w:rFonts w:ascii="Arial Narrow" w:hAnsi="Arial Narrow"/>
          <w:sz w:val="22"/>
          <w:szCs w:val="22"/>
        </w:rPr>
        <w:t xml:space="preserve">Adapted from </w:t>
      </w:r>
      <w:r w:rsidR="00925E06">
        <w:rPr>
          <w:rFonts w:ascii="Arial Narrow" w:hAnsi="Arial Narrow"/>
          <w:i/>
          <w:iCs/>
          <w:sz w:val="22"/>
          <w:szCs w:val="22"/>
        </w:rPr>
        <w:t>Compensation Planning Guide</w:t>
      </w:r>
      <w:r w:rsidRPr="00A707E6">
        <w:rPr>
          <w:rFonts w:ascii="Arial Narrow" w:hAnsi="Arial Narrow"/>
          <w:b/>
          <w:bCs/>
          <w:i/>
          <w:iCs/>
          <w:sz w:val="22"/>
          <w:szCs w:val="22"/>
        </w:rPr>
        <w:t xml:space="preserve"> </w:t>
      </w:r>
      <w:r w:rsidRPr="00A707E6">
        <w:rPr>
          <w:rFonts w:ascii="Arial Narrow" w:hAnsi="Arial Narrow"/>
          <w:sz w:val="22"/>
          <w:szCs w:val="22"/>
        </w:rPr>
        <w:t xml:space="preserve">by </w:t>
      </w:r>
      <w:proofErr w:type="spellStart"/>
      <w:r w:rsidRPr="00A707E6">
        <w:rPr>
          <w:rFonts w:ascii="Arial Narrow" w:hAnsi="Arial Narrow"/>
          <w:sz w:val="22"/>
          <w:szCs w:val="22"/>
        </w:rPr>
        <w:t>GuideStone</w:t>
      </w:r>
      <w:proofErr w:type="spellEnd"/>
      <w:r w:rsidRPr="00A707E6">
        <w:rPr>
          <w:rFonts w:ascii="Arial Narrow" w:hAnsi="Arial Narrow"/>
          <w:sz w:val="22"/>
          <w:szCs w:val="22"/>
        </w:rPr>
        <w:t xml:space="preserve"> Financial Services of the Southern Baptist Convention</w:t>
      </w:r>
    </w:p>
    <w:p w14:paraId="74768245" w14:textId="52B3BDEB" w:rsidR="00811BD8" w:rsidRPr="00576B36" w:rsidRDefault="000F72F9" w:rsidP="00BF0BDD">
      <w:pPr>
        <w:widowControl/>
        <w:numPr>
          <w:ilvl w:val="0"/>
          <w:numId w:val="7"/>
        </w:numPr>
        <w:tabs>
          <w:tab w:val="clear" w:pos="720"/>
          <w:tab w:val="num" w:pos="360"/>
          <w:tab w:val="left" w:pos="630"/>
        </w:tabs>
        <w:suppressAutoHyphens/>
        <w:spacing w:after="60"/>
        <w:ind w:left="360"/>
        <w:rPr>
          <w:rFonts w:cs="Arial Black"/>
          <w:sz w:val="22"/>
          <w:szCs w:val="22"/>
        </w:rPr>
      </w:pPr>
      <w:r>
        <w:rPr>
          <w:rFonts w:cs="Arial Black"/>
          <w:noProof/>
          <w:sz w:val="22"/>
          <w:szCs w:val="22"/>
        </w:rPr>
        <mc:AlternateContent>
          <mc:Choice Requires="wps">
            <w:drawing>
              <wp:anchor distT="0" distB="0" distL="114300" distR="114300" simplePos="0" relativeHeight="251656192" behindDoc="0" locked="0" layoutInCell="1" allowOverlap="1" wp14:anchorId="3E6C1B37" wp14:editId="64F3C6E3">
                <wp:simplePos x="0" y="0"/>
                <wp:positionH relativeFrom="margin">
                  <wp:posOffset>3347982</wp:posOffset>
                </wp:positionH>
                <wp:positionV relativeFrom="margin">
                  <wp:posOffset>539975</wp:posOffset>
                </wp:positionV>
                <wp:extent cx="2894330" cy="5171440"/>
                <wp:effectExtent l="0" t="0" r="20320" b="10160"/>
                <wp:wrapSquare wrapText="bothSides"/>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5171440"/>
                        </a:xfrm>
                        <a:prstGeom prst="rect">
                          <a:avLst/>
                        </a:prstGeom>
                        <a:solidFill>
                          <a:srgbClr val="000000"/>
                        </a:solidFill>
                        <a:ln w="9525">
                          <a:solidFill>
                            <a:srgbClr val="000000"/>
                          </a:solidFill>
                          <a:miter lim="800000"/>
                          <a:headEnd/>
                          <a:tailEnd/>
                        </a:ln>
                      </wps:spPr>
                      <wps:txbx>
                        <w:txbxContent>
                          <w:p w14:paraId="398E9791" w14:textId="77777777" w:rsidR="00413696" w:rsidRPr="00576B36" w:rsidRDefault="00413696" w:rsidP="00811BD8">
                            <w:pPr>
                              <w:pStyle w:val="Heading1"/>
                              <w:rPr>
                                <w:sz w:val="52"/>
                                <w:szCs w:val="52"/>
                              </w:rPr>
                            </w:pPr>
                            <w:r>
                              <w:rPr>
                                <w:sz w:val="52"/>
                                <w:szCs w:val="52"/>
                              </w:rPr>
                              <w:t>Six steps to compensation planning</w:t>
                            </w:r>
                          </w:p>
                          <w:p w14:paraId="2E595DFC" w14:textId="77777777" w:rsidR="00413696" w:rsidRPr="00576B36" w:rsidRDefault="00413696" w:rsidP="00576B36">
                            <w:pPr>
                              <w:ind w:left="360" w:hanging="360"/>
                              <w:outlineLvl w:val="0"/>
                              <w:rPr>
                                <w:rFonts w:cs="Arial Black"/>
                                <w:sz w:val="32"/>
                                <w:szCs w:val="32"/>
                              </w:rPr>
                            </w:pPr>
                            <w:r w:rsidRPr="00576B36">
                              <w:rPr>
                                <w:rFonts w:ascii="Arial Black" w:eastAsia="MS Mincho" w:hAnsi="Arial Black" w:cs="Arial Black"/>
                                <w:sz w:val="32"/>
                                <w:szCs w:val="32"/>
                              </w:rPr>
                              <w:t>■</w:t>
                            </w:r>
                            <w:r w:rsidRPr="00576B36">
                              <w:rPr>
                                <w:rFonts w:cs="Arial Black"/>
                                <w:sz w:val="32"/>
                                <w:szCs w:val="32"/>
                              </w:rPr>
                              <w:t xml:space="preserve"> Determine the needs.</w:t>
                            </w:r>
                          </w:p>
                          <w:p w14:paraId="35774AE3" w14:textId="77777777" w:rsidR="00413696" w:rsidRPr="00576B36" w:rsidRDefault="00413696" w:rsidP="00576B36">
                            <w:pPr>
                              <w:ind w:left="360" w:hanging="360"/>
                              <w:outlineLvl w:val="0"/>
                              <w:rPr>
                                <w:rFonts w:cs="Arial Black"/>
                                <w:sz w:val="32"/>
                                <w:szCs w:val="32"/>
                              </w:rPr>
                            </w:pPr>
                            <w:r w:rsidRPr="00576B36">
                              <w:rPr>
                                <w:rFonts w:ascii="Arial Black" w:eastAsia="MS Mincho" w:hAnsi="Arial Black" w:cs="Arial Black"/>
                                <w:sz w:val="32"/>
                                <w:szCs w:val="32"/>
                              </w:rPr>
                              <w:t>■</w:t>
                            </w:r>
                            <w:r w:rsidRPr="00576B36">
                              <w:rPr>
                                <w:rFonts w:cs="Arial Black"/>
                                <w:sz w:val="32"/>
                                <w:szCs w:val="32"/>
                              </w:rPr>
                              <w:t xml:space="preserve"> Establish written financial support policies.</w:t>
                            </w:r>
                          </w:p>
                          <w:p w14:paraId="3C80C51A" w14:textId="77777777" w:rsidR="00413696" w:rsidRPr="00576B36" w:rsidRDefault="00413696" w:rsidP="00576B36">
                            <w:pPr>
                              <w:ind w:left="360" w:hanging="360"/>
                              <w:outlineLvl w:val="0"/>
                              <w:rPr>
                                <w:rFonts w:cs="Arial Black"/>
                                <w:sz w:val="32"/>
                                <w:szCs w:val="32"/>
                              </w:rPr>
                            </w:pPr>
                            <w:r w:rsidRPr="00576B36">
                              <w:rPr>
                                <w:rFonts w:ascii="Arial Black" w:eastAsia="MS Mincho" w:hAnsi="Arial Black" w:cs="Arial Black"/>
                                <w:sz w:val="32"/>
                                <w:szCs w:val="32"/>
                              </w:rPr>
                              <w:t>■</w:t>
                            </w:r>
                            <w:r w:rsidRPr="00576B36">
                              <w:rPr>
                                <w:rFonts w:cs="Arial Black"/>
                                <w:sz w:val="32"/>
                                <w:szCs w:val="32"/>
                              </w:rPr>
                              <w:t xml:space="preserve"> Provide for ministry-related expenses.</w:t>
                            </w:r>
                          </w:p>
                          <w:p w14:paraId="331639BB" w14:textId="77777777" w:rsidR="00413696" w:rsidRPr="00576B36" w:rsidRDefault="00413696" w:rsidP="00576B36">
                            <w:pPr>
                              <w:ind w:left="360" w:hanging="360"/>
                              <w:outlineLvl w:val="0"/>
                              <w:rPr>
                                <w:rFonts w:cs="Arial Black"/>
                                <w:sz w:val="32"/>
                                <w:szCs w:val="32"/>
                              </w:rPr>
                            </w:pPr>
                            <w:r w:rsidRPr="00576B36">
                              <w:rPr>
                                <w:rFonts w:ascii="Arial Black" w:eastAsia="MS Mincho" w:hAnsi="Arial Black" w:cs="Arial Black"/>
                                <w:sz w:val="32"/>
                                <w:szCs w:val="32"/>
                              </w:rPr>
                              <w:t>■</w:t>
                            </w:r>
                            <w:r w:rsidRPr="00576B36">
                              <w:rPr>
                                <w:rFonts w:cs="Arial Black"/>
                                <w:sz w:val="32"/>
                                <w:szCs w:val="32"/>
                              </w:rPr>
                              <w:t xml:space="preserve"> Provide employee benefits.</w:t>
                            </w:r>
                          </w:p>
                          <w:p w14:paraId="76B1991E" w14:textId="77777777" w:rsidR="00413696" w:rsidRPr="00576B36" w:rsidRDefault="00413696" w:rsidP="00576B36">
                            <w:pPr>
                              <w:ind w:left="360" w:hanging="360"/>
                              <w:outlineLvl w:val="0"/>
                              <w:rPr>
                                <w:rFonts w:cs="Arial Black"/>
                                <w:sz w:val="32"/>
                                <w:szCs w:val="32"/>
                              </w:rPr>
                            </w:pPr>
                            <w:r w:rsidRPr="00576B36">
                              <w:rPr>
                                <w:rFonts w:ascii="Arial Black" w:eastAsia="MS Mincho" w:hAnsi="Arial Black" w:cs="Arial Black"/>
                                <w:sz w:val="32"/>
                                <w:szCs w:val="32"/>
                              </w:rPr>
                              <w:t>■</w:t>
                            </w:r>
                            <w:r w:rsidRPr="00576B36">
                              <w:rPr>
                                <w:rFonts w:cs="Arial Black"/>
                                <w:sz w:val="32"/>
                                <w:szCs w:val="32"/>
                              </w:rPr>
                              <w:t xml:space="preserve"> Determine personal income.</w:t>
                            </w:r>
                          </w:p>
                          <w:p w14:paraId="164BFA1A" w14:textId="77777777" w:rsidR="00413696" w:rsidRPr="00576B36" w:rsidRDefault="00413696" w:rsidP="00576B36">
                            <w:pPr>
                              <w:ind w:left="360" w:hanging="360"/>
                              <w:outlineLvl w:val="0"/>
                              <w:rPr>
                                <w:rFonts w:cs="Arial Black"/>
                                <w:sz w:val="32"/>
                                <w:szCs w:val="32"/>
                              </w:rPr>
                            </w:pPr>
                            <w:r w:rsidRPr="00576B36">
                              <w:rPr>
                                <w:rFonts w:ascii="Arial Black" w:eastAsia="MS Mincho" w:hAnsi="Arial Black" w:cs="Arial Black"/>
                                <w:sz w:val="32"/>
                                <w:szCs w:val="32"/>
                              </w:rPr>
                              <w:t>■</w:t>
                            </w:r>
                            <w:r w:rsidRPr="00576B36">
                              <w:rPr>
                                <w:rFonts w:cs="Arial Black"/>
                                <w:sz w:val="32"/>
                                <w:szCs w:val="32"/>
                              </w:rPr>
                              <w:t xml:space="preserve"> Complete a financial support worksheet.</w:t>
                            </w:r>
                            <w:r>
                              <w:rPr>
                                <w:rFonts w:cs="Arial Black"/>
                                <w:sz w:val="32"/>
                                <w:szCs w:val="32"/>
                              </w:rPr>
                              <w:br/>
                            </w:r>
                          </w:p>
                          <w:p w14:paraId="7BC687FD" w14:textId="2BABE410" w:rsidR="00413696" w:rsidRPr="00576B36" w:rsidRDefault="00413696" w:rsidP="00672B1B">
                            <w:pPr>
                              <w:outlineLvl w:val="0"/>
                              <w:rPr>
                                <w:rFonts w:ascii="Arial" w:hAnsi="Arial"/>
                                <w:b/>
                                <w:bCs/>
                                <w:kern w:val="32"/>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C1B37" id="Text Box 17" o:spid="_x0000_s1027" type="#_x0000_t202" style="position:absolute;left:0;text-align:left;margin-left:263.6pt;margin-top:42.5pt;width:227.9pt;height:407.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" fillcolor="black">
                <v:textbox>
                  <w:txbxContent>
                    <w:p w14:paraId="398E9791" w14:textId="77777777" w:rsidR="00413696" w:rsidRPr="00576B36" w:rsidRDefault="00413696" w:rsidP="00811BD8">
                      <w:pPr>
                        <w:pStyle w:val="Heading1"/>
                        <w:rPr>
                          <w:sz w:val="52"/>
                          <w:szCs w:val="52"/>
                        </w:rPr>
                      </w:pPr>
                      <w:r>
                        <w:rPr>
                          <w:sz w:val="52"/>
                          <w:szCs w:val="52"/>
                        </w:rPr>
                        <w:t>Six steps to compensation planning</w:t>
                      </w:r>
                    </w:p>
                    <w:p w14:paraId="2E595DFC" w14:textId="77777777" w:rsidR="00413696" w:rsidRPr="00576B36" w:rsidRDefault="00413696" w:rsidP="00576B36">
                      <w:pPr>
                        <w:ind w:left="360" w:hanging="360"/>
                        <w:outlineLvl w:val="0"/>
                        <w:rPr>
                          <w:rFonts w:cs="Arial Black"/>
                          <w:sz w:val="32"/>
                          <w:szCs w:val="32"/>
                        </w:rPr>
                      </w:pPr>
                      <w:r w:rsidRPr="00576B36">
                        <w:rPr>
                          <w:rFonts w:ascii="Arial Black" w:eastAsia="MS Mincho" w:hAnsi="Arial Black" w:cs="Arial Black"/>
                          <w:sz w:val="32"/>
                          <w:szCs w:val="32"/>
                        </w:rPr>
                        <w:t>■</w:t>
                      </w:r>
                      <w:r w:rsidRPr="00576B36">
                        <w:rPr>
                          <w:rFonts w:cs="Arial Black"/>
                          <w:sz w:val="32"/>
                          <w:szCs w:val="32"/>
                        </w:rPr>
                        <w:t xml:space="preserve"> Determine the needs.</w:t>
                      </w:r>
                    </w:p>
                    <w:p w14:paraId="35774AE3" w14:textId="77777777" w:rsidR="00413696" w:rsidRPr="00576B36" w:rsidRDefault="00413696" w:rsidP="00576B36">
                      <w:pPr>
                        <w:ind w:left="360" w:hanging="360"/>
                        <w:outlineLvl w:val="0"/>
                        <w:rPr>
                          <w:rFonts w:cs="Arial Black"/>
                          <w:sz w:val="32"/>
                          <w:szCs w:val="32"/>
                        </w:rPr>
                      </w:pPr>
                      <w:r w:rsidRPr="00576B36">
                        <w:rPr>
                          <w:rFonts w:ascii="Arial Black" w:eastAsia="MS Mincho" w:hAnsi="Arial Black" w:cs="Arial Black"/>
                          <w:sz w:val="32"/>
                          <w:szCs w:val="32"/>
                        </w:rPr>
                        <w:t>■</w:t>
                      </w:r>
                      <w:r w:rsidRPr="00576B36">
                        <w:rPr>
                          <w:rFonts w:cs="Arial Black"/>
                          <w:sz w:val="32"/>
                          <w:szCs w:val="32"/>
                        </w:rPr>
                        <w:t xml:space="preserve"> Establish written financial support policies.</w:t>
                      </w:r>
                    </w:p>
                    <w:p w14:paraId="3C80C51A" w14:textId="77777777" w:rsidR="00413696" w:rsidRPr="00576B36" w:rsidRDefault="00413696" w:rsidP="00576B36">
                      <w:pPr>
                        <w:ind w:left="360" w:hanging="360"/>
                        <w:outlineLvl w:val="0"/>
                        <w:rPr>
                          <w:rFonts w:cs="Arial Black"/>
                          <w:sz w:val="32"/>
                          <w:szCs w:val="32"/>
                        </w:rPr>
                      </w:pPr>
                      <w:r w:rsidRPr="00576B36">
                        <w:rPr>
                          <w:rFonts w:ascii="Arial Black" w:eastAsia="MS Mincho" w:hAnsi="Arial Black" w:cs="Arial Black"/>
                          <w:sz w:val="32"/>
                          <w:szCs w:val="32"/>
                        </w:rPr>
                        <w:t>■</w:t>
                      </w:r>
                      <w:r w:rsidRPr="00576B36">
                        <w:rPr>
                          <w:rFonts w:cs="Arial Black"/>
                          <w:sz w:val="32"/>
                          <w:szCs w:val="32"/>
                        </w:rPr>
                        <w:t xml:space="preserve"> Provide for ministry-related expenses.</w:t>
                      </w:r>
                    </w:p>
                    <w:p w14:paraId="331639BB" w14:textId="77777777" w:rsidR="00413696" w:rsidRPr="00576B36" w:rsidRDefault="00413696" w:rsidP="00576B36">
                      <w:pPr>
                        <w:ind w:left="360" w:hanging="360"/>
                        <w:outlineLvl w:val="0"/>
                        <w:rPr>
                          <w:rFonts w:cs="Arial Black"/>
                          <w:sz w:val="32"/>
                          <w:szCs w:val="32"/>
                        </w:rPr>
                      </w:pPr>
                      <w:r w:rsidRPr="00576B36">
                        <w:rPr>
                          <w:rFonts w:ascii="Arial Black" w:eastAsia="MS Mincho" w:hAnsi="Arial Black" w:cs="Arial Black"/>
                          <w:sz w:val="32"/>
                          <w:szCs w:val="32"/>
                        </w:rPr>
                        <w:t>■</w:t>
                      </w:r>
                      <w:r w:rsidRPr="00576B36">
                        <w:rPr>
                          <w:rFonts w:cs="Arial Black"/>
                          <w:sz w:val="32"/>
                          <w:szCs w:val="32"/>
                        </w:rPr>
                        <w:t xml:space="preserve"> Provide employee benefits.</w:t>
                      </w:r>
                    </w:p>
                    <w:p w14:paraId="76B1991E" w14:textId="77777777" w:rsidR="00413696" w:rsidRPr="00576B36" w:rsidRDefault="00413696" w:rsidP="00576B36">
                      <w:pPr>
                        <w:ind w:left="360" w:hanging="360"/>
                        <w:outlineLvl w:val="0"/>
                        <w:rPr>
                          <w:rFonts w:cs="Arial Black"/>
                          <w:sz w:val="32"/>
                          <w:szCs w:val="32"/>
                        </w:rPr>
                      </w:pPr>
                      <w:r w:rsidRPr="00576B36">
                        <w:rPr>
                          <w:rFonts w:ascii="Arial Black" w:eastAsia="MS Mincho" w:hAnsi="Arial Black" w:cs="Arial Black"/>
                          <w:sz w:val="32"/>
                          <w:szCs w:val="32"/>
                        </w:rPr>
                        <w:t>■</w:t>
                      </w:r>
                      <w:r w:rsidRPr="00576B36">
                        <w:rPr>
                          <w:rFonts w:cs="Arial Black"/>
                          <w:sz w:val="32"/>
                          <w:szCs w:val="32"/>
                        </w:rPr>
                        <w:t xml:space="preserve"> Determine personal income.</w:t>
                      </w:r>
                    </w:p>
                    <w:p w14:paraId="164BFA1A" w14:textId="77777777" w:rsidR="00413696" w:rsidRPr="00576B36" w:rsidRDefault="00413696" w:rsidP="00576B36">
                      <w:pPr>
                        <w:ind w:left="360" w:hanging="360"/>
                        <w:outlineLvl w:val="0"/>
                        <w:rPr>
                          <w:rFonts w:cs="Arial Black"/>
                          <w:sz w:val="32"/>
                          <w:szCs w:val="32"/>
                        </w:rPr>
                      </w:pPr>
                      <w:r w:rsidRPr="00576B36">
                        <w:rPr>
                          <w:rFonts w:ascii="Arial Black" w:eastAsia="MS Mincho" w:hAnsi="Arial Black" w:cs="Arial Black"/>
                          <w:sz w:val="32"/>
                          <w:szCs w:val="32"/>
                        </w:rPr>
                        <w:t>■</w:t>
                      </w:r>
                      <w:r w:rsidRPr="00576B36">
                        <w:rPr>
                          <w:rFonts w:cs="Arial Black"/>
                          <w:sz w:val="32"/>
                          <w:szCs w:val="32"/>
                        </w:rPr>
                        <w:t xml:space="preserve"> Complete a financial support worksheet.</w:t>
                      </w:r>
                      <w:r>
                        <w:rPr>
                          <w:rFonts w:cs="Arial Black"/>
                          <w:sz w:val="32"/>
                          <w:szCs w:val="32"/>
                        </w:rPr>
                        <w:br/>
                      </w:r>
                    </w:p>
                    <w:p w14:paraId="7BC687FD" w14:textId="2BABE410" w:rsidR="00413696" w:rsidRPr="00576B36" w:rsidRDefault="00413696" w:rsidP="00672B1B">
                      <w:pPr>
                        <w:outlineLvl w:val="0"/>
                        <w:rPr>
                          <w:rFonts w:ascii="Arial" w:hAnsi="Arial"/>
                          <w:b/>
                          <w:bCs/>
                          <w:kern w:val="32"/>
                          <w:sz w:val="52"/>
                          <w:szCs w:val="52"/>
                        </w:rPr>
                      </w:pPr>
                    </w:p>
                  </w:txbxContent>
                </v:textbox>
                <w10:wrap type="square" anchorx="margin" anchory="margin"/>
              </v:shape>
            </w:pict>
          </mc:Fallback>
        </mc:AlternateContent>
      </w:r>
      <w:r w:rsidR="00811BD8" w:rsidRPr="00576B36">
        <w:rPr>
          <w:rFonts w:cs="Arial Black"/>
          <w:sz w:val="22"/>
          <w:szCs w:val="22"/>
        </w:rPr>
        <w:t xml:space="preserve">Determine the needs of church employees by completing a financial support review annually. The information provided from the review will be essential to completing the committee's work of financial support planning and completion of the financial support worksheet. </w:t>
      </w:r>
    </w:p>
    <w:p w14:paraId="017086EF" w14:textId="2F2E5B77" w:rsidR="00811BD8" w:rsidRPr="00576B36" w:rsidRDefault="00811BD8" w:rsidP="00BF0BDD">
      <w:pPr>
        <w:widowControl/>
        <w:numPr>
          <w:ilvl w:val="0"/>
          <w:numId w:val="7"/>
        </w:numPr>
        <w:tabs>
          <w:tab w:val="clear" w:pos="720"/>
          <w:tab w:val="num" w:pos="360"/>
          <w:tab w:val="left" w:pos="630"/>
        </w:tabs>
        <w:suppressAutoHyphens/>
        <w:spacing w:after="60"/>
        <w:ind w:left="360"/>
        <w:rPr>
          <w:rFonts w:cs="Arial Black"/>
          <w:sz w:val="22"/>
          <w:szCs w:val="22"/>
        </w:rPr>
      </w:pPr>
      <w:r w:rsidRPr="00576B36">
        <w:rPr>
          <w:rFonts w:cs="Arial Black"/>
          <w:sz w:val="22"/>
          <w:szCs w:val="22"/>
        </w:rPr>
        <w:t xml:space="preserve">Put financial support policies in writing. Be sure to include the basics of financial support that include ministry-related expenses, employee benefits and personal income. </w:t>
      </w:r>
    </w:p>
    <w:p w14:paraId="54F527A9" w14:textId="234F5B30" w:rsidR="00811BD8" w:rsidRPr="00576B36" w:rsidRDefault="00811BD8" w:rsidP="00BF0BDD">
      <w:pPr>
        <w:widowControl/>
        <w:numPr>
          <w:ilvl w:val="0"/>
          <w:numId w:val="7"/>
        </w:numPr>
        <w:tabs>
          <w:tab w:val="clear" w:pos="720"/>
          <w:tab w:val="num" w:pos="360"/>
          <w:tab w:val="left" w:pos="630"/>
        </w:tabs>
        <w:suppressAutoHyphens/>
        <w:spacing w:after="60"/>
        <w:ind w:left="360"/>
        <w:rPr>
          <w:rFonts w:cs="Arial Black"/>
          <w:sz w:val="22"/>
          <w:szCs w:val="22"/>
        </w:rPr>
      </w:pPr>
      <w:r w:rsidRPr="00576B36">
        <w:rPr>
          <w:rFonts w:cs="Arial Black"/>
          <w:sz w:val="22"/>
          <w:szCs w:val="22"/>
        </w:rPr>
        <w:t xml:space="preserve">Budget for ministry-related expenses separately from employee benefits and personal income. Do not </w:t>
      </w:r>
      <w:r w:rsidR="00B25B16">
        <w:rPr>
          <w:rFonts w:cs="Arial Black"/>
          <w:sz w:val="22"/>
          <w:szCs w:val="22"/>
        </w:rPr>
        <w:t>do this from salary reduction</w:t>
      </w:r>
      <w:r w:rsidRPr="00576B36">
        <w:rPr>
          <w:rFonts w:cs="Arial Black"/>
          <w:sz w:val="22"/>
          <w:szCs w:val="22"/>
        </w:rPr>
        <w:t>.</w:t>
      </w:r>
      <w:r w:rsidR="00A0566F">
        <w:rPr>
          <w:rFonts w:cs="Arial Black"/>
          <w:sz w:val="22"/>
          <w:szCs w:val="22"/>
        </w:rPr>
        <w:t xml:space="preserve"> That makes it taxable.</w:t>
      </w:r>
      <w:r w:rsidRPr="00576B36">
        <w:rPr>
          <w:rFonts w:cs="Arial Black"/>
          <w:sz w:val="22"/>
          <w:szCs w:val="22"/>
        </w:rPr>
        <w:t xml:space="preserve"> </w:t>
      </w:r>
    </w:p>
    <w:p w14:paraId="5BFF5802" w14:textId="5D933BE2" w:rsidR="00811BD8" w:rsidRPr="00576B36" w:rsidRDefault="00811BD8" w:rsidP="00BF0BDD">
      <w:pPr>
        <w:widowControl/>
        <w:numPr>
          <w:ilvl w:val="0"/>
          <w:numId w:val="7"/>
        </w:numPr>
        <w:tabs>
          <w:tab w:val="clear" w:pos="720"/>
          <w:tab w:val="num" w:pos="360"/>
          <w:tab w:val="left" w:pos="630"/>
        </w:tabs>
        <w:suppressAutoHyphens/>
        <w:spacing w:after="60"/>
        <w:ind w:left="360"/>
        <w:rPr>
          <w:rFonts w:cs="Arial Black"/>
          <w:sz w:val="22"/>
          <w:szCs w:val="22"/>
        </w:rPr>
      </w:pPr>
      <w:r w:rsidRPr="00576B36">
        <w:rPr>
          <w:rFonts w:cs="Arial Black"/>
          <w:sz w:val="22"/>
          <w:szCs w:val="22"/>
        </w:rPr>
        <w:t xml:space="preserve">Establish an accountable reimbursement plan for the purpose of fully reimbursing all church employees for expenses incurred while doing the church's work. </w:t>
      </w:r>
    </w:p>
    <w:p w14:paraId="6DE03351" w14:textId="4DD4A98E" w:rsidR="00711763" w:rsidRPr="00576B36" w:rsidRDefault="00711763" w:rsidP="00BF0BDD">
      <w:pPr>
        <w:widowControl/>
        <w:numPr>
          <w:ilvl w:val="0"/>
          <w:numId w:val="7"/>
        </w:numPr>
        <w:tabs>
          <w:tab w:val="clear" w:pos="720"/>
          <w:tab w:val="num" w:pos="360"/>
          <w:tab w:val="left" w:pos="630"/>
        </w:tabs>
        <w:suppressAutoHyphens/>
        <w:spacing w:after="60"/>
        <w:ind w:left="360"/>
        <w:rPr>
          <w:rFonts w:cs="Arial Black"/>
          <w:sz w:val="22"/>
          <w:szCs w:val="22"/>
        </w:rPr>
      </w:pPr>
      <w:r w:rsidRPr="00576B36">
        <w:rPr>
          <w:rFonts w:cs="Arial Black"/>
          <w:sz w:val="22"/>
          <w:szCs w:val="22"/>
        </w:rPr>
        <w:t>Designate money in the church budget to pay for medical, life and disability coverage for all full-time church employees. Do all you can financially to protect your employees and your church.</w:t>
      </w:r>
    </w:p>
    <w:p w14:paraId="4D1DAE86" w14:textId="77777777" w:rsidR="0051734E" w:rsidRPr="00576B36" w:rsidRDefault="00811BD8" w:rsidP="00BF0BDD">
      <w:pPr>
        <w:widowControl/>
        <w:numPr>
          <w:ilvl w:val="0"/>
          <w:numId w:val="7"/>
        </w:numPr>
        <w:tabs>
          <w:tab w:val="clear" w:pos="720"/>
          <w:tab w:val="num" w:pos="360"/>
          <w:tab w:val="left" w:pos="630"/>
        </w:tabs>
        <w:suppressAutoHyphens/>
        <w:spacing w:after="60"/>
        <w:ind w:left="360"/>
        <w:rPr>
          <w:rFonts w:cs="Arial Black"/>
          <w:sz w:val="22"/>
          <w:szCs w:val="22"/>
        </w:rPr>
      </w:pPr>
      <w:r w:rsidRPr="00576B36">
        <w:rPr>
          <w:rFonts w:cs="Arial Black"/>
          <w:sz w:val="22"/>
          <w:szCs w:val="22"/>
        </w:rPr>
        <w:t xml:space="preserve">For each eligible employee, contribute a minimum of 10% of personal income (within legal limits) to the Church </w:t>
      </w:r>
      <w:r w:rsidR="00576B36" w:rsidRPr="00576B36">
        <w:rPr>
          <w:rFonts w:cs="Arial Black"/>
          <w:sz w:val="22"/>
          <w:szCs w:val="22"/>
        </w:rPr>
        <w:t>Retirement</w:t>
      </w:r>
      <w:r w:rsidRPr="00576B36">
        <w:rPr>
          <w:rFonts w:cs="Arial Black"/>
          <w:sz w:val="22"/>
          <w:szCs w:val="22"/>
        </w:rPr>
        <w:t xml:space="preserve"> Plan as an employer contribution. </w:t>
      </w:r>
      <w:r w:rsidR="004D67FF">
        <w:rPr>
          <w:rFonts w:cs="Arial Black"/>
          <w:sz w:val="22"/>
          <w:szCs w:val="22"/>
        </w:rPr>
        <w:t>Encourage employee participation through a Salary Reduction Agreement toward a total goal of 15% of salary plus housing (subject to legal limits).</w:t>
      </w:r>
    </w:p>
    <w:p w14:paraId="06BD2D84" w14:textId="77777777" w:rsidR="00811BD8" w:rsidRPr="00576B36" w:rsidRDefault="00811BD8" w:rsidP="00BF0BDD">
      <w:pPr>
        <w:widowControl/>
        <w:numPr>
          <w:ilvl w:val="0"/>
          <w:numId w:val="18"/>
        </w:numPr>
        <w:tabs>
          <w:tab w:val="left" w:pos="630"/>
          <w:tab w:val="left" w:pos="1620"/>
        </w:tabs>
        <w:suppressAutoHyphens/>
        <w:spacing w:after="60"/>
        <w:rPr>
          <w:rFonts w:cs="Arial Black"/>
          <w:sz w:val="22"/>
          <w:szCs w:val="22"/>
        </w:rPr>
      </w:pPr>
      <w:r w:rsidRPr="00576B36">
        <w:rPr>
          <w:rFonts w:cs="Arial Black"/>
          <w:sz w:val="22"/>
          <w:szCs w:val="22"/>
        </w:rPr>
        <w:t>If your church has an annual budget under $</w:t>
      </w:r>
      <w:r w:rsidR="004D67FF">
        <w:rPr>
          <w:rFonts w:cs="Arial Black"/>
          <w:sz w:val="22"/>
          <w:szCs w:val="22"/>
        </w:rPr>
        <w:t>75</w:t>
      </w:r>
      <w:r w:rsidRPr="00576B36">
        <w:rPr>
          <w:rFonts w:cs="Arial Black"/>
          <w:sz w:val="22"/>
          <w:szCs w:val="22"/>
        </w:rPr>
        <w:t>,000, apply for the Mission/Church Assistance Fund. Up to $</w:t>
      </w:r>
      <w:r w:rsidR="004D67FF">
        <w:rPr>
          <w:rFonts w:cs="Arial Black"/>
          <w:sz w:val="22"/>
          <w:szCs w:val="22"/>
        </w:rPr>
        <w:t>3,0</w:t>
      </w:r>
      <w:r w:rsidRPr="00576B36">
        <w:rPr>
          <w:rFonts w:cs="Arial Black"/>
          <w:sz w:val="22"/>
          <w:szCs w:val="22"/>
        </w:rPr>
        <w:t xml:space="preserve">00 in retirement contributions may be available to ministers participating in the Church </w:t>
      </w:r>
      <w:r w:rsidR="004D67FF">
        <w:rPr>
          <w:rFonts w:cs="Arial Black"/>
          <w:sz w:val="22"/>
          <w:szCs w:val="22"/>
        </w:rPr>
        <w:t>Retirement</w:t>
      </w:r>
      <w:r w:rsidRPr="00576B36">
        <w:rPr>
          <w:rFonts w:cs="Arial Black"/>
          <w:sz w:val="22"/>
          <w:szCs w:val="22"/>
        </w:rPr>
        <w:t xml:space="preserve"> Plan. </w:t>
      </w:r>
    </w:p>
    <w:p w14:paraId="2287C479" w14:textId="77777777" w:rsidR="00811BD8" w:rsidRPr="00576B36" w:rsidRDefault="00811BD8" w:rsidP="00BF0BDD">
      <w:pPr>
        <w:widowControl/>
        <w:numPr>
          <w:ilvl w:val="0"/>
          <w:numId w:val="18"/>
        </w:numPr>
        <w:tabs>
          <w:tab w:val="left" w:pos="630"/>
          <w:tab w:val="left" w:pos="1620"/>
        </w:tabs>
        <w:suppressAutoHyphens/>
        <w:spacing w:after="60"/>
        <w:rPr>
          <w:rFonts w:cs="Arial Black"/>
          <w:sz w:val="22"/>
          <w:szCs w:val="22"/>
        </w:rPr>
      </w:pPr>
      <w:r w:rsidRPr="00576B36">
        <w:rPr>
          <w:rFonts w:cs="Arial Black"/>
          <w:sz w:val="22"/>
          <w:szCs w:val="22"/>
        </w:rPr>
        <w:t xml:space="preserve">Provide additional income to all ministers equal to one-half of their Social Security taxes. Remember that ministers are self-employed for Social Security tax purposes and must pay both halves of that tax, which is </w:t>
      </w:r>
      <w:proofErr w:type="gramStart"/>
      <w:r w:rsidRPr="00576B36">
        <w:rPr>
          <w:rFonts w:cs="Arial Black"/>
          <w:sz w:val="22"/>
          <w:szCs w:val="22"/>
        </w:rPr>
        <w:t>in excess of</w:t>
      </w:r>
      <w:proofErr w:type="gramEnd"/>
      <w:r w:rsidRPr="00576B36">
        <w:rPr>
          <w:rFonts w:cs="Arial Black"/>
          <w:sz w:val="22"/>
          <w:szCs w:val="22"/>
        </w:rPr>
        <w:t xml:space="preserve"> 15%. Designate this addition</w:t>
      </w:r>
      <w:r w:rsidR="005B53E9" w:rsidRPr="00576B36">
        <w:rPr>
          <w:rFonts w:cs="Arial Black"/>
          <w:sz w:val="22"/>
          <w:szCs w:val="22"/>
        </w:rPr>
        <w:t>al income as a Social Security o</w:t>
      </w:r>
      <w:r w:rsidRPr="00576B36">
        <w:rPr>
          <w:rFonts w:cs="Arial Black"/>
          <w:sz w:val="22"/>
          <w:szCs w:val="22"/>
        </w:rPr>
        <w:t xml:space="preserve">ffset. </w:t>
      </w:r>
    </w:p>
    <w:p w14:paraId="4D890D2E" w14:textId="77777777" w:rsidR="009A4E30" w:rsidRDefault="00811BD8" w:rsidP="00BF0BDD">
      <w:pPr>
        <w:widowControl/>
        <w:numPr>
          <w:ilvl w:val="0"/>
          <w:numId w:val="18"/>
        </w:numPr>
        <w:tabs>
          <w:tab w:val="left" w:pos="630"/>
          <w:tab w:val="left" w:pos="1620"/>
        </w:tabs>
        <w:suppressAutoHyphens/>
        <w:spacing w:after="60"/>
        <w:rPr>
          <w:rFonts w:cs="Arial Black"/>
          <w:sz w:val="22"/>
          <w:szCs w:val="22"/>
        </w:rPr>
      </w:pPr>
      <w:r w:rsidRPr="00576B36">
        <w:rPr>
          <w:rFonts w:cs="Arial Black"/>
          <w:sz w:val="22"/>
          <w:szCs w:val="22"/>
        </w:rPr>
        <w:t>Budget for the employer's portion of FICA tax for non-ministerial church employees. Additionally, understand your federal payroll and employer reporting obligation</w:t>
      </w:r>
      <w:r w:rsidR="009A4E30">
        <w:rPr>
          <w:rFonts w:cs="Arial Black"/>
          <w:sz w:val="22"/>
          <w:szCs w:val="22"/>
        </w:rPr>
        <w:t>s and plan and budget for them.</w:t>
      </w:r>
    </w:p>
    <w:p w14:paraId="1DCB7288" w14:textId="77777777" w:rsidR="00811BD8" w:rsidRPr="009A4E30" w:rsidRDefault="00811BD8" w:rsidP="00BF0BDD">
      <w:pPr>
        <w:widowControl/>
        <w:numPr>
          <w:ilvl w:val="0"/>
          <w:numId w:val="18"/>
        </w:numPr>
        <w:tabs>
          <w:tab w:val="left" w:pos="630"/>
          <w:tab w:val="left" w:pos="1620"/>
        </w:tabs>
        <w:suppressAutoHyphens/>
        <w:spacing w:after="60"/>
        <w:rPr>
          <w:rFonts w:cs="Arial Black"/>
          <w:sz w:val="22"/>
          <w:szCs w:val="22"/>
        </w:rPr>
      </w:pPr>
      <w:r w:rsidRPr="009A4E30">
        <w:rPr>
          <w:rFonts w:cs="Arial Black"/>
          <w:sz w:val="22"/>
          <w:szCs w:val="22"/>
        </w:rPr>
        <w:t xml:space="preserve">Review the personal income of all church employees in comparison to the income of employees of other businesses or institutions in your town. </w:t>
      </w:r>
    </w:p>
    <w:p w14:paraId="20F59690" w14:textId="77777777" w:rsidR="00811BD8" w:rsidRPr="00576B36" w:rsidRDefault="00811BD8" w:rsidP="00BF0BDD">
      <w:pPr>
        <w:widowControl/>
        <w:numPr>
          <w:ilvl w:val="0"/>
          <w:numId w:val="18"/>
        </w:numPr>
        <w:tabs>
          <w:tab w:val="left" w:pos="630"/>
          <w:tab w:val="left" w:pos="1620"/>
        </w:tabs>
        <w:suppressAutoHyphens/>
        <w:spacing w:after="60"/>
        <w:rPr>
          <w:rFonts w:cs="Arial Black"/>
          <w:sz w:val="22"/>
          <w:szCs w:val="22"/>
        </w:rPr>
      </w:pPr>
      <w:r w:rsidRPr="00576B36">
        <w:rPr>
          <w:rFonts w:cs="Arial Black"/>
          <w:sz w:val="22"/>
          <w:szCs w:val="22"/>
        </w:rPr>
        <w:t xml:space="preserve">Consider providing a cost-of living increase to assure church employees’ salaries are keeping pace with inflation. </w:t>
      </w:r>
      <w:r w:rsidR="00511460">
        <w:rPr>
          <w:rFonts w:cs="Arial Black"/>
          <w:sz w:val="22"/>
          <w:szCs w:val="22"/>
        </w:rPr>
        <w:t>See www.alsbom.org/ccs</w:t>
      </w:r>
    </w:p>
    <w:p w14:paraId="089DCCE9" w14:textId="77777777" w:rsidR="00811BD8" w:rsidRPr="00576B36" w:rsidRDefault="00811BD8" w:rsidP="00BF0BDD">
      <w:pPr>
        <w:widowControl/>
        <w:numPr>
          <w:ilvl w:val="0"/>
          <w:numId w:val="18"/>
        </w:numPr>
        <w:tabs>
          <w:tab w:val="left" w:pos="630"/>
          <w:tab w:val="left" w:pos="1620"/>
        </w:tabs>
        <w:suppressAutoHyphens/>
        <w:spacing w:after="60"/>
        <w:rPr>
          <w:rFonts w:cs="Arial Black"/>
          <w:sz w:val="22"/>
          <w:szCs w:val="22"/>
        </w:rPr>
      </w:pPr>
      <w:r w:rsidRPr="00576B36">
        <w:rPr>
          <w:rFonts w:cs="Arial Black"/>
          <w:sz w:val="22"/>
          <w:szCs w:val="22"/>
        </w:rPr>
        <w:t xml:space="preserve">Review each church employee's job performance annually and provide merit increases when appropriate. </w:t>
      </w:r>
    </w:p>
    <w:p w14:paraId="28CABBC5" w14:textId="0B037092" w:rsidR="00811BD8" w:rsidRPr="00576B36" w:rsidRDefault="00811BD8" w:rsidP="00BF0BDD">
      <w:pPr>
        <w:widowControl/>
        <w:numPr>
          <w:ilvl w:val="0"/>
          <w:numId w:val="18"/>
        </w:numPr>
        <w:tabs>
          <w:tab w:val="left" w:pos="630"/>
          <w:tab w:val="left" w:pos="1620"/>
        </w:tabs>
        <w:suppressAutoHyphens/>
        <w:spacing w:after="60"/>
        <w:rPr>
          <w:rFonts w:cs="Arial Black"/>
          <w:sz w:val="22"/>
          <w:szCs w:val="22"/>
        </w:rPr>
      </w:pPr>
      <w:r w:rsidRPr="00576B36">
        <w:rPr>
          <w:rFonts w:cs="Arial Black"/>
          <w:sz w:val="22"/>
          <w:szCs w:val="22"/>
        </w:rPr>
        <w:t>Designate the minister's housing allowance for eligible ministers. Remember that the housing allowance is one of two parts of the minister's personal income. Let the minister decide how this division should be made</w:t>
      </w:r>
      <w:r w:rsidR="00221D2E">
        <w:rPr>
          <w:rFonts w:cs="Arial Black"/>
          <w:sz w:val="22"/>
          <w:szCs w:val="22"/>
        </w:rPr>
        <w:t xml:space="preserve"> followed by church approval.</w:t>
      </w:r>
      <w:r w:rsidRPr="00576B36">
        <w:rPr>
          <w:rFonts w:cs="Arial Black"/>
          <w:sz w:val="22"/>
          <w:szCs w:val="22"/>
        </w:rPr>
        <w:t xml:space="preserve"> </w:t>
      </w:r>
    </w:p>
    <w:p w14:paraId="04924618" w14:textId="77777777" w:rsidR="00811BD8" w:rsidRPr="00576B36" w:rsidRDefault="00811BD8" w:rsidP="00BF0BDD">
      <w:pPr>
        <w:widowControl/>
        <w:numPr>
          <w:ilvl w:val="0"/>
          <w:numId w:val="18"/>
        </w:numPr>
        <w:tabs>
          <w:tab w:val="left" w:pos="630"/>
          <w:tab w:val="left" w:pos="1620"/>
        </w:tabs>
        <w:suppressAutoHyphens/>
        <w:spacing w:after="60"/>
        <w:rPr>
          <w:rFonts w:cs="Arial Black"/>
          <w:sz w:val="22"/>
          <w:szCs w:val="22"/>
        </w:rPr>
      </w:pPr>
      <w:r w:rsidRPr="00576B36">
        <w:rPr>
          <w:rFonts w:cs="Arial Black"/>
          <w:sz w:val="22"/>
          <w:szCs w:val="22"/>
        </w:rPr>
        <w:t xml:space="preserve">Complete the </w:t>
      </w:r>
      <w:r w:rsidR="005B53E9" w:rsidRPr="00576B36">
        <w:rPr>
          <w:rFonts w:cs="Arial Black"/>
          <w:sz w:val="22"/>
          <w:szCs w:val="22"/>
        </w:rPr>
        <w:t>f</w:t>
      </w:r>
      <w:r w:rsidRPr="00576B36">
        <w:rPr>
          <w:rFonts w:cs="Arial Black"/>
          <w:sz w:val="22"/>
          <w:szCs w:val="22"/>
        </w:rPr>
        <w:t xml:space="preserve">inancial support worksheet for each church employee. This pulls the whole financial support planning process together. </w:t>
      </w:r>
    </w:p>
    <w:p w14:paraId="7A97ABCE" w14:textId="77777777" w:rsidR="00811BD8" w:rsidRPr="006E4E57" w:rsidRDefault="00811BD8" w:rsidP="00F11CAC">
      <w:pPr>
        <w:tabs>
          <w:tab w:val="left" w:pos="630"/>
        </w:tabs>
        <w:suppressAutoHyphens/>
        <w:jc w:val="center"/>
        <w:rPr>
          <w:rFonts w:ascii="Arial Black" w:hAnsi="Arial Black" w:cs="Arial Black"/>
          <w:color w:val="0000FF"/>
          <w:sz w:val="36"/>
          <w:szCs w:val="36"/>
        </w:rPr>
        <w:sectPr w:rsidR="00811BD8" w:rsidRPr="006E4E57" w:rsidSect="00B77B70">
          <w:type w:val="continuous"/>
          <w:pgSz w:w="15840" w:h="12240" w:orient="landscape" w:code="1"/>
          <w:pgMar w:top="475" w:right="720" w:bottom="475" w:left="720" w:header="245" w:footer="245" w:gutter="0"/>
          <w:cols w:num="2" w:space="2400"/>
          <w:noEndnote/>
        </w:sectPr>
      </w:pPr>
    </w:p>
    <w:p w14:paraId="27A6FAAB" w14:textId="77777777" w:rsidR="00A1783A" w:rsidRPr="006E4E57" w:rsidRDefault="00A1783A" w:rsidP="00F11CAC">
      <w:pPr>
        <w:pStyle w:val="Heading1"/>
        <w:tabs>
          <w:tab w:val="left" w:pos="630"/>
        </w:tabs>
        <w:suppressAutoHyphens/>
        <w:jc w:val="center"/>
        <w:rPr>
          <w:rFonts w:ascii="Arial Black" w:hAnsi="Arial Black" w:cs="Arial Black"/>
          <w:b w:val="0"/>
          <w:bCs w:val="0"/>
          <w:color w:val="0000FF"/>
          <w:sz w:val="36"/>
          <w:szCs w:val="36"/>
        </w:rPr>
        <w:sectPr w:rsidR="00A1783A" w:rsidRPr="006E4E57" w:rsidSect="00B77B70">
          <w:type w:val="continuous"/>
          <w:pgSz w:w="15840" w:h="12240" w:orient="landscape" w:code="1"/>
          <w:pgMar w:top="475" w:right="720" w:bottom="475" w:left="720" w:header="245" w:footer="245" w:gutter="0"/>
          <w:cols w:space="720"/>
          <w:noEndnote/>
        </w:sectPr>
      </w:pPr>
    </w:p>
    <w:p w14:paraId="2FC9FF43" w14:textId="51B42D74" w:rsidR="0018155C" w:rsidRDefault="0018155C" w:rsidP="00D928AB">
      <w:pPr>
        <w:widowControl/>
        <w:autoSpaceDE/>
        <w:autoSpaceDN/>
        <w:adjustRightInd/>
        <w:spacing w:before="120" w:after="60"/>
        <w:jc w:val="center"/>
        <w:rPr>
          <w:rFonts w:ascii="Arial Black" w:hAnsi="Arial Black" w:cs="Arial Black"/>
          <w:kern w:val="32"/>
          <w:sz w:val="32"/>
          <w:szCs w:val="32"/>
        </w:rPr>
      </w:pPr>
      <w:bookmarkStart w:id="0" w:name="_Ref75589327"/>
      <w:r>
        <w:rPr>
          <w:rFonts w:ascii="Arial" w:hAnsi="Arial" w:cs="Arial"/>
          <w:b/>
          <w:sz w:val="44"/>
          <w:szCs w:val="44"/>
        </w:rPr>
        <w:br w:type="page"/>
      </w:r>
    </w:p>
    <w:p w14:paraId="735267B5" w14:textId="3A43B641" w:rsidR="007E06DA" w:rsidRPr="007E06DA" w:rsidRDefault="007E06DA" w:rsidP="00F11CAC">
      <w:pPr>
        <w:pStyle w:val="Heading1"/>
        <w:tabs>
          <w:tab w:val="left" w:pos="630"/>
        </w:tabs>
        <w:suppressAutoHyphens/>
        <w:jc w:val="center"/>
        <w:rPr>
          <w:rFonts w:ascii="Arial Black" w:hAnsi="Arial Black" w:cs="Arial Black"/>
          <w:b w:val="0"/>
          <w:bCs w:val="0"/>
        </w:rPr>
      </w:pPr>
      <w:r w:rsidRPr="007E06DA">
        <w:rPr>
          <w:rFonts w:ascii="Arial Black" w:hAnsi="Arial Black" w:cs="Arial Black"/>
          <w:b w:val="0"/>
          <w:bCs w:val="0"/>
        </w:rPr>
        <w:t xml:space="preserve">Consider the factors affecting compensation </w:t>
      </w:r>
    </w:p>
    <w:p w14:paraId="3B6177B3" w14:textId="77777777" w:rsidR="007E06DA" w:rsidRPr="000459C5" w:rsidRDefault="007E06DA" w:rsidP="00BF0BDD">
      <w:pPr>
        <w:widowControl/>
        <w:numPr>
          <w:ilvl w:val="0"/>
          <w:numId w:val="8"/>
        </w:numPr>
        <w:tabs>
          <w:tab w:val="left" w:pos="630"/>
        </w:tabs>
        <w:suppressAutoHyphens/>
        <w:rPr>
          <w:rFonts w:cs="Arial Black"/>
        </w:rPr>
      </w:pPr>
      <w:r w:rsidRPr="000459C5">
        <w:rPr>
          <w:rFonts w:cs="Arial Black"/>
        </w:rPr>
        <w:t>Economic conditions of the community around the church (see Cost of living by Alabama County).</w:t>
      </w:r>
      <w:r w:rsidR="005A53AC">
        <w:rPr>
          <w:rFonts w:cs="Arial Black"/>
        </w:rPr>
        <w:t xml:space="preserve"> Note: the counties in the table below are grouped together into metropolitan statistical areas.  The MSAs are Birmingham, Decatur, Dothan, Florence-Muscle Shoals, Huntsville, </w:t>
      </w:r>
      <w:proofErr w:type="gramStart"/>
      <w:r w:rsidR="005A53AC">
        <w:rPr>
          <w:rFonts w:cs="Arial Black"/>
        </w:rPr>
        <w:t>Montgomery</w:t>
      </w:r>
      <w:proofErr w:type="gramEnd"/>
      <w:r w:rsidR="005A53AC">
        <w:rPr>
          <w:rFonts w:cs="Arial Black"/>
        </w:rPr>
        <w:t xml:space="preserve"> and Tuscaloosa.</w:t>
      </w:r>
    </w:p>
    <w:p w14:paraId="2539EC10" w14:textId="77777777" w:rsidR="007E06DA" w:rsidRPr="000459C5" w:rsidRDefault="007E06DA" w:rsidP="00BF0BDD">
      <w:pPr>
        <w:widowControl/>
        <w:numPr>
          <w:ilvl w:val="0"/>
          <w:numId w:val="8"/>
        </w:numPr>
        <w:tabs>
          <w:tab w:val="left" w:pos="630"/>
        </w:tabs>
        <w:suppressAutoHyphens/>
        <w:rPr>
          <w:rFonts w:cs="Arial Black"/>
        </w:rPr>
      </w:pPr>
      <w:r w:rsidRPr="000459C5">
        <w:rPr>
          <w:rFonts w:cs="Arial Black"/>
        </w:rPr>
        <w:t>The average salary of professionals within the church of like education and ability.</w:t>
      </w:r>
    </w:p>
    <w:p w14:paraId="3A21FA14" w14:textId="77777777" w:rsidR="005A53AC" w:rsidRDefault="007E06DA" w:rsidP="00BF0BDD">
      <w:pPr>
        <w:widowControl/>
        <w:numPr>
          <w:ilvl w:val="0"/>
          <w:numId w:val="8"/>
        </w:numPr>
        <w:tabs>
          <w:tab w:val="left" w:pos="630"/>
        </w:tabs>
        <w:suppressAutoHyphens/>
        <w:rPr>
          <w:rFonts w:cs="Arial Black"/>
        </w:rPr>
      </w:pPr>
      <w:r w:rsidRPr="000459C5">
        <w:rPr>
          <w:rFonts w:cs="Arial Black"/>
        </w:rPr>
        <w:t>The actual cost of housing, utilities, maintenance, appliances</w:t>
      </w:r>
      <w:r w:rsidR="00426E23">
        <w:rPr>
          <w:rFonts w:cs="Arial Black"/>
        </w:rPr>
        <w:t>, and furnishings for your area.</w:t>
      </w:r>
    </w:p>
    <w:p w14:paraId="4483AA0E" w14:textId="77777777" w:rsidR="007E06DA" w:rsidRPr="005A53AC" w:rsidRDefault="007E06DA" w:rsidP="00BF0BDD">
      <w:pPr>
        <w:widowControl/>
        <w:numPr>
          <w:ilvl w:val="0"/>
          <w:numId w:val="8"/>
        </w:numPr>
        <w:tabs>
          <w:tab w:val="left" w:pos="630"/>
        </w:tabs>
        <w:suppressAutoHyphens/>
        <w:rPr>
          <w:rFonts w:cs="Arial Black"/>
        </w:rPr>
      </w:pPr>
      <w:r w:rsidRPr="005A53AC">
        <w:rPr>
          <w:rFonts w:cs="Arial Black"/>
        </w:rPr>
        <w:t>Other churches of similar size, budget, economic environment, cost of living and location.</w:t>
      </w:r>
    </w:p>
    <w:p w14:paraId="0A1FBE4B" w14:textId="77777777" w:rsidR="007E06DA" w:rsidRPr="000459C5" w:rsidRDefault="007E06DA" w:rsidP="00F11CAC">
      <w:pPr>
        <w:keepLines/>
        <w:widowControl/>
        <w:tabs>
          <w:tab w:val="left" w:pos="630"/>
        </w:tabs>
        <w:suppressAutoHyphens/>
        <w:rPr>
          <w:rFonts w:cs="Arial Black"/>
        </w:rPr>
      </w:pPr>
    </w:p>
    <w:bookmarkEnd w:id="0"/>
    <w:p w14:paraId="7ED4099A" w14:textId="2C5159CC" w:rsidR="007E06DA" w:rsidRDefault="002279FA" w:rsidP="00F11CAC">
      <w:pPr>
        <w:pStyle w:val="Heading1"/>
        <w:tabs>
          <w:tab w:val="left" w:pos="630"/>
        </w:tabs>
        <w:suppressAutoHyphens/>
        <w:spacing w:before="0"/>
        <w:jc w:val="center"/>
        <w:rPr>
          <w:rFonts w:ascii="Arial Black" w:hAnsi="Arial Black" w:cs="Arial Black"/>
          <w:b w:val="0"/>
          <w:bCs w:val="0"/>
        </w:rPr>
      </w:pPr>
      <w:r w:rsidRPr="002279FA">
        <w:rPr>
          <w:rFonts w:ascii="Arial Black" w:hAnsi="Arial Black" w:cs="Arial Black"/>
          <w:b w:val="0"/>
          <w:bCs w:val="0"/>
        </w:rPr>
        <w:t>Estimated Median Family Income for Alabama Counties</w:t>
      </w:r>
      <w:r w:rsidR="007E06DA" w:rsidRPr="007E06DA">
        <w:rPr>
          <w:rStyle w:val="FootnoteReference"/>
          <w:rFonts w:ascii="Arial Black" w:hAnsi="Arial Black" w:cs="Arial Black"/>
          <w:b w:val="0"/>
          <w:bCs w:val="0"/>
        </w:rPr>
        <w:footnoteReference w:id="1"/>
      </w:r>
    </w:p>
    <w:p w14:paraId="2781484A" w14:textId="3FFD30EC" w:rsidR="002B2F89" w:rsidRDefault="004E75A6" w:rsidP="002B2F89">
      <w:pPr>
        <w:jc w:val="center"/>
        <w:rPr>
          <w:sz w:val="20"/>
          <w:szCs w:val="20"/>
        </w:rPr>
      </w:pPr>
      <w:r w:rsidRPr="004E75A6">
        <w:rPr>
          <w:sz w:val="20"/>
          <w:szCs w:val="20"/>
        </w:rPr>
        <w:t>Source:  HUD Office of Economic Affairs, Economic and Market Analysis Division, 20</w:t>
      </w:r>
      <w:r w:rsidR="000579D6">
        <w:rPr>
          <w:sz w:val="20"/>
          <w:szCs w:val="20"/>
        </w:rPr>
        <w:t>21</w:t>
      </w:r>
    </w:p>
    <w:p w14:paraId="25BF15BA" w14:textId="77777777" w:rsidR="000A7D3E" w:rsidRDefault="000A7D3E" w:rsidP="000A7D3E">
      <w:pPr>
        <w:tabs>
          <w:tab w:val="left" w:pos="630"/>
        </w:tabs>
        <w:suppressAutoHyphens/>
        <w:jc w:val="center"/>
      </w:pPr>
      <w:r w:rsidRPr="004E75A6">
        <w:t>http://www.huduser.org/portal/datasets/il.html</w:t>
      </w:r>
    </w:p>
    <w:p w14:paraId="2EB1480E" w14:textId="77777777" w:rsidR="000A7D3E" w:rsidRPr="001F3595" w:rsidRDefault="000A7D3E" w:rsidP="002B2F89">
      <w:pPr>
        <w:jc w:val="center"/>
        <w:rPr>
          <w:sz w:val="20"/>
          <w:szCs w:val="20"/>
        </w:rPr>
      </w:pPr>
    </w:p>
    <w:tbl>
      <w:tblPr>
        <w:tblW w:w="8730" w:type="dxa"/>
        <w:tblInd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942"/>
        <w:gridCol w:w="1124"/>
        <w:gridCol w:w="942"/>
        <w:gridCol w:w="1213"/>
        <w:gridCol w:w="942"/>
        <w:gridCol w:w="1391"/>
        <w:gridCol w:w="1028"/>
      </w:tblGrid>
      <w:tr w:rsidR="002279FA" w:rsidRPr="00AB5AF8" w14:paraId="094E2179" w14:textId="77777777" w:rsidTr="009F03BC">
        <w:tc>
          <w:tcPr>
            <w:tcW w:w="1148" w:type="dxa"/>
            <w:tcBorders>
              <w:top w:val="single" w:sz="12" w:space="0" w:color="auto"/>
              <w:left w:val="single" w:sz="12" w:space="0" w:color="auto"/>
              <w:bottom w:val="single" w:sz="12" w:space="0" w:color="auto"/>
              <w:right w:val="nil"/>
            </w:tcBorders>
            <w:vAlign w:val="bottom"/>
          </w:tcPr>
          <w:p w14:paraId="6225FF80" w14:textId="77777777" w:rsidR="002279FA" w:rsidRPr="00AB5AF8" w:rsidRDefault="002279FA" w:rsidP="00F11CAC">
            <w:pPr>
              <w:tabs>
                <w:tab w:val="left" w:pos="630"/>
              </w:tabs>
              <w:suppressAutoHyphens/>
              <w:jc w:val="center"/>
              <w:rPr>
                <w:b/>
                <w:sz w:val="16"/>
                <w:szCs w:val="16"/>
              </w:rPr>
            </w:pPr>
            <w:r w:rsidRPr="00AB5AF8">
              <w:rPr>
                <w:b/>
                <w:sz w:val="16"/>
                <w:szCs w:val="16"/>
              </w:rPr>
              <w:t>County</w:t>
            </w:r>
          </w:p>
        </w:tc>
        <w:tc>
          <w:tcPr>
            <w:tcW w:w="942" w:type="dxa"/>
            <w:tcBorders>
              <w:top w:val="single" w:sz="12" w:space="0" w:color="auto"/>
              <w:left w:val="nil"/>
              <w:bottom w:val="single" w:sz="12" w:space="0" w:color="auto"/>
              <w:right w:val="nil"/>
            </w:tcBorders>
            <w:vAlign w:val="bottom"/>
          </w:tcPr>
          <w:p w14:paraId="66C7B71A" w14:textId="77777777" w:rsidR="002279FA" w:rsidRPr="00AB5AF8" w:rsidRDefault="002279FA" w:rsidP="00F11CAC">
            <w:pPr>
              <w:tabs>
                <w:tab w:val="left" w:pos="630"/>
              </w:tabs>
              <w:suppressAutoHyphens/>
              <w:jc w:val="center"/>
              <w:rPr>
                <w:b/>
                <w:sz w:val="16"/>
                <w:szCs w:val="16"/>
              </w:rPr>
            </w:pPr>
            <w:r w:rsidRPr="00AB5AF8">
              <w:rPr>
                <w:b/>
                <w:sz w:val="16"/>
                <w:szCs w:val="16"/>
              </w:rPr>
              <w:t xml:space="preserve">Median </w:t>
            </w:r>
            <w:r>
              <w:rPr>
                <w:b/>
                <w:sz w:val="16"/>
                <w:szCs w:val="16"/>
              </w:rPr>
              <w:t>Family</w:t>
            </w:r>
            <w:r w:rsidRPr="00AB5AF8">
              <w:rPr>
                <w:b/>
                <w:sz w:val="16"/>
                <w:szCs w:val="16"/>
              </w:rPr>
              <w:t xml:space="preserve"> Income</w:t>
            </w:r>
          </w:p>
        </w:tc>
        <w:tc>
          <w:tcPr>
            <w:tcW w:w="1124" w:type="dxa"/>
            <w:tcBorders>
              <w:top w:val="single" w:sz="12" w:space="0" w:color="auto"/>
              <w:left w:val="single" w:sz="12" w:space="0" w:color="auto"/>
              <w:bottom w:val="single" w:sz="12" w:space="0" w:color="auto"/>
              <w:right w:val="nil"/>
            </w:tcBorders>
            <w:vAlign w:val="bottom"/>
          </w:tcPr>
          <w:p w14:paraId="16C845FA" w14:textId="77777777" w:rsidR="002279FA" w:rsidRPr="00AB5AF8" w:rsidRDefault="002279FA" w:rsidP="00F11CAC">
            <w:pPr>
              <w:tabs>
                <w:tab w:val="left" w:pos="630"/>
              </w:tabs>
              <w:suppressAutoHyphens/>
              <w:jc w:val="center"/>
              <w:rPr>
                <w:b/>
                <w:sz w:val="16"/>
                <w:szCs w:val="16"/>
              </w:rPr>
            </w:pPr>
            <w:r w:rsidRPr="00AB5AF8">
              <w:rPr>
                <w:b/>
                <w:sz w:val="16"/>
                <w:szCs w:val="16"/>
              </w:rPr>
              <w:t>County</w:t>
            </w:r>
          </w:p>
        </w:tc>
        <w:tc>
          <w:tcPr>
            <w:tcW w:w="942" w:type="dxa"/>
            <w:tcBorders>
              <w:top w:val="single" w:sz="12" w:space="0" w:color="auto"/>
              <w:left w:val="nil"/>
              <w:bottom w:val="single" w:sz="12" w:space="0" w:color="auto"/>
              <w:right w:val="nil"/>
            </w:tcBorders>
            <w:vAlign w:val="bottom"/>
          </w:tcPr>
          <w:p w14:paraId="1C314005" w14:textId="77777777" w:rsidR="002279FA" w:rsidRPr="00AB5AF8" w:rsidRDefault="002279FA" w:rsidP="00F11CAC">
            <w:pPr>
              <w:tabs>
                <w:tab w:val="left" w:pos="630"/>
              </w:tabs>
              <w:suppressAutoHyphens/>
              <w:jc w:val="center"/>
              <w:rPr>
                <w:b/>
                <w:sz w:val="16"/>
                <w:szCs w:val="16"/>
              </w:rPr>
            </w:pPr>
            <w:r w:rsidRPr="00AB5AF8">
              <w:rPr>
                <w:b/>
                <w:sz w:val="16"/>
                <w:szCs w:val="16"/>
              </w:rPr>
              <w:t xml:space="preserve">Median </w:t>
            </w:r>
            <w:r>
              <w:rPr>
                <w:b/>
                <w:sz w:val="16"/>
                <w:szCs w:val="16"/>
              </w:rPr>
              <w:t>Family</w:t>
            </w:r>
            <w:r w:rsidRPr="00AB5AF8">
              <w:rPr>
                <w:b/>
                <w:sz w:val="16"/>
                <w:szCs w:val="16"/>
              </w:rPr>
              <w:t xml:space="preserve"> Income</w:t>
            </w:r>
          </w:p>
        </w:tc>
        <w:tc>
          <w:tcPr>
            <w:tcW w:w="1213" w:type="dxa"/>
            <w:tcBorders>
              <w:top w:val="single" w:sz="12" w:space="0" w:color="auto"/>
              <w:left w:val="single" w:sz="12" w:space="0" w:color="auto"/>
              <w:bottom w:val="single" w:sz="12" w:space="0" w:color="auto"/>
              <w:right w:val="nil"/>
            </w:tcBorders>
            <w:vAlign w:val="bottom"/>
          </w:tcPr>
          <w:p w14:paraId="2871BC23" w14:textId="77777777" w:rsidR="002279FA" w:rsidRPr="00AB5AF8" w:rsidRDefault="002279FA" w:rsidP="00F11CAC">
            <w:pPr>
              <w:tabs>
                <w:tab w:val="left" w:pos="630"/>
              </w:tabs>
              <w:suppressAutoHyphens/>
              <w:jc w:val="center"/>
              <w:rPr>
                <w:b/>
                <w:sz w:val="16"/>
                <w:szCs w:val="16"/>
              </w:rPr>
            </w:pPr>
            <w:r w:rsidRPr="00AB5AF8">
              <w:rPr>
                <w:b/>
                <w:sz w:val="16"/>
                <w:szCs w:val="16"/>
              </w:rPr>
              <w:t>County</w:t>
            </w:r>
          </w:p>
        </w:tc>
        <w:tc>
          <w:tcPr>
            <w:tcW w:w="942" w:type="dxa"/>
            <w:tcBorders>
              <w:top w:val="single" w:sz="12" w:space="0" w:color="auto"/>
              <w:left w:val="nil"/>
              <w:bottom w:val="single" w:sz="12" w:space="0" w:color="auto"/>
              <w:right w:val="nil"/>
            </w:tcBorders>
            <w:vAlign w:val="bottom"/>
          </w:tcPr>
          <w:p w14:paraId="2E4B46A9" w14:textId="77777777" w:rsidR="002279FA" w:rsidRPr="00AB5AF8" w:rsidRDefault="002279FA" w:rsidP="00F11CAC">
            <w:pPr>
              <w:tabs>
                <w:tab w:val="left" w:pos="630"/>
              </w:tabs>
              <w:suppressAutoHyphens/>
              <w:jc w:val="center"/>
              <w:rPr>
                <w:b/>
                <w:sz w:val="16"/>
                <w:szCs w:val="16"/>
              </w:rPr>
            </w:pPr>
            <w:r w:rsidRPr="00AB5AF8">
              <w:rPr>
                <w:b/>
                <w:sz w:val="16"/>
                <w:szCs w:val="16"/>
              </w:rPr>
              <w:t xml:space="preserve">Median </w:t>
            </w:r>
            <w:r>
              <w:rPr>
                <w:b/>
                <w:sz w:val="16"/>
                <w:szCs w:val="16"/>
              </w:rPr>
              <w:t>Family</w:t>
            </w:r>
            <w:r w:rsidRPr="00AB5AF8">
              <w:rPr>
                <w:b/>
                <w:sz w:val="16"/>
                <w:szCs w:val="16"/>
              </w:rPr>
              <w:t xml:space="preserve"> Income</w:t>
            </w:r>
          </w:p>
        </w:tc>
        <w:tc>
          <w:tcPr>
            <w:tcW w:w="1391" w:type="dxa"/>
            <w:tcBorders>
              <w:top w:val="single" w:sz="12" w:space="0" w:color="auto"/>
              <w:left w:val="single" w:sz="12" w:space="0" w:color="auto"/>
              <w:bottom w:val="single" w:sz="12" w:space="0" w:color="auto"/>
              <w:right w:val="nil"/>
            </w:tcBorders>
            <w:vAlign w:val="bottom"/>
          </w:tcPr>
          <w:p w14:paraId="18E280DD" w14:textId="77777777" w:rsidR="002279FA" w:rsidRPr="00AB5AF8" w:rsidRDefault="002279FA" w:rsidP="00F11CAC">
            <w:pPr>
              <w:tabs>
                <w:tab w:val="left" w:pos="630"/>
              </w:tabs>
              <w:suppressAutoHyphens/>
              <w:jc w:val="center"/>
              <w:rPr>
                <w:b/>
                <w:sz w:val="16"/>
                <w:szCs w:val="16"/>
              </w:rPr>
            </w:pPr>
            <w:r w:rsidRPr="00AB5AF8">
              <w:rPr>
                <w:b/>
                <w:sz w:val="16"/>
                <w:szCs w:val="16"/>
              </w:rPr>
              <w:t>County</w:t>
            </w:r>
          </w:p>
        </w:tc>
        <w:tc>
          <w:tcPr>
            <w:tcW w:w="1028" w:type="dxa"/>
            <w:tcBorders>
              <w:top w:val="single" w:sz="12" w:space="0" w:color="auto"/>
              <w:left w:val="nil"/>
              <w:bottom w:val="single" w:sz="12" w:space="0" w:color="auto"/>
              <w:right w:val="single" w:sz="12" w:space="0" w:color="auto"/>
            </w:tcBorders>
            <w:vAlign w:val="bottom"/>
          </w:tcPr>
          <w:p w14:paraId="44764BFE" w14:textId="77777777" w:rsidR="002279FA" w:rsidRPr="00AB5AF8" w:rsidRDefault="002279FA" w:rsidP="00F11CAC">
            <w:pPr>
              <w:tabs>
                <w:tab w:val="left" w:pos="630"/>
              </w:tabs>
              <w:suppressAutoHyphens/>
              <w:jc w:val="center"/>
              <w:rPr>
                <w:b/>
                <w:sz w:val="16"/>
                <w:szCs w:val="16"/>
              </w:rPr>
            </w:pPr>
            <w:r w:rsidRPr="00AB5AF8">
              <w:rPr>
                <w:b/>
                <w:sz w:val="16"/>
                <w:szCs w:val="16"/>
              </w:rPr>
              <w:t xml:space="preserve">Median </w:t>
            </w:r>
            <w:r>
              <w:rPr>
                <w:b/>
                <w:sz w:val="16"/>
                <w:szCs w:val="16"/>
              </w:rPr>
              <w:t>Family</w:t>
            </w:r>
            <w:r w:rsidRPr="00AB5AF8">
              <w:rPr>
                <w:b/>
                <w:sz w:val="16"/>
                <w:szCs w:val="16"/>
              </w:rPr>
              <w:t xml:space="preserve"> Income</w:t>
            </w:r>
          </w:p>
        </w:tc>
      </w:tr>
      <w:tr w:rsidR="00534DC5" w14:paraId="5EEDA5CB" w14:textId="77777777" w:rsidTr="009F03BC">
        <w:tc>
          <w:tcPr>
            <w:tcW w:w="1148" w:type="dxa"/>
            <w:tcBorders>
              <w:top w:val="single" w:sz="12" w:space="0" w:color="auto"/>
              <w:left w:val="single" w:sz="12" w:space="0" w:color="auto"/>
              <w:bottom w:val="nil"/>
              <w:right w:val="nil"/>
            </w:tcBorders>
            <w:shd w:val="clear" w:color="auto" w:fill="BFBFBF"/>
            <w:vAlign w:val="bottom"/>
          </w:tcPr>
          <w:p w14:paraId="1566DC67" w14:textId="1FE78168" w:rsidR="00534DC5" w:rsidRDefault="00534DC5" w:rsidP="00534DC5">
            <w:pPr>
              <w:widowControl/>
              <w:autoSpaceDE/>
              <w:autoSpaceDN/>
              <w:adjustRightInd/>
              <w:rPr>
                <w:rFonts w:ascii="Calibri" w:hAnsi="Calibri"/>
                <w:color w:val="000000"/>
                <w:sz w:val="22"/>
                <w:szCs w:val="22"/>
              </w:rPr>
            </w:pPr>
            <w:r>
              <w:rPr>
                <w:rFonts w:ascii="Calibri" w:hAnsi="Calibri" w:cs="Calibri"/>
                <w:color w:val="000000"/>
                <w:sz w:val="22"/>
                <w:szCs w:val="22"/>
              </w:rPr>
              <w:t>Alabama</w:t>
            </w:r>
          </w:p>
        </w:tc>
        <w:tc>
          <w:tcPr>
            <w:tcW w:w="942" w:type="dxa"/>
            <w:tcBorders>
              <w:top w:val="single" w:sz="12" w:space="0" w:color="auto"/>
              <w:left w:val="nil"/>
              <w:bottom w:val="nil"/>
              <w:right w:val="nil"/>
            </w:tcBorders>
            <w:shd w:val="clear" w:color="auto" w:fill="BFBFBF"/>
            <w:vAlign w:val="bottom"/>
          </w:tcPr>
          <w:p w14:paraId="26220CCC" w14:textId="5BF0F68C" w:rsidR="00534DC5" w:rsidRPr="006F2657" w:rsidRDefault="00534DC5" w:rsidP="00534DC5">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 xml:space="preserve">$66,700 </w:t>
            </w:r>
          </w:p>
        </w:tc>
        <w:tc>
          <w:tcPr>
            <w:tcW w:w="1124" w:type="dxa"/>
            <w:tcBorders>
              <w:top w:val="single" w:sz="12" w:space="0" w:color="auto"/>
              <w:left w:val="single" w:sz="12" w:space="0" w:color="auto"/>
              <w:bottom w:val="nil"/>
              <w:right w:val="nil"/>
            </w:tcBorders>
            <w:vAlign w:val="bottom"/>
          </w:tcPr>
          <w:p w14:paraId="0351BC7D" w14:textId="1D7EFA45"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Colbert</w:t>
            </w:r>
          </w:p>
        </w:tc>
        <w:tc>
          <w:tcPr>
            <w:tcW w:w="942" w:type="dxa"/>
            <w:tcBorders>
              <w:top w:val="single" w:sz="12" w:space="0" w:color="auto"/>
              <w:left w:val="nil"/>
              <w:bottom w:val="nil"/>
              <w:right w:val="nil"/>
            </w:tcBorders>
            <w:vAlign w:val="bottom"/>
          </w:tcPr>
          <w:p w14:paraId="71B8BABC" w14:textId="4B579122"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$64,500 </w:t>
            </w:r>
          </w:p>
        </w:tc>
        <w:tc>
          <w:tcPr>
            <w:tcW w:w="1213" w:type="dxa"/>
            <w:tcBorders>
              <w:top w:val="single" w:sz="12" w:space="0" w:color="auto"/>
              <w:left w:val="single" w:sz="12" w:space="0" w:color="auto"/>
              <w:bottom w:val="nil"/>
              <w:right w:val="nil"/>
            </w:tcBorders>
            <w:vAlign w:val="bottom"/>
          </w:tcPr>
          <w:p w14:paraId="56E0A866" w14:textId="1810A3F1"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Henry</w:t>
            </w:r>
          </w:p>
        </w:tc>
        <w:tc>
          <w:tcPr>
            <w:tcW w:w="942" w:type="dxa"/>
            <w:tcBorders>
              <w:top w:val="single" w:sz="12" w:space="0" w:color="auto"/>
              <w:left w:val="nil"/>
              <w:bottom w:val="nil"/>
              <w:right w:val="nil"/>
            </w:tcBorders>
            <w:vAlign w:val="bottom"/>
          </w:tcPr>
          <w:p w14:paraId="03A92368" w14:textId="04A14CF2"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$60,500 </w:t>
            </w:r>
          </w:p>
        </w:tc>
        <w:tc>
          <w:tcPr>
            <w:tcW w:w="1391" w:type="dxa"/>
            <w:tcBorders>
              <w:top w:val="single" w:sz="12" w:space="0" w:color="auto"/>
              <w:left w:val="single" w:sz="12" w:space="0" w:color="auto"/>
              <w:bottom w:val="nil"/>
              <w:right w:val="nil"/>
            </w:tcBorders>
            <w:vAlign w:val="bottom"/>
          </w:tcPr>
          <w:p w14:paraId="0ABFF1CD" w14:textId="29DD9132"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Montgomery</w:t>
            </w:r>
          </w:p>
        </w:tc>
        <w:tc>
          <w:tcPr>
            <w:tcW w:w="1028" w:type="dxa"/>
            <w:tcBorders>
              <w:top w:val="single" w:sz="12" w:space="0" w:color="auto"/>
              <w:left w:val="nil"/>
              <w:bottom w:val="nil"/>
              <w:right w:val="single" w:sz="12" w:space="0" w:color="auto"/>
            </w:tcBorders>
            <w:vAlign w:val="bottom"/>
          </w:tcPr>
          <w:p w14:paraId="00ABEE9D" w14:textId="151AF05A"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$67,600 </w:t>
            </w:r>
          </w:p>
        </w:tc>
      </w:tr>
      <w:tr w:rsidR="00534DC5" w14:paraId="19E3211A" w14:textId="77777777" w:rsidTr="009F03BC">
        <w:tc>
          <w:tcPr>
            <w:tcW w:w="1148" w:type="dxa"/>
            <w:tcBorders>
              <w:top w:val="nil"/>
              <w:left w:val="single" w:sz="12" w:space="0" w:color="auto"/>
              <w:bottom w:val="nil"/>
              <w:right w:val="nil"/>
            </w:tcBorders>
            <w:vAlign w:val="bottom"/>
          </w:tcPr>
          <w:p w14:paraId="5DFE55C1" w14:textId="2D93F595" w:rsidR="00534DC5" w:rsidRDefault="00534DC5" w:rsidP="00534DC5">
            <w:pPr>
              <w:rPr>
                <w:rFonts w:ascii="Calibri" w:hAnsi="Calibri"/>
                <w:color w:val="000000"/>
                <w:sz w:val="22"/>
                <w:szCs w:val="22"/>
              </w:rPr>
            </w:pPr>
            <w:r>
              <w:rPr>
                <w:rFonts w:ascii="Calibri" w:hAnsi="Calibri" w:cs="Calibri"/>
                <w:color w:val="000000"/>
                <w:sz w:val="22"/>
                <w:szCs w:val="22"/>
              </w:rPr>
              <w:t>Autauga</w:t>
            </w:r>
          </w:p>
        </w:tc>
        <w:tc>
          <w:tcPr>
            <w:tcW w:w="942" w:type="dxa"/>
            <w:tcBorders>
              <w:top w:val="nil"/>
              <w:left w:val="nil"/>
              <w:bottom w:val="nil"/>
              <w:right w:val="nil"/>
            </w:tcBorders>
            <w:vAlign w:val="bottom"/>
          </w:tcPr>
          <w:p w14:paraId="012CBFD5" w14:textId="5FC1DEFA"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$67,600 </w:t>
            </w:r>
          </w:p>
        </w:tc>
        <w:tc>
          <w:tcPr>
            <w:tcW w:w="1124" w:type="dxa"/>
            <w:tcBorders>
              <w:top w:val="nil"/>
              <w:left w:val="single" w:sz="12" w:space="0" w:color="auto"/>
              <w:bottom w:val="nil"/>
              <w:right w:val="nil"/>
            </w:tcBorders>
            <w:vAlign w:val="bottom"/>
          </w:tcPr>
          <w:p w14:paraId="2CC80561" w14:textId="6983DF5F"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Conecuh</w:t>
            </w:r>
          </w:p>
        </w:tc>
        <w:tc>
          <w:tcPr>
            <w:tcW w:w="942" w:type="dxa"/>
            <w:tcBorders>
              <w:top w:val="nil"/>
              <w:left w:val="nil"/>
              <w:bottom w:val="nil"/>
              <w:right w:val="nil"/>
            </w:tcBorders>
            <w:vAlign w:val="bottom"/>
          </w:tcPr>
          <w:p w14:paraId="10831A28" w14:textId="10568CDE"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$41,600 </w:t>
            </w:r>
          </w:p>
        </w:tc>
        <w:tc>
          <w:tcPr>
            <w:tcW w:w="1213" w:type="dxa"/>
            <w:tcBorders>
              <w:top w:val="nil"/>
              <w:left w:val="single" w:sz="12" w:space="0" w:color="auto"/>
              <w:bottom w:val="nil"/>
              <w:right w:val="nil"/>
            </w:tcBorders>
            <w:vAlign w:val="bottom"/>
          </w:tcPr>
          <w:p w14:paraId="108F2D30" w14:textId="7C99A4A4"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Houston</w:t>
            </w:r>
          </w:p>
        </w:tc>
        <w:tc>
          <w:tcPr>
            <w:tcW w:w="942" w:type="dxa"/>
            <w:tcBorders>
              <w:top w:val="nil"/>
              <w:left w:val="nil"/>
              <w:bottom w:val="nil"/>
              <w:right w:val="nil"/>
            </w:tcBorders>
            <w:vAlign w:val="bottom"/>
          </w:tcPr>
          <w:p w14:paraId="5FC5528E" w14:textId="2708FB7B"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$63,400 </w:t>
            </w:r>
          </w:p>
        </w:tc>
        <w:tc>
          <w:tcPr>
            <w:tcW w:w="1391" w:type="dxa"/>
            <w:tcBorders>
              <w:top w:val="nil"/>
              <w:left w:val="single" w:sz="12" w:space="0" w:color="auto"/>
              <w:bottom w:val="nil"/>
              <w:right w:val="nil"/>
            </w:tcBorders>
            <w:vAlign w:val="bottom"/>
          </w:tcPr>
          <w:p w14:paraId="2FFCF80D" w14:textId="24AFD6B1"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Morgan</w:t>
            </w:r>
          </w:p>
        </w:tc>
        <w:tc>
          <w:tcPr>
            <w:tcW w:w="1028" w:type="dxa"/>
            <w:tcBorders>
              <w:top w:val="nil"/>
              <w:left w:val="nil"/>
              <w:bottom w:val="nil"/>
              <w:right w:val="single" w:sz="12" w:space="0" w:color="auto"/>
            </w:tcBorders>
            <w:vAlign w:val="bottom"/>
          </w:tcPr>
          <w:p w14:paraId="16C4E072" w14:textId="18068FC3"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$63,100 </w:t>
            </w:r>
          </w:p>
        </w:tc>
      </w:tr>
      <w:tr w:rsidR="00534DC5" w14:paraId="40180474" w14:textId="77777777" w:rsidTr="009F03BC">
        <w:tc>
          <w:tcPr>
            <w:tcW w:w="1148" w:type="dxa"/>
            <w:tcBorders>
              <w:top w:val="nil"/>
              <w:left w:val="single" w:sz="12" w:space="0" w:color="auto"/>
              <w:bottom w:val="nil"/>
              <w:right w:val="nil"/>
            </w:tcBorders>
            <w:vAlign w:val="bottom"/>
          </w:tcPr>
          <w:p w14:paraId="397991F3" w14:textId="767A2EBB" w:rsidR="00534DC5" w:rsidRDefault="00534DC5" w:rsidP="00534DC5">
            <w:pPr>
              <w:rPr>
                <w:rFonts w:ascii="Calibri" w:hAnsi="Calibri"/>
                <w:color w:val="000000"/>
                <w:sz w:val="22"/>
                <w:szCs w:val="22"/>
              </w:rPr>
            </w:pPr>
            <w:r>
              <w:rPr>
                <w:rFonts w:ascii="Calibri" w:hAnsi="Calibri" w:cs="Calibri"/>
                <w:color w:val="000000"/>
                <w:sz w:val="22"/>
                <w:szCs w:val="22"/>
              </w:rPr>
              <w:t>Baldwin</w:t>
            </w:r>
          </w:p>
        </w:tc>
        <w:tc>
          <w:tcPr>
            <w:tcW w:w="942" w:type="dxa"/>
            <w:tcBorders>
              <w:top w:val="nil"/>
              <w:left w:val="nil"/>
              <w:bottom w:val="nil"/>
              <w:right w:val="nil"/>
            </w:tcBorders>
            <w:vAlign w:val="bottom"/>
          </w:tcPr>
          <w:p w14:paraId="07E0F744" w14:textId="1C8FE480"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$74,300 </w:t>
            </w:r>
          </w:p>
        </w:tc>
        <w:tc>
          <w:tcPr>
            <w:tcW w:w="1124" w:type="dxa"/>
            <w:tcBorders>
              <w:top w:val="nil"/>
              <w:left w:val="single" w:sz="12" w:space="0" w:color="auto"/>
              <w:bottom w:val="nil"/>
              <w:right w:val="nil"/>
            </w:tcBorders>
            <w:vAlign w:val="bottom"/>
          </w:tcPr>
          <w:p w14:paraId="5C7A92F7" w14:textId="7635E115"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Coosa</w:t>
            </w:r>
          </w:p>
        </w:tc>
        <w:tc>
          <w:tcPr>
            <w:tcW w:w="942" w:type="dxa"/>
            <w:tcBorders>
              <w:top w:val="nil"/>
              <w:left w:val="nil"/>
              <w:bottom w:val="nil"/>
              <w:right w:val="nil"/>
            </w:tcBorders>
            <w:vAlign w:val="bottom"/>
          </w:tcPr>
          <w:p w14:paraId="6564EE76" w14:textId="4BFB76D0"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$50,300 </w:t>
            </w:r>
          </w:p>
        </w:tc>
        <w:tc>
          <w:tcPr>
            <w:tcW w:w="1213" w:type="dxa"/>
            <w:tcBorders>
              <w:top w:val="nil"/>
              <w:left w:val="single" w:sz="12" w:space="0" w:color="auto"/>
              <w:bottom w:val="nil"/>
              <w:right w:val="nil"/>
            </w:tcBorders>
            <w:vAlign w:val="bottom"/>
          </w:tcPr>
          <w:p w14:paraId="6C1D11D0" w14:textId="5B90D626"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Jackson</w:t>
            </w:r>
          </w:p>
        </w:tc>
        <w:tc>
          <w:tcPr>
            <w:tcW w:w="942" w:type="dxa"/>
            <w:tcBorders>
              <w:top w:val="nil"/>
              <w:left w:val="nil"/>
              <w:bottom w:val="nil"/>
              <w:right w:val="nil"/>
            </w:tcBorders>
            <w:vAlign w:val="bottom"/>
          </w:tcPr>
          <w:p w14:paraId="32413673" w14:textId="3064D7A8"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$51,400 </w:t>
            </w:r>
          </w:p>
        </w:tc>
        <w:tc>
          <w:tcPr>
            <w:tcW w:w="1391" w:type="dxa"/>
            <w:tcBorders>
              <w:top w:val="nil"/>
              <w:left w:val="single" w:sz="12" w:space="0" w:color="auto"/>
              <w:bottom w:val="nil"/>
              <w:right w:val="nil"/>
            </w:tcBorders>
            <w:vAlign w:val="bottom"/>
          </w:tcPr>
          <w:p w14:paraId="0AD2A42F" w14:textId="73830AF4"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Perry</w:t>
            </w:r>
          </w:p>
        </w:tc>
        <w:tc>
          <w:tcPr>
            <w:tcW w:w="1028" w:type="dxa"/>
            <w:tcBorders>
              <w:top w:val="nil"/>
              <w:left w:val="nil"/>
              <w:bottom w:val="nil"/>
              <w:right w:val="single" w:sz="12" w:space="0" w:color="auto"/>
            </w:tcBorders>
            <w:vAlign w:val="bottom"/>
          </w:tcPr>
          <w:p w14:paraId="4DF160B6" w14:textId="3D57BFB4"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$32,700 </w:t>
            </w:r>
          </w:p>
        </w:tc>
      </w:tr>
      <w:tr w:rsidR="00534DC5" w14:paraId="691B76A1" w14:textId="77777777" w:rsidTr="009F03BC">
        <w:tc>
          <w:tcPr>
            <w:tcW w:w="1148" w:type="dxa"/>
            <w:tcBorders>
              <w:top w:val="nil"/>
              <w:left w:val="single" w:sz="12" w:space="0" w:color="auto"/>
              <w:bottom w:val="nil"/>
              <w:right w:val="nil"/>
            </w:tcBorders>
            <w:vAlign w:val="bottom"/>
          </w:tcPr>
          <w:p w14:paraId="746FA3EA" w14:textId="266DDBAF" w:rsidR="00534DC5" w:rsidRDefault="00534DC5" w:rsidP="00534DC5">
            <w:pPr>
              <w:rPr>
                <w:rFonts w:ascii="Calibri" w:hAnsi="Calibri"/>
                <w:color w:val="000000"/>
                <w:sz w:val="22"/>
                <w:szCs w:val="22"/>
              </w:rPr>
            </w:pPr>
            <w:r>
              <w:rPr>
                <w:rFonts w:ascii="Calibri" w:hAnsi="Calibri" w:cs="Calibri"/>
                <w:color w:val="000000"/>
                <w:sz w:val="22"/>
                <w:szCs w:val="22"/>
              </w:rPr>
              <w:t>Barbour</w:t>
            </w:r>
          </w:p>
        </w:tc>
        <w:tc>
          <w:tcPr>
            <w:tcW w:w="942" w:type="dxa"/>
            <w:tcBorders>
              <w:top w:val="nil"/>
              <w:left w:val="nil"/>
              <w:bottom w:val="nil"/>
              <w:right w:val="nil"/>
            </w:tcBorders>
            <w:vAlign w:val="bottom"/>
          </w:tcPr>
          <w:p w14:paraId="79F036AC" w14:textId="52858119"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$46,400 </w:t>
            </w:r>
          </w:p>
        </w:tc>
        <w:tc>
          <w:tcPr>
            <w:tcW w:w="1124" w:type="dxa"/>
            <w:tcBorders>
              <w:top w:val="nil"/>
              <w:left w:val="single" w:sz="12" w:space="0" w:color="auto"/>
              <w:bottom w:val="nil"/>
              <w:right w:val="nil"/>
            </w:tcBorders>
            <w:vAlign w:val="bottom"/>
          </w:tcPr>
          <w:p w14:paraId="0F6E6FA1" w14:textId="042C6A00"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Covington</w:t>
            </w:r>
          </w:p>
        </w:tc>
        <w:tc>
          <w:tcPr>
            <w:tcW w:w="942" w:type="dxa"/>
            <w:tcBorders>
              <w:top w:val="nil"/>
              <w:left w:val="nil"/>
              <w:bottom w:val="nil"/>
              <w:right w:val="nil"/>
            </w:tcBorders>
            <w:vAlign w:val="bottom"/>
          </w:tcPr>
          <w:p w14:paraId="1ABD32CE" w14:textId="78EAF56E"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$57,000 </w:t>
            </w:r>
          </w:p>
        </w:tc>
        <w:tc>
          <w:tcPr>
            <w:tcW w:w="1213" w:type="dxa"/>
            <w:tcBorders>
              <w:top w:val="nil"/>
              <w:left w:val="single" w:sz="12" w:space="0" w:color="auto"/>
              <w:bottom w:val="nil"/>
              <w:right w:val="nil"/>
            </w:tcBorders>
            <w:vAlign w:val="bottom"/>
          </w:tcPr>
          <w:p w14:paraId="6752CEF7" w14:textId="03EC0FB5"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Jefferson</w:t>
            </w:r>
          </w:p>
        </w:tc>
        <w:tc>
          <w:tcPr>
            <w:tcW w:w="942" w:type="dxa"/>
            <w:tcBorders>
              <w:top w:val="nil"/>
              <w:left w:val="nil"/>
              <w:bottom w:val="nil"/>
              <w:right w:val="nil"/>
            </w:tcBorders>
            <w:vAlign w:val="bottom"/>
          </w:tcPr>
          <w:p w14:paraId="6EDADA88" w14:textId="6C7B4BED"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$78,000 </w:t>
            </w:r>
          </w:p>
        </w:tc>
        <w:tc>
          <w:tcPr>
            <w:tcW w:w="1391" w:type="dxa"/>
            <w:tcBorders>
              <w:top w:val="nil"/>
              <w:left w:val="single" w:sz="12" w:space="0" w:color="auto"/>
              <w:bottom w:val="nil"/>
              <w:right w:val="nil"/>
            </w:tcBorders>
            <w:vAlign w:val="bottom"/>
          </w:tcPr>
          <w:p w14:paraId="5CFE7676" w14:textId="535E421B"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Pickens</w:t>
            </w:r>
          </w:p>
        </w:tc>
        <w:tc>
          <w:tcPr>
            <w:tcW w:w="1028" w:type="dxa"/>
            <w:tcBorders>
              <w:top w:val="nil"/>
              <w:left w:val="nil"/>
              <w:bottom w:val="nil"/>
              <w:right w:val="single" w:sz="12" w:space="0" w:color="auto"/>
            </w:tcBorders>
            <w:vAlign w:val="bottom"/>
          </w:tcPr>
          <w:p w14:paraId="29136BCE" w14:textId="3E6139B0"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$54,900 </w:t>
            </w:r>
          </w:p>
        </w:tc>
      </w:tr>
      <w:tr w:rsidR="00534DC5" w14:paraId="6834BE5C" w14:textId="77777777" w:rsidTr="009F03BC">
        <w:tc>
          <w:tcPr>
            <w:tcW w:w="1148" w:type="dxa"/>
            <w:tcBorders>
              <w:top w:val="nil"/>
              <w:left w:val="single" w:sz="12" w:space="0" w:color="auto"/>
              <w:bottom w:val="nil"/>
              <w:right w:val="nil"/>
            </w:tcBorders>
            <w:vAlign w:val="bottom"/>
          </w:tcPr>
          <w:p w14:paraId="5DA2F28D" w14:textId="65B9D003" w:rsidR="00534DC5" w:rsidRDefault="00534DC5" w:rsidP="00534DC5">
            <w:pPr>
              <w:rPr>
                <w:rFonts w:ascii="Calibri" w:hAnsi="Calibri"/>
                <w:color w:val="000000"/>
                <w:sz w:val="22"/>
                <w:szCs w:val="22"/>
              </w:rPr>
            </w:pPr>
            <w:r>
              <w:rPr>
                <w:rFonts w:ascii="Calibri" w:hAnsi="Calibri" w:cs="Calibri"/>
                <w:color w:val="000000"/>
                <w:sz w:val="22"/>
                <w:szCs w:val="22"/>
              </w:rPr>
              <w:t>Bibb</w:t>
            </w:r>
          </w:p>
        </w:tc>
        <w:tc>
          <w:tcPr>
            <w:tcW w:w="942" w:type="dxa"/>
            <w:tcBorders>
              <w:top w:val="nil"/>
              <w:left w:val="nil"/>
              <w:bottom w:val="nil"/>
              <w:right w:val="nil"/>
            </w:tcBorders>
            <w:vAlign w:val="bottom"/>
          </w:tcPr>
          <w:p w14:paraId="4F3FF2EC" w14:textId="152564A1"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$78,000 </w:t>
            </w:r>
          </w:p>
        </w:tc>
        <w:tc>
          <w:tcPr>
            <w:tcW w:w="1124" w:type="dxa"/>
            <w:tcBorders>
              <w:top w:val="nil"/>
              <w:left w:val="single" w:sz="12" w:space="0" w:color="auto"/>
              <w:bottom w:val="nil"/>
              <w:right w:val="nil"/>
            </w:tcBorders>
            <w:vAlign w:val="bottom"/>
          </w:tcPr>
          <w:p w14:paraId="6357308F" w14:textId="41980EF2"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Crenshaw</w:t>
            </w:r>
          </w:p>
        </w:tc>
        <w:tc>
          <w:tcPr>
            <w:tcW w:w="942" w:type="dxa"/>
            <w:tcBorders>
              <w:top w:val="nil"/>
              <w:left w:val="nil"/>
              <w:bottom w:val="nil"/>
              <w:right w:val="nil"/>
            </w:tcBorders>
            <w:vAlign w:val="bottom"/>
          </w:tcPr>
          <w:p w14:paraId="22EEBC36" w14:textId="781446CB"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$58,200 </w:t>
            </w:r>
          </w:p>
        </w:tc>
        <w:tc>
          <w:tcPr>
            <w:tcW w:w="1213" w:type="dxa"/>
            <w:tcBorders>
              <w:top w:val="nil"/>
              <w:left w:val="single" w:sz="12" w:space="0" w:color="auto"/>
              <w:bottom w:val="nil"/>
              <w:right w:val="nil"/>
            </w:tcBorders>
            <w:vAlign w:val="bottom"/>
          </w:tcPr>
          <w:p w14:paraId="3BB72A6D" w14:textId="66D3AC94"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Lamar</w:t>
            </w:r>
          </w:p>
        </w:tc>
        <w:tc>
          <w:tcPr>
            <w:tcW w:w="942" w:type="dxa"/>
            <w:tcBorders>
              <w:top w:val="nil"/>
              <w:left w:val="nil"/>
              <w:bottom w:val="nil"/>
              <w:right w:val="nil"/>
            </w:tcBorders>
            <w:vAlign w:val="bottom"/>
          </w:tcPr>
          <w:p w14:paraId="7CE36405" w14:textId="04629174"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$53,200 </w:t>
            </w:r>
          </w:p>
        </w:tc>
        <w:tc>
          <w:tcPr>
            <w:tcW w:w="1391" w:type="dxa"/>
            <w:tcBorders>
              <w:top w:val="nil"/>
              <w:left w:val="single" w:sz="12" w:space="0" w:color="auto"/>
              <w:bottom w:val="nil"/>
              <w:right w:val="nil"/>
            </w:tcBorders>
            <w:vAlign w:val="bottom"/>
          </w:tcPr>
          <w:p w14:paraId="3A811E82" w14:textId="50BDE349"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Pike</w:t>
            </w:r>
          </w:p>
        </w:tc>
        <w:tc>
          <w:tcPr>
            <w:tcW w:w="1028" w:type="dxa"/>
            <w:tcBorders>
              <w:top w:val="nil"/>
              <w:left w:val="nil"/>
              <w:bottom w:val="nil"/>
              <w:right w:val="single" w:sz="12" w:space="0" w:color="auto"/>
            </w:tcBorders>
            <w:vAlign w:val="bottom"/>
          </w:tcPr>
          <w:p w14:paraId="067C4376" w14:textId="7023B8AA"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$53,400 </w:t>
            </w:r>
          </w:p>
        </w:tc>
      </w:tr>
      <w:tr w:rsidR="00534DC5" w14:paraId="199DDB68" w14:textId="77777777" w:rsidTr="009F03BC">
        <w:tc>
          <w:tcPr>
            <w:tcW w:w="1148" w:type="dxa"/>
            <w:tcBorders>
              <w:top w:val="nil"/>
              <w:left w:val="single" w:sz="12" w:space="0" w:color="auto"/>
              <w:bottom w:val="nil"/>
              <w:right w:val="nil"/>
            </w:tcBorders>
            <w:vAlign w:val="bottom"/>
          </w:tcPr>
          <w:p w14:paraId="4A77CDFA" w14:textId="5F13CDB2" w:rsidR="00534DC5" w:rsidRDefault="00534DC5" w:rsidP="00534DC5">
            <w:pPr>
              <w:rPr>
                <w:rFonts w:ascii="Calibri" w:hAnsi="Calibri"/>
                <w:color w:val="000000"/>
                <w:sz w:val="22"/>
                <w:szCs w:val="22"/>
              </w:rPr>
            </w:pPr>
            <w:r>
              <w:rPr>
                <w:rFonts w:ascii="Calibri" w:hAnsi="Calibri" w:cs="Calibri"/>
                <w:color w:val="000000"/>
                <w:sz w:val="22"/>
                <w:szCs w:val="22"/>
              </w:rPr>
              <w:t>Blount</w:t>
            </w:r>
          </w:p>
        </w:tc>
        <w:tc>
          <w:tcPr>
            <w:tcW w:w="942" w:type="dxa"/>
            <w:tcBorders>
              <w:top w:val="nil"/>
              <w:left w:val="nil"/>
              <w:bottom w:val="nil"/>
              <w:right w:val="nil"/>
            </w:tcBorders>
            <w:vAlign w:val="bottom"/>
          </w:tcPr>
          <w:p w14:paraId="7125C1A4" w14:textId="605B83AB"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$78,000 </w:t>
            </w:r>
          </w:p>
        </w:tc>
        <w:tc>
          <w:tcPr>
            <w:tcW w:w="1124" w:type="dxa"/>
            <w:tcBorders>
              <w:top w:val="nil"/>
              <w:left w:val="single" w:sz="12" w:space="0" w:color="auto"/>
              <w:bottom w:val="nil"/>
              <w:right w:val="nil"/>
            </w:tcBorders>
            <w:vAlign w:val="bottom"/>
          </w:tcPr>
          <w:p w14:paraId="508297E7" w14:textId="24928972"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Cullman</w:t>
            </w:r>
          </w:p>
        </w:tc>
        <w:tc>
          <w:tcPr>
            <w:tcW w:w="942" w:type="dxa"/>
            <w:tcBorders>
              <w:top w:val="nil"/>
              <w:left w:val="nil"/>
              <w:bottom w:val="nil"/>
              <w:right w:val="nil"/>
            </w:tcBorders>
            <w:vAlign w:val="bottom"/>
          </w:tcPr>
          <w:p w14:paraId="3D0A6557" w14:textId="7E2B1243"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$57,300 </w:t>
            </w:r>
          </w:p>
        </w:tc>
        <w:tc>
          <w:tcPr>
            <w:tcW w:w="1213" w:type="dxa"/>
            <w:tcBorders>
              <w:top w:val="nil"/>
              <w:left w:val="single" w:sz="12" w:space="0" w:color="auto"/>
              <w:bottom w:val="nil"/>
              <w:right w:val="nil"/>
            </w:tcBorders>
            <w:vAlign w:val="bottom"/>
          </w:tcPr>
          <w:p w14:paraId="52DE8E13" w14:textId="29D4F646"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Lauderdale</w:t>
            </w:r>
          </w:p>
        </w:tc>
        <w:tc>
          <w:tcPr>
            <w:tcW w:w="942" w:type="dxa"/>
            <w:tcBorders>
              <w:top w:val="nil"/>
              <w:left w:val="nil"/>
              <w:bottom w:val="nil"/>
              <w:right w:val="nil"/>
            </w:tcBorders>
            <w:vAlign w:val="bottom"/>
          </w:tcPr>
          <w:p w14:paraId="3EFD5614" w14:textId="03971D87"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$64,500 </w:t>
            </w:r>
          </w:p>
        </w:tc>
        <w:tc>
          <w:tcPr>
            <w:tcW w:w="1391" w:type="dxa"/>
            <w:tcBorders>
              <w:top w:val="nil"/>
              <w:left w:val="single" w:sz="12" w:space="0" w:color="auto"/>
              <w:bottom w:val="nil"/>
              <w:right w:val="nil"/>
            </w:tcBorders>
            <w:vAlign w:val="bottom"/>
          </w:tcPr>
          <w:p w14:paraId="17DC1BAE" w14:textId="60E9BEEC"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Randolph</w:t>
            </w:r>
          </w:p>
        </w:tc>
        <w:tc>
          <w:tcPr>
            <w:tcW w:w="1028" w:type="dxa"/>
            <w:tcBorders>
              <w:top w:val="nil"/>
              <w:left w:val="nil"/>
              <w:bottom w:val="nil"/>
              <w:right w:val="single" w:sz="12" w:space="0" w:color="auto"/>
            </w:tcBorders>
            <w:vAlign w:val="bottom"/>
          </w:tcPr>
          <w:p w14:paraId="721E9097" w14:textId="12827534"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$55,100 </w:t>
            </w:r>
          </w:p>
        </w:tc>
      </w:tr>
      <w:tr w:rsidR="00534DC5" w14:paraId="2ADAE734" w14:textId="77777777" w:rsidTr="009F03BC">
        <w:tc>
          <w:tcPr>
            <w:tcW w:w="1148" w:type="dxa"/>
            <w:tcBorders>
              <w:top w:val="nil"/>
              <w:left w:val="single" w:sz="12" w:space="0" w:color="auto"/>
              <w:bottom w:val="nil"/>
              <w:right w:val="nil"/>
            </w:tcBorders>
            <w:vAlign w:val="bottom"/>
          </w:tcPr>
          <w:p w14:paraId="57F6E3A5" w14:textId="0C530A47" w:rsidR="00534DC5" w:rsidRDefault="00534DC5" w:rsidP="00534DC5">
            <w:pPr>
              <w:rPr>
                <w:rFonts w:ascii="Calibri" w:hAnsi="Calibri"/>
                <w:color w:val="000000"/>
                <w:sz w:val="22"/>
                <w:szCs w:val="22"/>
              </w:rPr>
            </w:pPr>
            <w:r>
              <w:rPr>
                <w:rFonts w:ascii="Calibri" w:hAnsi="Calibri" w:cs="Calibri"/>
                <w:color w:val="000000"/>
                <w:sz w:val="22"/>
                <w:szCs w:val="22"/>
              </w:rPr>
              <w:t>Bullock</w:t>
            </w:r>
          </w:p>
        </w:tc>
        <w:tc>
          <w:tcPr>
            <w:tcW w:w="942" w:type="dxa"/>
            <w:tcBorders>
              <w:top w:val="nil"/>
              <w:left w:val="nil"/>
              <w:bottom w:val="nil"/>
              <w:right w:val="nil"/>
            </w:tcBorders>
            <w:vAlign w:val="bottom"/>
          </w:tcPr>
          <w:p w14:paraId="358819FE" w14:textId="1E6914D6"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$44,500 </w:t>
            </w:r>
          </w:p>
        </w:tc>
        <w:tc>
          <w:tcPr>
            <w:tcW w:w="1124" w:type="dxa"/>
            <w:tcBorders>
              <w:top w:val="nil"/>
              <w:left w:val="single" w:sz="12" w:space="0" w:color="auto"/>
              <w:bottom w:val="nil"/>
              <w:right w:val="nil"/>
            </w:tcBorders>
            <w:vAlign w:val="bottom"/>
          </w:tcPr>
          <w:p w14:paraId="4159F213" w14:textId="02FA9711"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Dale</w:t>
            </w:r>
          </w:p>
        </w:tc>
        <w:tc>
          <w:tcPr>
            <w:tcW w:w="942" w:type="dxa"/>
            <w:tcBorders>
              <w:top w:val="nil"/>
              <w:left w:val="nil"/>
              <w:bottom w:val="nil"/>
              <w:right w:val="nil"/>
            </w:tcBorders>
            <w:vAlign w:val="bottom"/>
          </w:tcPr>
          <w:p w14:paraId="32A8A3B6" w14:textId="34FD4211"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$59,200 </w:t>
            </w:r>
          </w:p>
        </w:tc>
        <w:tc>
          <w:tcPr>
            <w:tcW w:w="1213" w:type="dxa"/>
            <w:tcBorders>
              <w:top w:val="nil"/>
              <w:left w:val="single" w:sz="12" w:space="0" w:color="auto"/>
              <w:bottom w:val="nil"/>
              <w:right w:val="nil"/>
            </w:tcBorders>
            <w:vAlign w:val="bottom"/>
          </w:tcPr>
          <w:p w14:paraId="0A9D4AAC" w14:textId="09B5BE24"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Lawrence</w:t>
            </w:r>
          </w:p>
        </w:tc>
        <w:tc>
          <w:tcPr>
            <w:tcW w:w="942" w:type="dxa"/>
            <w:tcBorders>
              <w:top w:val="nil"/>
              <w:left w:val="nil"/>
              <w:bottom w:val="nil"/>
              <w:right w:val="nil"/>
            </w:tcBorders>
            <w:vAlign w:val="bottom"/>
          </w:tcPr>
          <w:p w14:paraId="4F465BE2" w14:textId="2DFB0DBE"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$63,100 </w:t>
            </w:r>
          </w:p>
        </w:tc>
        <w:tc>
          <w:tcPr>
            <w:tcW w:w="1391" w:type="dxa"/>
            <w:tcBorders>
              <w:top w:val="nil"/>
              <w:left w:val="single" w:sz="12" w:space="0" w:color="auto"/>
              <w:bottom w:val="nil"/>
              <w:right w:val="nil"/>
            </w:tcBorders>
            <w:vAlign w:val="bottom"/>
          </w:tcPr>
          <w:p w14:paraId="593FDE2B" w14:textId="412FADAA"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Russell</w:t>
            </w:r>
          </w:p>
        </w:tc>
        <w:tc>
          <w:tcPr>
            <w:tcW w:w="1028" w:type="dxa"/>
            <w:tcBorders>
              <w:top w:val="nil"/>
              <w:left w:val="nil"/>
              <w:bottom w:val="nil"/>
              <w:right w:val="single" w:sz="12" w:space="0" w:color="auto"/>
            </w:tcBorders>
            <w:vAlign w:val="bottom"/>
          </w:tcPr>
          <w:p w14:paraId="023AF523" w14:textId="1C0B40F2"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$65,200 </w:t>
            </w:r>
          </w:p>
        </w:tc>
      </w:tr>
      <w:tr w:rsidR="00534DC5" w14:paraId="03F56DAC" w14:textId="77777777" w:rsidTr="009F03BC">
        <w:tc>
          <w:tcPr>
            <w:tcW w:w="1148" w:type="dxa"/>
            <w:tcBorders>
              <w:top w:val="nil"/>
              <w:left w:val="single" w:sz="12" w:space="0" w:color="auto"/>
              <w:bottom w:val="nil"/>
              <w:right w:val="nil"/>
            </w:tcBorders>
            <w:vAlign w:val="bottom"/>
          </w:tcPr>
          <w:p w14:paraId="2AE4852B" w14:textId="08B2EF51" w:rsidR="00534DC5" w:rsidRDefault="00534DC5" w:rsidP="00534DC5">
            <w:pPr>
              <w:rPr>
                <w:rFonts w:ascii="Calibri" w:hAnsi="Calibri"/>
                <w:color w:val="000000"/>
                <w:sz w:val="22"/>
                <w:szCs w:val="22"/>
              </w:rPr>
            </w:pPr>
            <w:r>
              <w:rPr>
                <w:rFonts w:ascii="Calibri" w:hAnsi="Calibri" w:cs="Calibri"/>
                <w:color w:val="000000"/>
                <w:sz w:val="22"/>
                <w:szCs w:val="22"/>
              </w:rPr>
              <w:t>Butler</w:t>
            </w:r>
          </w:p>
        </w:tc>
        <w:tc>
          <w:tcPr>
            <w:tcW w:w="942" w:type="dxa"/>
            <w:tcBorders>
              <w:top w:val="nil"/>
              <w:left w:val="nil"/>
              <w:bottom w:val="nil"/>
              <w:right w:val="nil"/>
            </w:tcBorders>
            <w:vAlign w:val="bottom"/>
          </w:tcPr>
          <w:p w14:paraId="1BD593D9" w14:textId="57C0D9AA"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$48,400 </w:t>
            </w:r>
          </w:p>
        </w:tc>
        <w:tc>
          <w:tcPr>
            <w:tcW w:w="1124" w:type="dxa"/>
            <w:tcBorders>
              <w:top w:val="nil"/>
              <w:left w:val="single" w:sz="12" w:space="0" w:color="auto"/>
              <w:bottom w:val="nil"/>
              <w:right w:val="nil"/>
            </w:tcBorders>
            <w:vAlign w:val="bottom"/>
          </w:tcPr>
          <w:p w14:paraId="6B959B69" w14:textId="59DE1AC4"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Dallas</w:t>
            </w:r>
          </w:p>
        </w:tc>
        <w:tc>
          <w:tcPr>
            <w:tcW w:w="942" w:type="dxa"/>
            <w:tcBorders>
              <w:top w:val="nil"/>
              <w:left w:val="nil"/>
              <w:bottom w:val="nil"/>
              <w:right w:val="nil"/>
            </w:tcBorders>
            <w:vAlign w:val="bottom"/>
          </w:tcPr>
          <w:p w14:paraId="6577F218" w14:textId="2CA35457"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$43,000 </w:t>
            </w:r>
          </w:p>
        </w:tc>
        <w:tc>
          <w:tcPr>
            <w:tcW w:w="1213" w:type="dxa"/>
            <w:tcBorders>
              <w:top w:val="nil"/>
              <w:left w:val="single" w:sz="12" w:space="0" w:color="auto"/>
              <w:bottom w:val="nil"/>
              <w:right w:val="nil"/>
            </w:tcBorders>
            <w:vAlign w:val="bottom"/>
          </w:tcPr>
          <w:p w14:paraId="458F72BD" w14:textId="18C8CE78"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Lee</w:t>
            </w:r>
          </w:p>
        </w:tc>
        <w:tc>
          <w:tcPr>
            <w:tcW w:w="942" w:type="dxa"/>
            <w:tcBorders>
              <w:top w:val="nil"/>
              <w:left w:val="nil"/>
              <w:bottom w:val="nil"/>
              <w:right w:val="nil"/>
            </w:tcBorders>
            <w:vAlign w:val="bottom"/>
          </w:tcPr>
          <w:p w14:paraId="2B318558" w14:textId="6AD21680"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$78,000 </w:t>
            </w:r>
          </w:p>
        </w:tc>
        <w:tc>
          <w:tcPr>
            <w:tcW w:w="1391" w:type="dxa"/>
            <w:tcBorders>
              <w:top w:val="nil"/>
              <w:left w:val="single" w:sz="12" w:space="0" w:color="auto"/>
              <w:bottom w:val="nil"/>
              <w:right w:val="nil"/>
            </w:tcBorders>
            <w:vAlign w:val="bottom"/>
          </w:tcPr>
          <w:p w14:paraId="25D53BCA" w14:textId="2039C300"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St. Clair</w:t>
            </w:r>
          </w:p>
        </w:tc>
        <w:tc>
          <w:tcPr>
            <w:tcW w:w="1028" w:type="dxa"/>
            <w:tcBorders>
              <w:top w:val="nil"/>
              <w:left w:val="nil"/>
              <w:bottom w:val="nil"/>
              <w:right w:val="single" w:sz="12" w:space="0" w:color="auto"/>
            </w:tcBorders>
            <w:vAlign w:val="bottom"/>
          </w:tcPr>
          <w:p w14:paraId="00637E6B" w14:textId="44D52B7F"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$78,000 </w:t>
            </w:r>
          </w:p>
        </w:tc>
      </w:tr>
      <w:tr w:rsidR="00534DC5" w14:paraId="15D28401" w14:textId="77777777" w:rsidTr="009F03BC">
        <w:tc>
          <w:tcPr>
            <w:tcW w:w="1148" w:type="dxa"/>
            <w:tcBorders>
              <w:top w:val="nil"/>
              <w:left w:val="single" w:sz="12" w:space="0" w:color="auto"/>
              <w:bottom w:val="nil"/>
              <w:right w:val="nil"/>
            </w:tcBorders>
            <w:vAlign w:val="bottom"/>
          </w:tcPr>
          <w:p w14:paraId="797D05B2" w14:textId="719B349B" w:rsidR="00534DC5" w:rsidRDefault="00534DC5" w:rsidP="00534DC5">
            <w:pPr>
              <w:rPr>
                <w:rFonts w:ascii="Calibri" w:hAnsi="Calibri"/>
                <w:color w:val="000000"/>
                <w:sz w:val="22"/>
                <w:szCs w:val="22"/>
              </w:rPr>
            </w:pPr>
            <w:r>
              <w:rPr>
                <w:rFonts w:ascii="Calibri" w:hAnsi="Calibri" w:cs="Calibri"/>
                <w:color w:val="000000"/>
                <w:sz w:val="22"/>
                <w:szCs w:val="22"/>
              </w:rPr>
              <w:t>Calhoun</w:t>
            </w:r>
          </w:p>
        </w:tc>
        <w:tc>
          <w:tcPr>
            <w:tcW w:w="942" w:type="dxa"/>
            <w:tcBorders>
              <w:top w:val="nil"/>
              <w:left w:val="nil"/>
              <w:bottom w:val="nil"/>
              <w:right w:val="nil"/>
            </w:tcBorders>
            <w:vAlign w:val="bottom"/>
          </w:tcPr>
          <w:p w14:paraId="4C507E4D" w14:textId="3098BC06"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$63,700 </w:t>
            </w:r>
          </w:p>
        </w:tc>
        <w:tc>
          <w:tcPr>
            <w:tcW w:w="1124" w:type="dxa"/>
            <w:tcBorders>
              <w:top w:val="nil"/>
              <w:left w:val="single" w:sz="12" w:space="0" w:color="auto"/>
              <w:bottom w:val="nil"/>
              <w:right w:val="nil"/>
            </w:tcBorders>
            <w:vAlign w:val="bottom"/>
          </w:tcPr>
          <w:p w14:paraId="470A349A" w14:textId="23B7C1DE"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DeKalb</w:t>
            </w:r>
          </w:p>
        </w:tc>
        <w:tc>
          <w:tcPr>
            <w:tcW w:w="942" w:type="dxa"/>
            <w:tcBorders>
              <w:top w:val="nil"/>
              <w:left w:val="nil"/>
              <w:bottom w:val="nil"/>
              <w:right w:val="nil"/>
            </w:tcBorders>
            <w:vAlign w:val="bottom"/>
          </w:tcPr>
          <w:p w14:paraId="6D90CF9C" w14:textId="04325D74"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$53,000 </w:t>
            </w:r>
          </w:p>
        </w:tc>
        <w:tc>
          <w:tcPr>
            <w:tcW w:w="1213" w:type="dxa"/>
            <w:tcBorders>
              <w:top w:val="nil"/>
              <w:left w:val="single" w:sz="12" w:space="0" w:color="auto"/>
              <w:bottom w:val="nil"/>
              <w:right w:val="nil"/>
            </w:tcBorders>
            <w:vAlign w:val="bottom"/>
          </w:tcPr>
          <w:p w14:paraId="67798171" w14:textId="47AF38BA"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Limestone</w:t>
            </w:r>
          </w:p>
        </w:tc>
        <w:tc>
          <w:tcPr>
            <w:tcW w:w="942" w:type="dxa"/>
            <w:tcBorders>
              <w:top w:val="nil"/>
              <w:left w:val="nil"/>
              <w:bottom w:val="nil"/>
              <w:right w:val="nil"/>
            </w:tcBorders>
            <w:vAlign w:val="bottom"/>
          </w:tcPr>
          <w:p w14:paraId="3B67A9F0" w14:textId="731A65DD"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$82,900 </w:t>
            </w:r>
          </w:p>
        </w:tc>
        <w:tc>
          <w:tcPr>
            <w:tcW w:w="1391" w:type="dxa"/>
            <w:tcBorders>
              <w:top w:val="nil"/>
              <w:left w:val="single" w:sz="12" w:space="0" w:color="auto"/>
              <w:bottom w:val="nil"/>
              <w:right w:val="nil"/>
            </w:tcBorders>
            <w:vAlign w:val="bottom"/>
          </w:tcPr>
          <w:p w14:paraId="12EF2685" w14:textId="083D5B94"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Shelby</w:t>
            </w:r>
          </w:p>
        </w:tc>
        <w:tc>
          <w:tcPr>
            <w:tcW w:w="1028" w:type="dxa"/>
            <w:tcBorders>
              <w:top w:val="nil"/>
              <w:left w:val="nil"/>
              <w:bottom w:val="nil"/>
              <w:right w:val="single" w:sz="12" w:space="0" w:color="auto"/>
            </w:tcBorders>
            <w:vAlign w:val="bottom"/>
          </w:tcPr>
          <w:p w14:paraId="7BA576FB" w14:textId="4D2FEFF2"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$78,000 </w:t>
            </w:r>
          </w:p>
        </w:tc>
      </w:tr>
      <w:tr w:rsidR="00534DC5" w14:paraId="7E1F0248" w14:textId="77777777" w:rsidTr="009F03BC">
        <w:tc>
          <w:tcPr>
            <w:tcW w:w="1148" w:type="dxa"/>
            <w:tcBorders>
              <w:top w:val="nil"/>
              <w:left w:val="single" w:sz="12" w:space="0" w:color="auto"/>
              <w:bottom w:val="nil"/>
              <w:right w:val="nil"/>
            </w:tcBorders>
            <w:vAlign w:val="bottom"/>
          </w:tcPr>
          <w:p w14:paraId="481EE7EA" w14:textId="50BD17C1" w:rsidR="00534DC5" w:rsidRDefault="00534DC5" w:rsidP="00534DC5">
            <w:pPr>
              <w:rPr>
                <w:rFonts w:ascii="Calibri" w:hAnsi="Calibri"/>
                <w:color w:val="000000"/>
                <w:sz w:val="22"/>
                <w:szCs w:val="22"/>
              </w:rPr>
            </w:pPr>
            <w:r>
              <w:rPr>
                <w:rFonts w:ascii="Calibri" w:hAnsi="Calibri" w:cs="Calibri"/>
                <w:color w:val="000000"/>
                <w:sz w:val="22"/>
                <w:szCs w:val="22"/>
              </w:rPr>
              <w:t>Chambers</w:t>
            </w:r>
          </w:p>
        </w:tc>
        <w:tc>
          <w:tcPr>
            <w:tcW w:w="942" w:type="dxa"/>
            <w:tcBorders>
              <w:top w:val="nil"/>
              <w:left w:val="nil"/>
              <w:bottom w:val="nil"/>
              <w:right w:val="nil"/>
            </w:tcBorders>
            <w:vAlign w:val="bottom"/>
          </w:tcPr>
          <w:p w14:paraId="64B3D5C5" w14:textId="15FD46EF"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$53,700 </w:t>
            </w:r>
          </w:p>
        </w:tc>
        <w:tc>
          <w:tcPr>
            <w:tcW w:w="1124" w:type="dxa"/>
            <w:tcBorders>
              <w:top w:val="nil"/>
              <w:left w:val="single" w:sz="12" w:space="0" w:color="auto"/>
              <w:bottom w:val="nil"/>
              <w:right w:val="nil"/>
            </w:tcBorders>
            <w:vAlign w:val="bottom"/>
          </w:tcPr>
          <w:p w14:paraId="621CD7A2" w14:textId="2B8C521E"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Elmore</w:t>
            </w:r>
          </w:p>
        </w:tc>
        <w:tc>
          <w:tcPr>
            <w:tcW w:w="942" w:type="dxa"/>
            <w:tcBorders>
              <w:top w:val="nil"/>
              <w:left w:val="nil"/>
              <w:bottom w:val="nil"/>
              <w:right w:val="nil"/>
            </w:tcBorders>
            <w:vAlign w:val="bottom"/>
          </w:tcPr>
          <w:p w14:paraId="07893F5E" w14:textId="79E66DB8"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$67,600 </w:t>
            </w:r>
          </w:p>
        </w:tc>
        <w:tc>
          <w:tcPr>
            <w:tcW w:w="1213" w:type="dxa"/>
            <w:tcBorders>
              <w:top w:val="nil"/>
              <w:left w:val="single" w:sz="12" w:space="0" w:color="auto"/>
              <w:bottom w:val="nil"/>
              <w:right w:val="nil"/>
            </w:tcBorders>
            <w:vAlign w:val="bottom"/>
          </w:tcPr>
          <w:p w14:paraId="3750A0A3" w14:textId="24B24950"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Lowndes</w:t>
            </w:r>
          </w:p>
        </w:tc>
        <w:tc>
          <w:tcPr>
            <w:tcW w:w="942" w:type="dxa"/>
            <w:tcBorders>
              <w:top w:val="nil"/>
              <w:left w:val="nil"/>
              <w:bottom w:val="nil"/>
              <w:right w:val="nil"/>
            </w:tcBorders>
            <w:vAlign w:val="bottom"/>
          </w:tcPr>
          <w:p w14:paraId="2B2F5C7E" w14:textId="0963A3E5"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$67,600 </w:t>
            </w:r>
          </w:p>
        </w:tc>
        <w:tc>
          <w:tcPr>
            <w:tcW w:w="1391" w:type="dxa"/>
            <w:tcBorders>
              <w:top w:val="nil"/>
              <w:left w:val="single" w:sz="12" w:space="0" w:color="auto"/>
              <w:bottom w:val="nil"/>
              <w:right w:val="nil"/>
            </w:tcBorders>
            <w:vAlign w:val="bottom"/>
          </w:tcPr>
          <w:p w14:paraId="52FC07FE" w14:textId="03A6A6CD"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Sumter</w:t>
            </w:r>
          </w:p>
        </w:tc>
        <w:tc>
          <w:tcPr>
            <w:tcW w:w="1028" w:type="dxa"/>
            <w:tcBorders>
              <w:top w:val="nil"/>
              <w:left w:val="nil"/>
              <w:bottom w:val="nil"/>
              <w:right w:val="single" w:sz="12" w:space="0" w:color="auto"/>
            </w:tcBorders>
            <w:vAlign w:val="bottom"/>
          </w:tcPr>
          <w:p w14:paraId="29CB7A49" w14:textId="2E86F6B3"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$45,300 </w:t>
            </w:r>
          </w:p>
        </w:tc>
      </w:tr>
      <w:tr w:rsidR="00534DC5" w14:paraId="0C6F3201" w14:textId="77777777" w:rsidTr="009F03BC">
        <w:tc>
          <w:tcPr>
            <w:tcW w:w="1148" w:type="dxa"/>
            <w:tcBorders>
              <w:top w:val="nil"/>
              <w:left w:val="single" w:sz="12" w:space="0" w:color="auto"/>
              <w:bottom w:val="nil"/>
              <w:right w:val="nil"/>
            </w:tcBorders>
            <w:vAlign w:val="bottom"/>
          </w:tcPr>
          <w:p w14:paraId="06A7741A" w14:textId="1E35B613" w:rsidR="00534DC5" w:rsidRDefault="00534DC5" w:rsidP="00534DC5">
            <w:pPr>
              <w:rPr>
                <w:rFonts w:ascii="Calibri" w:hAnsi="Calibri"/>
                <w:color w:val="000000"/>
                <w:sz w:val="22"/>
                <w:szCs w:val="22"/>
              </w:rPr>
            </w:pPr>
            <w:r>
              <w:rPr>
                <w:rFonts w:ascii="Calibri" w:hAnsi="Calibri" w:cs="Calibri"/>
                <w:color w:val="000000"/>
                <w:sz w:val="22"/>
                <w:szCs w:val="22"/>
              </w:rPr>
              <w:t>Cherokee</w:t>
            </w:r>
          </w:p>
        </w:tc>
        <w:tc>
          <w:tcPr>
            <w:tcW w:w="942" w:type="dxa"/>
            <w:tcBorders>
              <w:top w:val="nil"/>
              <w:left w:val="nil"/>
              <w:bottom w:val="nil"/>
              <w:right w:val="nil"/>
            </w:tcBorders>
            <w:vAlign w:val="bottom"/>
          </w:tcPr>
          <w:p w14:paraId="611DCB4E" w14:textId="0D004E83"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$54,800 </w:t>
            </w:r>
          </w:p>
        </w:tc>
        <w:tc>
          <w:tcPr>
            <w:tcW w:w="1124" w:type="dxa"/>
            <w:tcBorders>
              <w:top w:val="nil"/>
              <w:left w:val="single" w:sz="12" w:space="0" w:color="auto"/>
              <w:bottom w:val="nil"/>
              <w:right w:val="nil"/>
            </w:tcBorders>
            <w:vAlign w:val="bottom"/>
          </w:tcPr>
          <w:p w14:paraId="4F0D6293" w14:textId="633C9CFA"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Escambia</w:t>
            </w:r>
          </w:p>
        </w:tc>
        <w:tc>
          <w:tcPr>
            <w:tcW w:w="942" w:type="dxa"/>
            <w:tcBorders>
              <w:top w:val="nil"/>
              <w:left w:val="nil"/>
              <w:bottom w:val="nil"/>
              <w:right w:val="nil"/>
            </w:tcBorders>
            <w:vAlign w:val="bottom"/>
          </w:tcPr>
          <w:p w14:paraId="4F8B892D" w14:textId="029C8ABC"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$48,700 </w:t>
            </w:r>
          </w:p>
        </w:tc>
        <w:tc>
          <w:tcPr>
            <w:tcW w:w="1213" w:type="dxa"/>
            <w:tcBorders>
              <w:top w:val="nil"/>
              <w:left w:val="single" w:sz="12" w:space="0" w:color="auto"/>
              <w:bottom w:val="nil"/>
              <w:right w:val="nil"/>
            </w:tcBorders>
            <w:vAlign w:val="bottom"/>
          </w:tcPr>
          <w:p w14:paraId="371A7324" w14:textId="1D528CD7"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Macon</w:t>
            </w:r>
          </w:p>
        </w:tc>
        <w:tc>
          <w:tcPr>
            <w:tcW w:w="942" w:type="dxa"/>
            <w:tcBorders>
              <w:top w:val="nil"/>
              <w:left w:val="nil"/>
              <w:bottom w:val="nil"/>
              <w:right w:val="nil"/>
            </w:tcBorders>
            <w:vAlign w:val="bottom"/>
          </w:tcPr>
          <w:p w14:paraId="0CC00638" w14:textId="14BB402D"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$50,200 </w:t>
            </w:r>
          </w:p>
        </w:tc>
        <w:tc>
          <w:tcPr>
            <w:tcW w:w="1391" w:type="dxa"/>
            <w:tcBorders>
              <w:top w:val="nil"/>
              <w:left w:val="single" w:sz="12" w:space="0" w:color="auto"/>
              <w:bottom w:val="nil"/>
              <w:right w:val="nil"/>
            </w:tcBorders>
            <w:vAlign w:val="bottom"/>
          </w:tcPr>
          <w:p w14:paraId="3DBB5987" w14:textId="1CB76CC2"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Talladega</w:t>
            </w:r>
          </w:p>
        </w:tc>
        <w:tc>
          <w:tcPr>
            <w:tcW w:w="1028" w:type="dxa"/>
            <w:tcBorders>
              <w:top w:val="nil"/>
              <w:left w:val="nil"/>
              <w:bottom w:val="nil"/>
              <w:right w:val="single" w:sz="12" w:space="0" w:color="auto"/>
            </w:tcBorders>
            <w:vAlign w:val="bottom"/>
          </w:tcPr>
          <w:p w14:paraId="576658F2" w14:textId="36AF4713"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$55,000 </w:t>
            </w:r>
          </w:p>
        </w:tc>
      </w:tr>
      <w:tr w:rsidR="00534DC5" w14:paraId="367CA8D6" w14:textId="77777777" w:rsidTr="009F03BC">
        <w:tc>
          <w:tcPr>
            <w:tcW w:w="1148" w:type="dxa"/>
            <w:tcBorders>
              <w:top w:val="nil"/>
              <w:left w:val="single" w:sz="12" w:space="0" w:color="auto"/>
              <w:bottom w:val="nil"/>
              <w:right w:val="nil"/>
            </w:tcBorders>
            <w:vAlign w:val="bottom"/>
          </w:tcPr>
          <w:p w14:paraId="20DE0E08" w14:textId="082AF8F4" w:rsidR="00534DC5" w:rsidRDefault="00534DC5" w:rsidP="00534DC5">
            <w:pPr>
              <w:rPr>
                <w:rFonts w:ascii="Calibri" w:hAnsi="Calibri"/>
                <w:color w:val="000000"/>
                <w:sz w:val="22"/>
                <w:szCs w:val="22"/>
              </w:rPr>
            </w:pPr>
            <w:r>
              <w:rPr>
                <w:rFonts w:ascii="Calibri" w:hAnsi="Calibri" w:cs="Calibri"/>
                <w:color w:val="000000"/>
                <w:sz w:val="22"/>
                <w:szCs w:val="22"/>
              </w:rPr>
              <w:t>Chilton</w:t>
            </w:r>
          </w:p>
        </w:tc>
        <w:tc>
          <w:tcPr>
            <w:tcW w:w="942" w:type="dxa"/>
            <w:tcBorders>
              <w:top w:val="nil"/>
              <w:left w:val="nil"/>
              <w:bottom w:val="nil"/>
              <w:right w:val="nil"/>
            </w:tcBorders>
            <w:vAlign w:val="bottom"/>
          </w:tcPr>
          <w:p w14:paraId="01CD0F31" w14:textId="11111934"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$56,700 </w:t>
            </w:r>
          </w:p>
        </w:tc>
        <w:tc>
          <w:tcPr>
            <w:tcW w:w="1124" w:type="dxa"/>
            <w:tcBorders>
              <w:top w:val="nil"/>
              <w:left w:val="single" w:sz="12" w:space="0" w:color="auto"/>
              <w:bottom w:val="nil"/>
              <w:right w:val="nil"/>
            </w:tcBorders>
            <w:vAlign w:val="bottom"/>
          </w:tcPr>
          <w:p w14:paraId="32CC8CD0" w14:textId="29F14583"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Etowah</w:t>
            </w:r>
          </w:p>
        </w:tc>
        <w:tc>
          <w:tcPr>
            <w:tcW w:w="942" w:type="dxa"/>
            <w:tcBorders>
              <w:top w:val="nil"/>
              <w:left w:val="nil"/>
              <w:bottom w:val="nil"/>
              <w:right w:val="nil"/>
            </w:tcBorders>
            <w:vAlign w:val="bottom"/>
          </w:tcPr>
          <w:p w14:paraId="6C42E260" w14:textId="4D421B09"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$63,500 </w:t>
            </w:r>
          </w:p>
        </w:tc>
        <w:tc>
          <w:tcPr>
            <w:tcW w:w="1213" w:type="dxa"/>
            <w:tcBorders>
              <w:top w:val="nil"/>
              <w:left w:val="single" w:sz="12" w:space="0" w:color="auto"/>
              <w:bottom w:val="nil"/>
              <w:right w:val="nil"/>
            </w:tcBorders>
            <w:vAlign w:val="bottom"/>
          </w:tcPr>
          <w:p w14:paraId="5CF37369" w14:textId="26C43C4B"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Madison</w:t>
            </w:r>
          </w:p>
        </w:tc>
        <w:tc>
          <w:tcPr>
            <w:tcW w:w="942" w:type="dxa"/>
            <w:tcBorders>
              <w:top w:val="nil"/>
              <w:left w:val="nil"/>
              <w:bottom w:val="nil"/>
              <w:right w:val="nil"/>
            </w:tcBorders>
            <w:vAlign w:val="bottom"/>
          </w:tcPr>
          <w:p w14:paraId="029F6AC6" w14:textId="18E4A853"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$82,900 </w:t>
            </w:r>
          </w:p>
        </w:tc>
        <w:tc>
          <w:tcPr>
            <w:tcW w:w="1391" w:type="dxa"/>
            <w:tcBorders>
              <w:top w:val="nil"/>
              <w:left w:val="single" w:sz="12" w:space="0" w:color="auto"/>
              <w:bottom w:val="nil"/>
              <w:right w:val="nil"/>
            </w:tcBorders>
            <w:vAlign w:val="bottom"/>
          </w:tcPr>
          <w:p w14:paraId="38CFE96C" w14:textId="63DA3C35"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Tallapoosa</w:t>
            </w:r>
          </w:p>
        </w:tc>
        <w:tc>
          <w:tcPr>
            <w:tcW w:w="1028" w:type="dxa"/>
            <w:tcBorders>
              <w:top w:val="nil"/>
              <w:left w:val="nil"/>
              <w:bottom w:val="nil"/>
              <w:right w:val="single" w:sz="12" w:space="0" w:color="auto"/>
            </w:tcBorders>
            <w:vAlign w:val="bottom"/>
          </w:tcPr>
          <w:p w14:paraId="1B3AB69F" w14:textId="53C39E98"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$57,500 </w:t>
            </w:r>
          </w:p>
        </w:tc>
      </w:tr>
      <w:tr w:rsidR="00534DC5" w14:paraId="2A99B9DB" w14:textId="77777777" w:rsidTr="009F03BC">
        <w:tc>
          <w:tcPr>
            <w:tcW w:w="1148" w:type="dxa"/>
            <w:tcBorders>
              <w:top w:val="nil"/>
              <w:left w:val="single" w:sz="12" w:space="0" w:color="auto"/>
              <w:bottom w:val="nil"/>
              <w:right w:val="nil"/>
            </w:tcBorders>
            <w:vAlign w:val="bottom"/>
          </w:tcPr>
          <w:p w14:paraId="6765E09F" w14:textId="39ABC4F0" w:rsidR="00534DC5" w:rsidRDefault="00534DC5" w:rsidP="00534DC5">
            <w:pPr>
              <w:rPr>
                <w:rFonts w:ascii="Calibri" w:hAnsi="Calibri"/>
                <w:color w:val="000000"/>
                <w:sz w:val="22"/>
                <w:szCs w:val="22"/>
              </w:rPr>
            </w:pPr>
            <w:r>
              <w:rPr>
                <w:rFonts w:ascii="Calibri" w:hAnsi="Calibri" w:cs="Calibri"/>
                <w:color w:val="000000"/>
                <w:sz w:val="22"/>
                <w:szCs w:val="22"/>
              </w:rPr>
              <w:t>Choctaw</w:t>
            </w:r>
          </w:p>
        </w:tc>
        <w:tc>
          <w:tcPr>
            <w:tcW w:w="942" w:type="dxa"/>
            <w:tcBorders>
              <w:top w:val="nil"/>
              <w:left w:val="nil"/>
              <w:bottom w:val="nil"/>
              <w:right w:val="nil"/>
            </w:tcBorders>
            <w:vAlign w:val="bottom"/>
          </w:tcPr>
          <w:p w14:paraId="4A672D85" w14:textId="51C4EBE6"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$51,400 </w:t>
            </w:r>
          </w:p>
        </w:tc>
        <w:tc>
          <w:tcPr>
            <w:tcW w:w="1124" w:type="dxa"/>
            <w:tcBorders>
              <w:top w:val="nil"/>
              <w:left w:val="single" w:sz="12" w:space="0" w:color="auto"/>
              <w:bottom w:val="nil"/>
              <w:right w:val="nil"/>
            </w:tcBorders>
            <w:vAlign w:val="bottom"/>
          </w:tcPr>
          <w:p w14:paraId="734A2786" w14:textId="6BF7DE27"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Fayette</w:t>
            </w:r>
          </w:p>
        </w:tc>
        <w:tc>
          <w:tcPr>
            <w:tcW w:w="942" w:type="dxa"/>
            <w:tcBorders>
              <w:top w:val="nil"/>
              <w:left w:val="nil"/>
              <w:bottom w:val="nil"/>
              <w:right w:val="nil"/>
            </w:tcBorders>
            <w:vAlign w:val="bottom"/>
          </w:tcPr>
          <w:p w14:paraId="7EDB2235" w14:textId="228F9F62"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$50,000 </w:t>
            </w:r>
          </w:p>
        </w:tc>
        <w:tc>
          <w:tcPr>
            <w:tcW w:w="1213" w:type="dxa"/>
            <w:tcBorders>
              <w:top w:val="nil"/>
              <w:left w:val="single" w:sz="12" w:space="0" w:color="auto"/>
              <w:bottom w:val="nil"/>
              <w:right w:val="nil"/>
            </w:tcBorders>
            <w:vAlign w:val="bottom"/>
          </w:tcPr>
          <w:p w14:paraId="37BC4610" w14:textId="533463E8"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Marengo</w:t>
            </w:r>
          </w:p>
        </w:tc>
        <w:tc>
          <w:tcPr>
            <w:tcW w:w="942" w:type="dxa"/>
            <w:tcBorders>
              <w:top w:val="nil"/>
              <w:left w:val="nil"/>
              <w:bottom w:val="nil"/>
              <w:right w:val="nil"/>
            </w:tcBorders>
            <w:vAlign w:val="bottom"/>
          </w:tcPr>
          <w:p w14:paraId="4CD8A290" w14:textId="6E23F43D"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$55,400 </w:t>
            </w:r>
          </w:p>
        </w:tc>
        <w:tc>
          <w:tcPr>
            <w:tcW w:w="1391" w:type="dxa"/>
            <w:tcBorders>
              <w:top w:val="nil"/>
              <w:left w:val="single" w:sz="12" w:space="0" w:color="auto"/>
              <w:bottom w:val="nil"/>
              <w:right w:val="nil"/>
            </w:tcBorders>
            <w:vAlign w:val="bottom"/>
          </w:tcPr>
          <w:p w14:paraId="2DE1447B" w14:textId="4910D53E"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Tuscaloosa</w:t>
            </w:r>
          </w:p>
        </w:tc>
        <w:tc>
          <w:tcPr>
            <w:tcW w:w="1028" w:type="dxa"/>
            <w:tcBorders>
              <w:top w:val="nil"/>
              <w:left w:val="nil"/>
              <w:bottom w:val="nil"/>
              <w:right w:val="single" w:sz="12" w:space="0" w:color="auto"/>
            </w:tcBorders>
            <w:vAlign w:val="bottom"/>
          </w:tcPr>
          <w:p w14:paraId="360CF82D" w14:textId="74B932A4"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$70,900 </w:t>
            </w:r>
          </w:p>
        </w:tc>
      </w:tr>
      <w:tr w:rsidR="00534DC5" w14:paraId="3397FC72" w14:textId="77777777" w:rsidTr="009F03BC">
        <w:tc>
          <w:tcPr>
            <w:tcW w:w="1148" w:type="dxa"/>
            <w:tcBorders>
              <w:top w:val="nil"/>
              <w:left w:val="single" w:sz="12" w:space="0" w:color="auto"/>
              <w:bottom w:val="nil"/>
              <w:right w:val="nil"/>
            </w:tcBorders>
            <w:vAlign w:val="bottom"/>
          </w:tcPr>
          <w:p w14:paraId="667BC26D" w14:textId="15DFE4A8" w:rsidR="00534DC5" w:rsidRDefault="00534DC5" w:rsidP="00534DC5">
            <w:pPr>
              <w:rPr>
                <w:rFonts w:ascii="Calibri" w:hAnsi="Calibri"/>
                <w:color w:val="000000"/>
                <w:sz w:val="22"/>
                <w:szCs w:val="22"/>
              </w:rPr>
            </w:pPr>
            <w:r>
              <w:rPr>
                <w:rFonts w:ascii="Calibri" w:hAnsi="Calibri" w:cs="Calibri"/>
                <w:color w:val="000000"/>
                <w:sz w:val="22"/>
                <w:szCs w:val="22"/>
              </w:rPr>
              <w:t>Clarke</w:t>
            </w:r>
          </w:p>
        </w:tc>
        <w:tc>
          <w:tcPr>
            <w:tcW w:w="942" w:type="dxa"/>
            <w:tcBorders>
              <w:top w:val="nil"/>
              <w:left w:val="nil"/>
              <w:bottom w:val="nil"/>
              <w:right w:val="nil"/>
            </w:tcBorders>
            <w:vAlign w:val="bottom"/>
          </w:tcPr>
          <w:p w14:paraId="34DEAE75" w14:textId="3671905F"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$54,200 </w:t>
            </w:r>
          </w:p>
        </w:tc>
        <w:tc>
          <w:tcPr>
            <w:tcW w:w="1124" w:type="dxa"/>
            <w:tcBorders>
              <w:top w:val="nil"/>
              <w:left w:val="single" w:sz="12" w:space="0" w:color="auto"/>
              <w:bottom w:val="nil"/>
              <w:right w:val="nil"/>
            </w:tcBorders>
            <w:vAlign w:val="bottom"/>
          </w:tcPr>
          <w:p w14:paraId="5DD796B1" w14:textId="01084CDA"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Franklin</w:t>
            </w:r>
          </w:p>
        </w:tc>
        <w:tc>
          <w:tcPr>
            <w:tcW w:w="942" w:type="dxa"/>
            <w:tcBorders>
              <w:top w:val="nil"/>
              <w:left w:val="nil"/>
              <w:bottom w:val="nil"/>
              <w:right w:val="nil"/>
            </w:tcBorders>
            <w:vAlign w:val="bottom"/>
          </w:tcPr>
          <w:p w14:paraId="32BCFC7D" w14:textId="5AC523B1"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$50,600 </w:t>
            </w:r>
          </w:p>
        </w:tc>
        <w:tc>
          <w:tcPr>
            <w:tcW w:w="1213" w:type="dxa"/>
            <w:tcBorders>
              <w:top w:val="nil"/>
              <w:left w:val="single" w:sz="12" w:space="0" w:color="auto"/>
              <w:bottom w:val="nil"/>
              <w:right w:val="nil"/>
            </w:tcBorders>
            <w:vAlign w:val="bottom"/>
          </w:tcPr>
          <w:p w14:paraId="172F0860" w14:textId="3CC3F750"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Marion</w:t>
            </w:r>
          </w:p>
        </w:tc>
        <w:tc>
          <w:tcPr>
            <w:tcW w:w="942" w:type="dxa"/>
            <w:tcBorders>
              <w:top w:val="nil"/>
              <w:left w:val="nil"/>
              <w:bottom w:val="nil"/>
              <w:right w:val="nil"/>
            </w:tcBorders>
            <w:vAlign w:val="bottom"/>
          </w:tcPr>
          <w:p w14:paraId="026110DD" w14:textId="4CEF5695"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$48,600 </w:t>
            </w:r>
          </w:p>
        </w:tc>
        <w:tc>
          <w:tcPr>
            <w:tcW w:w="1391" w:type="dxa"/>
            <w:tcBorders>
              <w:top w:val="nil"/>
              <w:left w:val="single" w:sz="12" w:space="0" w:color="auto"/>
              <w:bottom w:val="nil"/>
              <w:right w:val="nil"/>
            </w:tcBorders>
            <w:vAlign w:val="bottom"/>
          </w:tcPr>
          <w:p w14:paraId="60D0946C" w14:textId="7765945A"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Walker</w:t>
            </w:r>
          </w:p>
        </w:tc>
        <w:tc>
          <w:tcPr>
            <w:tcW w:w="1028" w:type="dxa"/>
            <w:tcBorders>
              <w:top w:val="nil"/>
              <w:left w:val="nil"/>
              <w:bottom w:val="nil"/>
              <w:right w:val="single" w:sz="12" w:space="0" w:color="auto"/>
            </w:tcBorders>
            <w:vAlign w:val="bottom"/>
          </w:tcPr>
          <w:p w14:paraId="3CDADE89" w14:textId="0BB723D2"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$65,900 </w:t>
            </w:r>
          </w:p>
        </w:tc>
      </w:tr>
      <w:tr w:rsidR="00534DC5" w14:paraId="7B37631A" w14:textId="77777777" w:rsidTr="009F03BC">
        <w:tc>
          <w:tcPr>
            <w:tcW w:w="1148" w:type="dxa"/>
            <w:tcBorders>
              <w:top w:val="nil"/>
              <w:left w:val="single" w:sz="12" w:space="0" w:color="auto"/>
              <w:bottom w:val="nil"/>
              <w:right w:val="nil"/>
            </w:tcBorders>
            <w:vAlign w:val="bottom"/>
          </w:tcPr>
          <w:p w14:paraId="68BC709C" w14:textId="56F3A4F5" w:rsidR="00534DC5" w:rsidRDefault="00534DC5" w:rsidP="00534DC5">
            <w:pPr>
              <w:rPr>
                <w:rFonts w:ascii="Calibri" w:hAnsi="Calibri"/>
                <w:color w:val="000000"/>
                <w:sz w:val="22"/>
                <w:szCs w:val="22"/>
              </w:rPr>
            </w:pPr>
            <w:r>
              <w:rPr>
                <w:rFonts w:ascii="Calibri" w:hAnsi="Calibri" w:cs="Calibri"/>
                <w:color w:val="000000"/>
                <w:sz w:val="22"/>
                <w:szCs w:val="22"/>
              </w:rPr>
              <w:t>Clay</w:t>
            </w:r>
          </w:p>
        </w:tc>
        <w:tc>
          <w:tcPr>
            <w:tcW w:w="942" w:type="dxa"/>
            <w:tcBorders>
              <w:top w:val="nil"/>
              <w:left w:val="nil"/>
              <w:bottom w:val="nil"/>
              <w:right w:val="nil"/>
            </w:tcBorders>
            <w:vAlign w:val="bottom"/>
          </w:tcPr>
          <w:p w14:paraId="203910A7" w14:textId="0BAF7C99"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$51,800 </w:t>
            </w:r>
          </w:p>
        </w:tc>
        <w:tc>
          <w:tcPr>
            <w:tcW w:w="1124" w:type="dxa"/>
            <w:tcBorders>
              <w:top w:val="nil"/>
              <w:left w:val="single" w:sz="12" w:space="0" w:color="auto"/>
              <w:bottom w:val="nil"/>
              <w:right w:val="nil"/>
            </w:tcBorders>
            <w:vAlign w:val="bottom"/>
          </w:tcPr>
          <w:p w14:paraId="4840936F" w14:textId="7E88DDA5"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Geneva</w:t>
            </w:r>
          </w:p>
        </w:tc>
        <w:tc>
          <w:tcPr>
            <w:tcW w:w="942" w:type="dxa"/>
            <w:tcBorders>
              <w:top w:val="nil"/>
              <w:left w:val="nil"/>
              <w:bottom w:val="nil"/>
              <w:right w:val="nil"/>
            </w:tcBorders>
            <w:vAlign w:val="bottom"/>
          </w:tcPr>
          <w:p w14:paraId="7064EF13" w14:textId="5A35066D"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$63,400 </w:t>
            </w:r>
          </w:p>
        </w:tc>
        <w:tc>
          <w:tcPr>
            <w:tcW w:w="1213" w:type="dxa"/>
            <w:tcBorders>
              <w:top w:val="nil"/>
              <w:left w:val="single" w:sz="12" w:space="0" w:color="auto"/>
              <w:bottom w:val="nil"/>
              <w:right w:val="nil"/>
            </w:tcBorders>
            <w:vAlign w:val="bottom"/>
          </w:tcPr>
          <w:p w14:paraId="6B349F5D" w14:textId="3BEF8CCD"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Marshall</w:t>
            </w:r>
          </w:p>
        </w:tc>
        <w:tc>
          <w:tcPr>
            <w:tcW w:w="942" w:type="dxa"/>
            <w:tcBorders>
              <w:top w:val="nil"/>
              <w:left w:val="nil"/>
              <w:bottom w:val="nil"/>
              <w:right w:val="nil"/>
            </w:tcBorders>
            <w:vAlign w:val="bottom"/>
          </w:tcPr>
          <w:p w14:paraId="5CD2AF8A" w14:textId="4E0FAFFC"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$60,800 </w:t>
            </w:r>
          </w:p>
        </w:tc>
        <w:tc>
          <w:tcPr>
            <w:tcW w:w="1391" w:type="dxa"/>
            <w:tcBorders>
              <w:top w:val="nil"/>
              <w:left w:val="single" w:sz="12" w:space="0" w:color="auto"/>
              <w:bottom w:val="nil"/>
              <w:right w:val="nil"/>
            </w:tcBorders>
            <w:vAlign w:val="bottom"/>
          </w:tcPr>
          <w:p w14:paraId="19A52B9C" w14:textId="713E8164"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Washington</w:t>
            </w:r>
          </w:p>
        </w:tc>
        <w:tc>
          <w:tcPr>
            <w:tcW w:w="1028" w:type="dxa"/>
            <w:tcBorders>
              <w:top w:val="nil"/>
              <w:left w:val="nil"/>
              <w:bottom w:val="nil"/>
              <w:right w:val="single" w:sz="12" w:space="0" w:color="auto"/>
            </w:tcBorders>
            <w:vAlign w:val="bottom"/>
          </w:tcPr>
          <w:p w14:paraId="7086B76A" w14:textId="6735687B"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$50,600 </w:t>
            </w:r>
          </w:p>
        </w:tc>
      </w:tr>
      <w:tr w:rsidR="00534DC5" w14:paraId="1DC061CA" w14:textId="77777777" w:rsidTr="009F03BC">
        <w:tc>
          <w:tcPr>
            <w:tcW w:w="1148" w:type="dxa"/>
            <w:tcBorders>
              <w:top w:val="nil"/>
              <w:left w:val="single" w:sz="12" w:space="0" w:color="auto"/>
              <w:bottom w:val="nil"/>
              <w:right w:val="nil"/>
            </w:tcBorders>
            <w:vAlign w:val="bottom"/>
          </w:tcPr>
          <w:p w14:paraId="16E1D78E" w14:textId="33ECA703" w:rsidR="00534DC5" w:rsidRDefault="00534DC5" w:rsidP="00534DC5">
            <w:pPr>
              <w:rPr>
                <w:rFonts w:ascii="Calibri" w:hAnsi="Calibri"/>
                <w:color w:val="000000"/>
                <w:sz w:val="22"/>
                <w:szCs w:val="22"/>
              </w:rPr>
            </w:pPr>
            <w:r>
              <w:rPr>
                <w:rFonts w:ascii="Calibri" w:hAnsi="Calibri" w:cs="Calibri"/>
                <w:color w:val="000000"/>
                <w:sz w:val="22"/>
                <w:szCs w:val="22"/>
              </w:rPr>
              <w:t>Cleburne</w:t>
            </w:r>
          </w:p>
        </w:tc>
        <w:tc>
          <w:tcPr>
            <w:tcW w:w="942" w:type="dxa"/>
            <w:tcBorders>
              <w:top w:val="nil"/>
              <w:left w:val="nil"/>
              <w:bottom w:val="nil"/>
              <w:right w:val="nil"/>
            </w:tcBorders>
            <w:vAlign w:val="bottom"/>
          </w:tcPr>
          <w:p w14:paraId="711726D8" w14:textId="2EC9D275"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$55,900 </w:t>
            </w:r>
          </w:p>
        </w:tc>
        <w:tc>
          <w:tcPr>
            <w:tcW w:w="1124" w:type="dxa"/>
            <w:tcBorders>
              <w:top w:val="nil"/>
              <w:left w:val="single" w:sz="12" w:space="0" w:color="auto"/>
              <w:bottom w:val="nil"/>
              <w:right w:val="nil"/>
            </w:tcBorders>
            <w:vAlign w:val="bottom"/>
          </w:tcPr>
          <w:p w14:paraId="203A1885" w14:textId="5FD6B8AB"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Greene</w:t>
            </w:r>
          </w:p>
        </w:tc>
        <w:tc>
          <w:tcPr>
            <w:tcW w:w="942" w:type="dxa"/>
            <w:tcBorders>
              <w:top w:val="nil"/>
              <w:left w:val="nil"/>
              <w:bottom w:val="nil"/>
              <w:right w:val="nil"/>
            </w:tcBorders>
            <w:vAlign w:val="bottom"/>
          </w:tcPr>
          <w:p w14:paraId="6FCB5718" w14:textId="3E16DEF1"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$32,500 </w:t>
            </w:r>
          </w:p>
        </w:tc>
        <w:tc>
          <w:tcPr>
            <w:tcW w:w="1213" w:type="dxa"/>
            <w:tcBorders>
              <w:top w:val="nil"/>
              <w:left w:val="single" w:sz="12" w:space="0" w:color="auto"/>
              <w:bottom w:val="nil"/>
              <w:right w:val="nil"/>
            </w:tcBorders>
            <w:vAlign w:val="bottom"/>
          </w:tcPr>
          <w:p w14:paraId="66D91712" w14:textId="035E8308"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Mobile</w:t>
            </w:r>
          </w:p>
        </w:tc>
        <w:tc>
          <w:tcPr>
            <w:tcW w:w="942" w:type="dxa"/>
            <w:tcBorders>
              <w:top w:val="nil"/>
              <w:left w:val="nil"/>
              <w:bottom w:val="nil"/>
              <w:right w:val="nil"/>
            </w:tcBorders>
            <w:vAlign w:val="bottom"/>
          </w:tcPr>
          <w:p w14:paraId="31570859" w14:textId="28184BB3"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$58,200 </w:t>
            </w:r>
          </w:p>
        </w:tc>
        <w:tc>
          <w:tcPr>
            <w:tcW w:w="1391" w:type="dxa"/>
            <w:tcBorders>
              <w:top w:val="nil"/>
              <w:left w:val="single" w:sz="12" w:space="0" w:color="auto"/>
              <w:bottom w:val="nil"/>
              <w:right w:val="nil"/>
            </w:tcBorders>
            <w:vAlign w:val="bottom"/>
          </w:tcPr>
          <w:p w14:paraId="72E80D01" w14:textId="36CBCC49"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Wilcox</w:t>
            </w:r>
          </w:p>
        </w:tc>
        <w:tc>
          <w:tcPr>
            <w:tcW w:w="1028" w:type="dxa"/>
            <w:tcBorders>
              <w:top w:val="nil"/>
              <w:left w:val="nil"/>
              <w:bottom w:val="nil"/>
              <w:right w:val="single" w:sz="12" w:space="0" w:color="auto"/>
            </w:tcBorders>
            <w:vAlign w:val="bottom"/>
          </w:tcPr>
          <w:p w14:paraId="4B47D4ED" w14:textId="284C20C3"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$44,600 </w:t>
            </w:r>
          </w:p>
        </w:tc>
      </w:tr>
      <w:tr w:rsidR="00534DC5" w14:paraId="3F2E1E45" w14:textId="77777777" w:rsidTr="009F03BC">
        <w:tc>
          <w:tcPr>
            <w:tcW w:w="1148" w:type="dxa"/>
            <w:tcBorders>
              <w:top w:val="nil"/>
              <w:left w:val="single" w:sz="12" w:space="0" w:color="auto"/>
              <w:bottom w:val="nil"/>
              <w:right w:val="nil"/>
            </w:tcBorders>
            <w:vAlign w:val="bottom"/>
          </w:tcPr>
          <w:p w14:paraId="7874461D" w14:textId="4AAC6968" w:rsidR="00534DC5" w:rsidRDefault="00534DC5" w:rsidP="00534DC5">
            <w:pPr>
              <w:rPr>
                <w:rFonts w:ascii="Calibri" w:hAnsi="Calibri"/>
                <w:color w:val="000000"/>
                <w:sz w:val="22"/>
                <w:szCs w:val="22"/>
              </w:rPr>
            </w:pPr>
            <w:r>
              <w:rPr>
                <w:rFonts w:ascii="Calibri" w:hAnsi="Calibri" w:cs="Calibri"/>
                <w:color w:val="000000"/>
                <w:sz w:val="22"/>
                <w:szCs w:val="22"/>
              </w:rPr>
              <w:t>Coffee</w:t>
            </w:r>
          </w:p>
        </w:tc>
        <w:tc>
          <w:tcPr>
            <w:tcW w:w="942" w:type="dxa"/>
            <w:tcBorders>
              <w:top w:val="nil"/>
              <w:left w:val="nil"/>
              <w:bottom w:val="nil"/>
              <w:right w:val="nil"/>
            </w:tcBorders>
            <w:vAlign w:val="bottom"/>
          </w:tcPr>
          <w:p w14:paraId="1FB2CE88" w14:textId="6D78464A"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$67,700 </w:t>
            </w:r>
          </w:p>
        </w:tc>
        <w:tc>
          <w:tcPr>
            <w:tcW w:w="1124" w:type="dxa"/>
            <w:tcBorders>
              <w:top w:val="nil"/>
              <w:left w:val="single" w:sz="12" w:space="0" w:color="auto"/>
              <w:bottom w:val="nil"/>
              <w:right w:val="nil"/>
            </w:tcBorders>
            <w:vAlign w:val="bottom"/>
          </w:tcPr>
          <w:p w14:paraId="29AA04F5" w14:textId="7C12F44B"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Hale</w:t>
            </w:r>
          </w:p>
        </w:tc>
        <w:tc>
          <w:tcPr>
            <w:tcW w:w="942" w:type="dxa"/>
            <w:tcBorders>
              <w:top w:val="nil"/>
              <w:left w:val="nil"/>
              <w:bottom w:val="nil"/>
              <w:right w:val="nil"/>
            </w:tcBorders>
            <w:vAlign w:val="bottom"/>
          </w:tcPr>
          <w:p w14:paraId="7A8D04C4" w14:textId="026CDA2E"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$70,900 </w:t>
            </w:r>
          </w:p>
        </w:tc>
        <w:tc>
          <w:tcPr>
            <w:tcW w:w="1213" w:type="dxa"/>
            <w:tcBorders>
              <w:top w:val="nil"/>
              <w:left w:val="single" w:sz="12" w:space="0" w:color="auto"/>
              <w:bottom w:val="nil"/>
              <w:right w:val="nil"/>
            </w:tcBorders>
            <w:vAlign w:val="bottom"/>
          </w:tcPr>
          <w:p w14:paraId="0EFCC446" w14:textId="4281F841"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Monroe</w:t>
            </w:r>
          </w:p>
        </w:tc>
        <w:tc>
          <w:tcPr>
            <w:tcW w:w="942" w:type="dxa"/>
            <w:tcBorders>
              <w:top w:val="nil"/>
              <w:left w:val="nil"/>
              <w:bottom w:val="nil"/>
              <w:right w:val="nil"/>
            </w:tcBorders>
            <w:vAlign w:val="bottom"/>
          </w:tcPr>
          <w:p w14:paraId="120268A8" w14:textId="7DECC8D2"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$49,400 </w:t>
            </w:r>
          </w:p>
        </w:tc>
        <w:tc>
          <w:tcPr>
            <w:tcW w:w="1391" w:type="dxa"/>
            <w:tcBorders>
              <w:top w:val="nil"/>
              <w:left w:val="single" w:sz="12" w:space="0" w:color="auto"/>
              <w:bottom w:val="nil"/>
              <w:right w:val="nil"/>
            </w:tcBorders>
            <w:vAlign w:val="bottom"/>
          </w:tcPr>
          <w:p w14:paraId="0175A37E" w14:textId="7C09E3AF" w:rsidR="00534DC5" w:rsidRPr="006F2657" w:rsidRDefault="00534DC5" w:rsidP="00534DC5">
            <w:pPr>
              <w:rPr>
                <w:rFonts w:ascii="Calibri" w:hAnsi="Calibri" w:cs="Calibri"/>
                <w:color w:val="000000"/>
                <w:sz w:val="22"/>
                <w:szCs w:val="22"/>
              </w:rPr>
            </w:pPr>
            <w:r>
              <w:rPr>
                <w:rFonts w:ascii="Calibri" w:hAnsi="Calibri" w:cs="Calibri"/>
                <w:color w:val="000000"/>
                <w:sz w:val="22"/>
                <w:szCs w:val="22"/>
              </w:rPr>
              <w:t>Winston</w:t>
            </w:r>
          </w:p>
        </w:tc>
        <w:tc>
          <w:tcPr>
            <w:tcW w:w="1028" w:type="dxa"/>
            <w:tcBorders>
              <w:top w:val="nil"/>
              <w:left w:val="nil"/>
              <w:bottom w:val="nil"/>
              <w:right w:val="single" w:sz="12" w:space="0" w:color="auto"/>
            </w:tcBorders>
            <w:vAlign w:val="bottom"/>
          </w:tcPr>
          <w:p w14:paraId="190DBD91" w14:textId="59098ABA" w:rsidR="00534DC5" w:rsidRPr="006F2657" w:rsidRDefault="00534DC5" w:rsidP="00534DC5">
            <w:pPr>
              <w:jc w:val="center"/>
              <w:rPr>
                <w:rFonts w:ascii="Calibri" w:hAnsi="Calibri" w:cs="Calibri"/>
                <w:color w:val="000000"/>
                <w:sz w:val="22"/>
                <w:szCs w:val="22"/>
              </w:rPr>
            </w:pPr>
            <w:r>
              <w:rPr>
                <w:rFonts w:ascii="Calibri" w:hAnsi="Calibri" w:cs="Calibri"/>
                <w:color w:val="000000"/>
                <w:sz w:val="22"/>
                <w:szCs w:val="22"/>
              </w:rPr>
              <w:t xml:space="preserve">$50,400 </w:t>
            </w:r>
          </w:p>
        </w:tc>
      </w:tr>
      <w:tr w:rsidR="002279FA" w14:paraId="76C7D8FA" w14:textId="77777777" w:rsidTr="009F03BC">
        <w:tc>
          <w:tcPr>
            <w:tcW w:w="1148" w:type="dxa"/>
            <w:tcBorders>
              <w:top w:val="nil"/>
              <w:left w:val="single" w:sz="12" w:space="0" w:color="auto"/>
              <w:bottom w:val="single" w:sz="12" w:space="0" w:color="auto"/>
              <w:right w:val="nil"/>
            </w:tcBorders>
          </w:tcPr>
          <w:p w14:paraId="674C240E" w14:textId="77777777" w:rsidR="002279FA" w:rsidRDefault="002279FA" w:rsidP="00F11CAC">
            <w:pPr>
              <w:tabs>
                <w:tab w:val="left" w:pos="630"/>
              </w:tabs>
              <w:suppressAutoHyphens/>
              <w:jc w:val="center"/>
            </w:pPr>
          </w:p>
        </w:tc>
        <w:tc>
          <w:tcPr>
            <w:tcW w:w="942" w:type="dxa"/>
            <w:tcBorders>
              <w:top w:val="nil"/>
              <w:left w:val="nil"/>
              <w:bottom w:val="single" w:sz="12" w:space="0" w:color="auto"/>
              <w:right w:val="nil"/>
            </w:tcBorders>
          </w:tcPr>
          <w:p w14:paraId="6F100D4B" w14:textId="77777777" w:rsidR="002279FA" w:rsidRDefault="002279FA" w:rsidP="009F03BC">
            <w:pPr>
              <w:tabs>
                <w:tab w:val="left" w:pos="630"/>
              </w:tabs>
              <w:suppressAutoHyphens/>
            </w:pPr>
          </w:p>
        </w:tc>
        <w:tc>
          <w:tcPr>
            <w:tcW w:w="1124" w:type="dxa"/>
            <w:tcBorders>
              <w:top w:val="nil"/>
              <w:left w:val="single" w:sz="12" w:space="0" w:color="auto"/>
              <w:bottom w:val="single" w:sz="12" w:space="0" w:color="auto"/>
              <w:right w:val="nil"/>
            </w:tcBorders>
          </w:tcPr>
          <w:p w14:paraId="55DAD8C7" w14:textId="77777777" w:rsidR="002279FA" w:rsidRDefault="002279FA" w:rsidP="00F11CAC">
            <w:pPr>
              <w:tabs>
                <w:tab w:val="left" w:pos="630"/>
              </w:tabs>
              <w:suppressAutoHyphens/>
              <w:jc w:val="center"/>
            </w:pPr>
          </w:p>
        </w:tc>
        <w:tc>
          <w:tcPr>
            <w:tcW w:w="942" w:type="dxa"/>
            <w:tcBorders>
              <w:top w:val="nil"/>
              <w:left w:val="nil"/>
              <w:bottom w:val="single" w:sz="12" w:space="0" w:color="auto"/>
              <w:right w:val="nil"/>
            </w:tcBorders>
          </w:tcPr>
          <w:p w14:paraId="47BB1EBD" w14:textId="77777777" w:rsidR="002279FA" w:rsidRDefault="002279FA" w:rsidP="00F11CAC">
            <w:pPr>
              <w:tabs>
                <w:tab w:val="left" w:pos="630"/>
              </w:tabs>
              <w:suppressAutoHyphens/>
              <w:jc w:val="center"/>
            </w:pPr>
          </w:p>
        </w:tc>
        <w:tc>
          <w:tcPr>
            <w:tcW w:w="1213" w:type="dxa"/>
            <w:tcBorders>
              <w:top w:val="nil"/>
              <w:left w:val="single" w:sz="12" w:space="0" w:color="auto"/>
              <w:bottom w:val="single" w:sz="12" w:space="0" w:color="auto"/>
              <w:right w:val="nil"/>
            </w:tcBorders>
          </w:tcPr>
          <w:p w14:paraId="70970755" w14:textId="77777777" w:rsidR="002279FA" w:rsidRDefault="002279FA" w:rsidP="00F11CAC">
            <w:pPr>
              <w:tabs>
                <w:tab w:val="left" w:pos="630"/>
              </w:tabs>
              <w:suppressAutoHyphens/>
              <w:jc w:val="center"/>
            </w:pPr>
          </w:p>
        </w:tc>
        <w:tc>
          <w:tcPr>
            <w:tcW w:w="942" w:type="dxa"/>
            <w:tcBorders>
              <w:top w:val="nil"/>
              <w:left w:val="nil"/>
              <w:bottom w:val="single" w:sz="12" w:space="0" w:color="auto"/>
              <w:right w:val="nil"/>
            </w:tcBorders>
          </w:tcPr>
          <w:p w14:paraId="6D013D70" w14:textId="77777777" w:rsidR="002279FA" w:rsidRDefault="002279FA" w:rsidP="00F11CAC">
            <w:pPr>
              <w:tabs>
                <w:tab w:val="left" w:pos="630"/>
              </w:tabs>
              <w:suppressAutoHyphens/>
              <w:jc w:val="center"/>
            </w:pPr>
          </w:p>
        </w:tc>
        <w:tc>
          <w:tcPr>
            <w:tcW w:w="1391" w:type="dxa"/>
            <w:tcBorders>
              <w:top w:val="nil"/>
              <w:left w:val="single" w:sz="12" w:space="0" w:color="auto"/>
              <w:bottom w:val="single" w:sz="12" w:space="0" w:color="auto"/>
              <w:right w:val="nil"/>
            </w:tcBorders>
          </w:tcPr>
          <w:p w14:paraId="639EF1BD" w14:textId="77777777" w:rsidR="002279FA" w:rsidRDefault="002279FA" w:rsidP="00F11CAC">
            <w:pPr>
              <w:tabs>
                <w:tab w:val="left" w:pos="630"/>
              </w:tabs>
              <w:suppressAutoHyphens/>
              <w:jc w:val="center"/>
            </w:pPr>
          </w:p>
        </w:tc>
        <w:tc>
          <w:tcPr>
            <w:tcW w:w="1028" w:type="dxa"/>
            <w:tcBorders>
              <w:top w:val="nil"/>
              <w:left w:val="nil"/>
              <w:bottom w:val="single" w:sz="12" w:space="0" w:color="auto"/>
              <w:right w:val="single" w:sz="12" w:space="0" w:color="auto"/>
            </w:tcBorders>
          </w:tcPr>
          <w:p w14:paraId="63ACC9D5" w14:textId="77777777" w:rsidR="002279FA" w:rsidRDefault="002279FA" w:rsidP="00F11CAC">
            <w:pPr>
              <w:tabs>
                <w:tab w:val="left" w:pos="630"/>
              </w:tabs>
              <w:suppressAutoHyphens/>
              <w:jc w:val="center"/>
            </w:pPr>
          </w:p>
        </w:tc>
      </w:tr>
    </w:tbl>
    <w:p w14:paraId="6BDBDE89" w14:textId="77777777" w:rsidR="00802E6A" w:rsidRPr="00C83498" w:rsidRDefault="001C20FA" w:rsidP="00F11CAC">
      <w:pPr>
        <w:pStyle w:val="StyleArialBlack36ptRightLinespacingMultiple08li"/>
        <w:pageBreakBefore/>
        <w:tabs>
          <w:tab w:val="left" w:pos="630"/>
        </w:tabs>
        <w:jc w:val="center"/>
        <w:rPr>
          <w:sz w:val="28"/>
          <w:szCs w:val="28"/>
        </w:rPr>
      </w:pPr>
      <w:r>
        <w:rPr>
          <w:rFonts w:ascii="Times New Roman" w:hAnsi="Times New Roman"/>
          <w:sz w:val="20"/>
        </w:rPr>
        <w:t>N</w:t>
      </w:r>
      <w:r w:rsidR="00C83498" w:rsidRPr="00C83498">
        <w:rPr>
          <w:rFonts w:ascii="Times New Roman" w:hAnsi="Times New Roman"/>
          <w:sz w:val="20"/>
        </w:rPr>
        <w:t>ote: On the following tables the number within parentheses is the number of survey responses</w:t>
      </w:r>
      <w:r w:rsidR="00C83498" w:rsidRPr="00C83498">
        <w:rPr>
          <w:rFonts w:ascii="Times New Roman" w:hAnsi="Times New Roman"/>
          <w:sz w:val="32"/>
          <w:szCs w:val="32"/>
        </w:rPr>
        <w:br/>
      </w:r>
      <w:r w:rsidR="00C52602" w:rsidRPr="00371A65">
        <w:rPr>
          <w:rFonts w:ascii="Times New Roman" w:hAnsi="Times New Roman"/>
          <w:sz w:val="18"/>
          <w:szCs w:val="18"/>
        </w:rPr>
        <w:br/>
      </w:r>
      <w:r w:rsidR="006A0B47" w:rsidRPr="00C83498">
        <w:rPr>
          <w:sz w:val="28"/>
          <w:szCs w:val="28"/>
        </w:rPr>
        <w:t xml:space="preserve">Comparison Data </w:t>
      </w:r>
      <w:r w:rsidR="00C52602" w:rsidRPr="00C83498">
        <w:rPr>
          <w:sz w:val="28"/>
          <w:szCs w:val="28"/>
        </w:rPr>
        <w:t>from</w:t>
      </w:r>
      <w:r w:rsidR="006A0B47" w:rsidRPr="00C83498">
        <w:rPr>
          <w:sz w:val="28"/>
          <w:szCs w:val="28"/>
        </w:rPr>
        <w:t xml:space="preserve"> Adjacent States </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936"/>
        <w:gridCol w:w="720"/>
        <w:gridCol w:w="576"/>
        <w:gridCol w:w="720"/>
        <w:gridCol w:w="587"/>
        <w:gridCol w:w="565"/>
        <w:gridCol w:w="515"/>
        <w:gridCol w:w="637"/>
        <w:gridCol w:w="533"/>
        <w:gridCol w:w="619"/>
        <w:gridCol w:w="731"/>
        <w:gridCol w:w="565"/>
        <w:gridCol w:w="695"/>
        <w:gridCol w:w="601"/>
        <w:gridCol w:w="569"/>
        <w:gridCol w:w="583"/>
        <w:gridCol w:w="497"/>
        <w:gridCol w:w="655"/>
        <w:gridCol w:w="695"/>
        <w:gridCol w:w="601"/>
        <w:gridCol w:w="749"/>
        <w:gridCol w:w="619"/>
        <w:gridCol w:w="641"/>
        <w:gridCol w:w="7"/>
      </w:tblGrid>
      <w:tr w:rsidR="001F45E6" w:rsidRPr="00584503" w14:paraId="620C2D85" w14:textId="77777777" w:rsidTr="00C1375A">
        <w:tc>
          <w:tcPr>
            <w:tcW w:w="936" w:type="dxa"/>
          </w:tcPr>
          <w:p w14:paraId="6CF52760" w14:textId="77777777" w:rsidR="001F45E6" w:rsidRPr="00584503" w:rsidRDefault="001F45E6" w:rsidP="00F11CAC">
            <w:pPr>
              <w:tabs>
                <w:tab w:val="left" w:pos="630"/>
              </w:tabs>
              <w:rPr>
                <w:b/>
                <w:sz w:val="16"/>
                <w:szCs w:val="16"/>
              </w:rPr>
            </w:pPr>
          </w:p>
        </w:tc>
        <w:tc>
          <w:tcPr>
            <w:tcW w:w="1296" w:type="dxa"/>
            <w:gridSpan w:val="2"/>
          </w:tcPr>
          <w:p w14:paraId="13F48696" w14:textId="77777777" w:rsidR="001F45E6" w:rsidRPr="00584503" w:rsidRDefault="001F45E6" w:rsidP="00F11CAC">
            <w:pPr>
              <w:tabs>
                <w:tab w:val="left" w:pos="630"/>
              </w:tabs>
              <w:rPr>
                <w:b/>
                <w:sz w:val="16"/>
                <w:szCs w:val="16"/>
              </w:rPr>
            </w:pPr>
            <w:r w:rsidRPr="00584503">
              <w:rPr>
                <w:b/>
                <w:sz w:val="16"/>
                <w:szCs w:val="16"/>
              </w:rPr>
              <w:t>Pastor</w:t>
            </w:r>
          </w:p>
        </w:tc>
        <w:tc>
          <w:tcPr>
            <w:tcW w:w="1307" w:type="dxa"/>
            <w:gridSpan w:val="2"/>
          </w:tcPr>
          <w:p w14:paraId="26DBF3F2" w14:textId="77777777" w:rsidR="001F45E6" w:rsidRPr="00584503" w:rsidRDefault="001F45E6" w:rsidP="00F11CAC">
            <w:pPr>
              <w:tabs>
                <w:tab w:val="left" w:pos="630"/>
              </w:tabs>
              <w:rPr>
                <w:b/>
                <w:sz w:val="16"/>
                <w:szCs w:val="16"/>
              </w:rPr>
            </w:pPr>
            <w:r w:rsidRPr="00584503">
              <w:rPr>
                <w:b/>
                <w:sz w:val="16"/>
                <w:szCs w:val="16"/>
              </w:rPr>
              <w:t>Assoc.  Pastor</w:t>
            </w:r>
          </w:p>
        </w:tc>
        <w:tc>
          <w:tcPr>
            <w:tcW w:w="1080" w:type="dxa"/>
            <w:gridSpan w:val="2"/>
          </w:tcPr>
          <w:p w14:paraId="5F2A6161" w14:textId="77777777" w:rsidR="001F45E6" w:rsidRPr="00584503" w:rsidRDefault="001F45E6" w:rsidP="00F11CAC">
            <w:pPr>
              <w:tabs>
                <w:tab w:val="left" w:pos="630"/>
              </w:tabs>
              <w:rPr>
                <w:b/>
                <w:sz w:val="16"/>
                <w:szCs w:val="16"/>
              </w:rPr>
            </w:pPr>
            <w:r w:rsidRPr="00584503">
              <w:rPr>
                <w:b/>
                <w:sz w:val="16"/>
                <w:szCs w:val="16"/>
              </w:rPr>
              <w:t>Administrator</w:t>
            </w:r>
          </w:p>
        </w:tc>
        <w:tc>
          <w:tcPr>
            <w:tcW w:w="1170" w:type="dxa"/>
            <w:gridSpan w:val="2"/>
          </w:tcPr>
          <w:p w14:paraId="77E6B79A" w14:textId="77777777" w:rsidR="001F45E6" w:rsidRPr="00584503" w:rsidRDefault="001F45E6" w:rsidP="00F11CAC">
            <w:pPr>
              <w:tabs>
                <w:tab w:val="left" w:pos="630"/>
              </w:tabs>
              <w:rPr>
                <w:b/>
                <w:sz w:val="16"/>
                <w:szCs w:val="16"/>
              </w:rPr>
            </w:pPr>
            <w:r w:rsidRPr="00584503">
              <w:rPr>
                <w:b/>
                <w:sz w:val="16"/>
                <w:szCs w:val="16"/>
              </w:rPr>
              <w:t>Education</w:t>
            </w:r>
          </w:p>
        </w:tc>
        <w:tc>
          <w:tcPr>
            <w:tcW w:w="1350" w:type="dxa"/>
            <w:gridSpan w:val="2"/>
          </w:tcPr>
          <w:p w14:paraId="691E8854" w14:textId="77777777" w:rsidR="001F45E6" w:rsidRPr="00584503" w:rsidRDefault="001F45E6" w:rsidP="00F11CAC">
            <w:pPr>
              <w:tabs>
                <w:tab w:val="left" w:pos="630"/>
              </w:tabs>
              <w:rPr>
                <w:b/>
                <w:sz w:val="16"/>
                <w:szCs w:val="16"/>
              </w:rPr>
            </w:pPr>
            <w:r w:rsidRPr="00584503">
              <w:rPr>
                <w:b/>
                <w:sz w:val="16"/>
                <w:szCs w:val="16"/>
              </w:rPr>
              <w:t>Worship/Music</w:t>
            </w:r>
          </w:p>
        </w:tc>
        <w:tc>
          <w:tcPr>
            <w:tcW w:w="1260" w:type="dxa"/>
            <w:gridSpan w:val="2"/>
          </w:tcPr>
          <w:p w14:paraId="5360E23F" w14:textId="77777777" w:rsidR="001F45E6" w:rsidRPr="00584503" w:rsidRDefault="001F45E6" w:rsidP="00F11CAC">
            <w:pPr>
              <w:tabs>
                <w:tab w:val="left" w:pos="630"/>
              </w:tabs>
              <w:rPr>
                <w:b/>
                <w:sz w:val="16"/>
                <w:szCs w:val="16"/>
              </w:rPr>
            </w:pPr>
            <w:r w:rsidRPr="00584503">
              <w:rPr>
                <w:b/>
                <w:sz w:val="16"/>
                <w:szCs w:val="16"/>
              </w:rPr>
              <w:t>Youth</w:t>
            </w:r>
          </w:p>
        </w:tc>
        <w:tc>
          <w:tcPr>
            <w:tcW w:w="1170" w:type="dxa"/>
            <w:gridSpan w:val="2"/>
          </w:tcPr>
          <w:p w14:paraId="46D45BA9" w14:textId="77777777" w:rsidR="001F45E6" w:rsidRPr="00584503" w:rsidRDefault="001F45E6" w:rsidP="00F11CAC">
            <w:pPr>
              <w:tabs>
                <w:tab w:val="left" w:pos="630"/>
              </w:tabs>
              <w:rPr>
                <w:b/>
                <w:sz w:val="16"/>
                <w:szCs w:val="16"/>
              </w:rPr>
            </w:pPr>
            <w:r w:rsidRPr="00584503">
              <w:rPr>
                <w:b/>
                <w:sz w:val="16"/>
                <w:szCs w:val="16"/>
              </w:rPr>
              <w:t>Children</w:t>
            </w:r>
          </w:p>
        </w:tc>
        <w:tc>
          <w:tcPr>
            <w:tcW w:w="1080" w:type="dxa"/>
            <w:gridSpan w:val="2"/>
          </w:tcPr>
          <w:p w14:paraId="5BCD34E4" w14:textId="77777777" w:rsidR="001F45E6" w:rsidRPr="00584503" w:rsidRDefault="001F45E6" w:rsidP="00F11CAC">
            <w:pPr>
              <w:tabs>
                <w:tab w:val="left" w:pos="630"/>
              </w:tabs>
              <w:rPr>
                <w:b/>
                <w:sz w:val="16"/>
                <w:szCs w:val="16"/>
              </w:rPr>
            </w:pPr>
            <w:r w:rsidRPr="00584503">
              <w:rPr>
                <w:b/>
                <w:sz w:val="16"/>
                <w:szCs w:val="16"/>
              </w:rPr>
              <w:t>Activities</w:t>
            </w:r>
          </w:p>
        </w:tc>
        <w:tc>
          <w:tcPr>
            <w:tcW w:w="1350" w:type="dxa"/>
            <w:gridSpan w:val="2"/>
          </w:tcPr>
          <w:p w14:paraId="6A72E824" w14:textId="77777777" w:rsidR="001F45E6" w:rsidRPr="00584503" w:rsidRDefault="001F45E6" w:rsidP="00F11CAC">
            <w:pPr>
              <w:tabs>
                <w:tab w:val="left" w:pos="630"/>
              </w:tabs>
              <w:rPr>
                <w:b/>
                <w:sz w:val="16"/>
                <w:szCs w:val="16"/>
              </w:rPr>
            </w:pPr>
            <w:r w:rsidRPr="00584503">
              <w:rPr>
                <w:b/>
                <w:sz w:val="16"/>
                <w:szCs w:val="16"/>
              </w:rPr>
              <w:t>Multi-Role</w:t>
            </w:r>
          </w:p>
        </w:tc>
        <w:tc>
          <w:tcPr>
            <w:tcW w:w="1350" w:type="dxa"/>
            <w:gridSpan w:val="2"/>
          </w:tcPr>
          <w:p w14:paraId="55409AB2" w14:textId="77777777" w:rsidR="001F45E6" w:rsidRPr="00584503" w:rsidRDefault="00F00C43" w:rsidP="00F11CAC">
            <w:pPr>
              <w:tabs>
                <w:tab w:val="left" w:pos="630"/>
              </w:tabs>
              <w:rPr>
                <w:b/>
                <w:sz w:val="16"/>
                <w:szCs w:val="16"/>
              </w:rPr>
            </w:pPr>
            <w:r>
              <w:rPr>
                <w:b/>
                <w:sz w:val="16"/>
                <w:szCs w:val="16"/>
              </w:rPr>
              <w:t>Office Staff</w:t>
            </w:r>
          </w:p>
        </w:tc>
        <w:tc>
          <w:tcPr>
            <w:tcW w:w="1267" w:type="dxa"/>
            <w:gridSpan w:val="3"/>
          </w:tcPr>
          <w:p w14:paraId="2A7B94E7" w14:textId="77777777" w:rsidR="001F45E6" w:rsidRPr="00584503" w:rsidRDefault="001F45E6" w:rsidP="00F11CAC">
            <w:pPr>
              <w:tabs>
                <w:tab w:val="left" w:pos="630"/>
              </w:tabs>
              <w:rPr>
                <w:b/>
                <w:sz w:val="16"/>
                <w:szCs w:val="16"/>
              </w:rPr>
            </w:pPr>
            <w:r w:rsidRPr="00584503">
              <w:rPr>
                <w:b/>
                <w:sz w:val="16"/>
                <w:szCs w:val="16"/>
              </w:rPr>
              <w:t>Custodian</w:t>
            </w:r>
          </w:p>
        </w:tc>
      </w:tr>
      <w:tr w:rsidR="001F45E6" w:rsidRPr="00584503" w14:paraId="61091AF7" w14:textId="77777777" w:rsidTr="00BC7DFD">
        <w:tc>
          <w:tcPr>
            <w:tcW w:w="14616" w:type="dxa"/>
            <w:gridSpan w:val="24"/>
            <w:shd w:val="clear" w:color="auto" w:fill="A6A6A6"/>
            <w:vAlign w:val="center"/>
          </w:tcPr>
          <w:p w14:paraId="083B2BB9" w14:textId="77777777" w:rsidR="001F45E6" w:rsidRPr="00584503" w:rsidRDefault="001F45E6" w:rsidP="00F11CAC">
            <w:pPr>
              <w:tabs>
                <w:tab w:val="left" w:pos="630"/>
              </w:tabs>
              <w:rPr>
                <w:b/>
                <w:sz w:val="18"/>
                <w:szCs w:val="18"/>
              </w:rPr>
            </w:pPr>
            <w:r w:rsidRPr="00584503">
              <w:rPr>
                <w:b/>
                <w:sz w:val="18"/>
                <w:szCs w:val="18"/>
              </w:rPr>
              <w:t>Full-Time: Personal Income</w:t>
            </w:r>
          </w:p>
        </w:tc>
      </w:tr>
      <w:tr w:rsidR="00245E98" w:rsidRPr="00584503" w14:paraId="1A0C10D2" w14:textId="77777777" w:rsidTr="00C1375A">
        <w:tc>
          <w:tcPr>
            <w:tcW w:w="936" w:type="dxa"/>
            <w:vAlign w:val="bottom"/>
          </w:tcPr>
          <w:p w14:paraId="355C6FDD" w14:textId="0591304D" w:rsidR="00245E98" w:rsidRPr="00245E98" w:rsidRDefault="00245E98" w:rsidP="00245E98">
            <w:pPr>
              <w:tabs>
                <w:tab w:val="left" w:pos="630"/>
              </w:tabs>
              <w:rPr>
                <w:rFonts w:ascii="Arial" w:hAnsi="Arial" w:cs="Arial"/>
                <w:sz w:val="14"/>
                <w:szCs w:val="14"/>
              </w:rPr>
            </w:pPr>
            <w:r w:rsidRPr="00245E98">
              <w:rPr>
                <w:rFonts w:ascii="Calibri" w:hAnsi="Calibri" w:cs="Calibri"/>
                <w:color w:val="000000"/>
                <w:sz w:val="14"/>
                <w:szCs w:val="14"/>
              </w:rPr>
              <w:t>All Surveys</w:t>
            </w:r>
          </w:p>
        </w:tc>
        <w:tc>
          <w:tcPr>
            <w:tcW w:w="720" w:type="dxa"/>
            <w:tcBorders>
              <w:right w:val="nil"/>
            </w:tcBorders>
            <w:vAlign w:val="bottom"/>
          </w:tcPr>
          <w:p w14:paraId="363C4DF9" w14:textId="6891A72B" w:rsidR="00245E98" w:rsidRPr="00245E98" w:rsidRDefault="00245E98" w:rsidP="00245E98">
            <w:pPr>
              <w:widowControl/>
              <w:autoSpaceDE/>
              <w:autoSpaceDN/>
              <w:adjustRightInd/>
              <w:jc w:val="right"/>
              <w:rPr>
                <w:color w:val="000000"/>
                <w:sz w:val="14"/>
                <w:szCs w:val="14"/>
              </w:rPr>
            </w:pPr>
            <w:r w:rsidRPr="00245E98">
              <w:rPr>
                <w:rFonts w:ascii="Calibri" w:hAnsi="Calibri" w:cs="Calibri"/>
                <w:color w:val="000000"/>
                <w:sz w:val="14"/>
                <w:szCs w:val="14"/>
              </w:rPr>
              <w:t>$75,188</w:t>
            </w:r>
          </w:p>
        </w:tc>
        <w:tc>
          <w:tcPr>
            <w:tcW w:w="576" w:type="dxa"/>
            <w:tcBorders>
              <w:left w:val="nil"/>
            </w:tcBorders>
            <w:vAlign w:val="bottom"/>
          </w:tcPr>
          <w:p w14:paraId="42881762" w14:textId="0ADE338D" w:rsidR="00245E98" w:rsidRPr="00245E98" w:rsidRDefault="00245E98" w:rsidP="00245E98">
            <w:pPr>
              <w:jc w:val="center"/>
              <w:rPr>
                <w:color w:val="000000"/>
                <w:sz w:val="14"/>
                <w:szCs w:val="14"/>
              </w:rPr>
            </w:pPr>
            <w:r w:rsidRPr="00245E98">
              <w:rPr>
                <w:rFonts w:ascii="Calibri" w:hAnsi="Calibri" w:cs="Calibri"/>
                <w:color w:val="000000"/>
                <w:sz w:val="14"/>
                <w:szCs w:val="14"/>
              </w:rPr>
              <w:t>(3,133)</w:t>
            </w:r>
          </w:p>
        </w:tc>
        <w:tc>
          <w:tcPr>
            <w:tcW w:w="720" w:type="dxa"/>
            <w:tcBorders>
              <w:right w:val="nil"/>
            </w:tcBorders>
            <w:vAlign w:val="bottom"/>
          </w:tcPr>
          <w:p w14:paraId="79F5E0D7" w14:textId="1C34DD24" w:rsidR="00245E98" w:rsidRPr="00245E98" w:rsidRDefault="00245E98" w:rsidP="00245E98">
            <w:pPr>
              <w:jc w:val="right"/>
              <w:rPr>
                <w:color w:val="000000"/>
                <w:sz w:val="14"/>
                <w:szCs w:val="14"/>
              </w:rPr>
            </w:pPr>
            <w:r w:rsidRPr="00245E98">
              <w:rPr>
                <w:rFonts w:ascii="Calibri" w:hAnsi="Calibri" w:cs="Calibri"/>
                <w:color w:val="000000"/>
                <w:sz w:val="14"/>
                <w:szCs w:val="14"/>
              </w:rPr>
              <w:t>$65,613</w:t>
            </w:r>
          </w:p>
        </w:tc>
        <w:tc>
          <w:tcPr>
            <w:tcW w:w="587" w:type="dxa"/>
            <w:tcBorders>
              <w:left w:val="nil"/>
            </w:tcBorders>
            <w:vAlign w:val="bottom"/>
          </w:tcPr>
          <w:p w14:paraId="68BF9AEE" w14:textId="34B4FF4C" w:rsidR="00245E98" w:rsidRPr="00245E98" w:rsidRDefault="00245E98" w:rsidP="00245E98">
            <w:pPr>
              <w:jc w:val="center"/>
              <w:rPr>
                <w:color w:val="000000"/>
                <w:sz w:val="14"/>
                <w:szCs w:val="14"/>
              </w:rPr>
            </w:pPr>
            <w:r w:rsidRPr="00245E98">
              <w:rPr>
                <w:rFonts w:ascii="Calibri" w:hAnsi="Calibri" w:cs="Calibri"/>
                <w:color w:val="000000"/>
                <w:sz w:val="14"/>
                <w:szCs w:val="14"/>
              </w:rPr>
              <w:t>(768)</w:t>
            </w:r>
          </w:p>
        </w:tc>
        <w:tc>
          <w:tcPr>
            <w:tcW w:w="565" w:type="dxa"/>
            <w:tcBorders>
              <w:right w:val="nil"/>
            </w:tcBorders>
            <w:vAlign w:val="bottom"/>
          </w:tcPr>
          <w:p w14:paraId="19A77BFF" w14:textId="4B85398D" w:rsidR="00245E98" w:rsidRPr="00245E98" w:rsidRDefault="00245E98" w:rsidP="00245E98">
            <w:pPr>
              <w:jc w:val="right"/>
              <w:rPr>
                <w:color w:val="000000"/>
                <w:sz w:val="14"/>
                <w:szCs w:val="14"/>
              </w:rPr>
            </w:pPr>
            <w:r w:rsidRPr="00245E98">
              <w:rPr>
                <w:rFonts w:ascii="Calibri" w:hAnsi="Calibri" w:cs="Calibri"/>
                <w:color w:val="000000"/>
                <w:sz w:val="14"/>
                <w:szCs w:val="14"/>
              </w:rPr>
              <w:t>$75,899</w:t>
            </w:r>
          </w:p>
        </w:tc>
        <w:tc>
          <w:tcPr>
            <w:tcW w:w="515" w:type="dxa"/>
            <w:tcBorders>
              <w:left w:val="nil"/>
            </w:tcBorders>
            <w:vAlign w:val="bottom"/>
          </w:tcPr>
          <w:p w14:paraId="494CAFD1" w14:textId="2D27A0B4" w:rsidR="00245E98" w:rsidRPr="00245E98" w:rsidRDefault="00245E98" w:rsidP="00245E98">
            <w:pPr>
              <w:jc w:val="center"/>
              <w:rPr>
                <w:color w:val="000000"/>
                <w:sz w:val="14"/>
                <w:szCs w:val="14"/>
              </w:rPr>
            </w:pPr>
            <w:r w:rsidRPr="00245E98">
              <w:rPr>
                <w:rFonts w:ascii="Calibri" w:hAnsi="Calibri" w:cs="Calibri"/>
                <w:color w:val="000000"/>
                <w:sz w:val="14"/>
                <w:szCs w:val="14"/>
              </w:rPr>
              <w:t>(210)</w:t>
            </w:r>
          </w:p>
        </w:tc>
        <w:tc>
          <w:tcPr>
            <w:tcW w:w="637" w:type="dxa"/>
            <w:tcBorders>
              <w:right w:val="nil"/>
            </w:tcBorders>
            <w:vAlign w:val="bottom"/>
          </w:tcPr>
          <w:p w14:paraId="1E01B806" w14:textId="76BD145F" w:rsidR="00245E98" w:rsidRPr="00245E98" w:rsidRDefault="00245E98" w:rsidP="00245E98">
            <w:pPr>
              <w:jc w:val="right"/>
              <w:rPr>
                <w:color w:val="000000"/>
                <w:sz w:val="14"/>
                <w:szCs w:val="14"/>
              </w:rPr>
            </w:pPr>
            <w:r w:rsidRPr="00245E98">
              <w:rPr>
                <w:rFonts w:ascii="Calibri" w:hAnsi="Calibri" w:cs="Calibri"/>
                <w:color w:val="000000"/>
                <w:sz w:val="14"/>
                <w:szCs w:val="14"/>
              </w:rPr>
              <w:t>$68,244</w:t>
            </w:r>
          </w:p>
        </w:tc>
        <w:tc>
          <w:tcPr>
            <w:tcW w:w="533" w:type="dxa"/>
            <w:tcBorders>
              <w:left w:val="nil"/>
            </w:tcBorders>
            <w:vAlign w:val="bottom"/>
          </w:tcPr>
          <w:p w14:paraId="42FD8284" w14:textId="3A7EBD10" w:rsidR="00245E98" w:rsidRPr="00245E98" w:rsidRDefault="00245E98" w:rsidP="00245E98">
            <w:pPr>
              <w:jc w:val="center"/>
              <w:rPr>
                <w:color w:val="000000"/>
                <w:sz w:val="14"/>
                <w:szCs w:val="14"/>
              </w:rPr>
            </w:pPr>
            <w:r w:rsidRPr="00245E98">
              <w:rPr>
                <w:rFonts w:ascii="Calibri" w:hAnsi="Calibri" w:cs="Calibri"/>
                <w:color w:val="000000"/>
                <w:sz w:val="14"/>
                <w:szCs w:val="14"/>
              </w:rPr>
              <w:t>(329)</w:t>
            </w:r>
          </w:p>
        </w:tc>
        <w:tc>
          <w:tcPr>
            <w:tcW w:w="619" w:type="dxa"/>
            <w:tcBorders>
              <w:right w:val="nil"/>
            </w:tcBorders>
            <w:vAlign w:val="bottom"/>
          </w:tcPr>
          <w:p w14:paraId="1284CE9C" w14:textId="3323D6B7" w:rsidR="00245E98" w:rsidRPr="00245E98" w:rsidRDefault="00245E98" w:rsidP="00245E98">
            <w:pPr>
              <w:jc w:val="right"/>
              <w:rPr>
                <w:color w:val="000000"/>
                <w:sz w:val="14"/>
                <w:szCs w:val="14"/>
              </w:rPr>
            </w:pPr>
            <w:r w:rsidRPr="00245E98">
              <w:rPr>
                <w:rFonts w:ascii="Calibri" w:hAnsi="Calibri" w:cs="Calibri"/>
                <w:color w:val="000000"/>
                <w:sz w:val="14"/>
                <w:szCs w:val="14"/>
              </w:rPr>
              <w:t>$65,949</w:t>
            </w:r>
          </w:p>
        </w:tc>
        <w:tc>
          <w:tcPr>
            <w:tcW w:w="731" w:type="dxa"/>
            <w:tcBorders>
              <w:left w:val="nil"/>
            </w:tcBorders>
            <w:vAlign w:val="bottom"/>
          </w:tcPr>
          <w:p w14:paraId="0BF6E32F" w14:textId="36CA0BC9" w:rsidR="00245E98" w:rsidRPr="00245E98" w:rsidRDefault="00245E98" w:rsidP="00245E98">
            <w:pPr>
              <w:jc w:val="center"/>
              <w:rPr>
                <w:color w:val="000000"/>
                <w:sz w:val="14"/>
                <w:szCs w:val="14"/>
              </w:rPr>
            </w:pPr>
            <w:r w:rsidRPr="00245E98">
              <w:rPr>
                <w:rFonts w:ascii="Calibri" w:hAnsi="Calibri" w:cs="Calibri"/>
                <w:color w:val="000000"/>
                <w:sz w:val="14"/>
                <w:szCs w:val="14"/>
              </w:rPr>
              <w:t>(635)</w:t>
            </w:r>
          </w:p>
        </w:tc>
        <w:tc>
          <w:tcPr>
            <w:tcW w:w="565" w:type="dxa"/>
            <w:tcBorders>
              <w:right w:val="nil"/>
            </w:tcBorders>
            <w:vAlign w:val="bottom"/>
          </w:tcPr>
          <w:p w14:paraId="19763182" w14:textId="3B8FD043" w:rsidR="00245E98" w:rsidRPr="00245E98" w:rsidRDefault="00245E98" w:rsidP="00245E98">
            <w:pPr>
              <w:jc w:val="right"/>
              <w:rPr>
                <w:color w:val="000000"/>
                <w:sz w:val="14"/>
                <w:szCs w:val="14"/>
              </w:rPr>
            </w:pPr>
            <w:r w:rsidRPr="00245E98">
              <w:rPr>
                <w:rFonts w:ascii="Calibri" w:hAnsi="Calibri" w:cs="Calibri"/>
                <w:color w:val="000000"/>
                <w:sz w:val="14"/>
                <w:szCs w:val="14"/>
              </w:rPr>
              <w:t>$53,364</w:t>
            </w:r>
          </w:p>
        </w:tc>
        <w:tc>
          <w:tcPr>
            <w:tcW w:w="695" w:type="dxa"/>
            <w:tcBorders>
              <w:left w:val="nil"/>
            </w:tcBorders>
            <w:vAlign w:val="bottom"/>
          </w:tcPr>
          <w:p w14:paraId="6655FAE0" w14:textId="75FF4810" w:rsidR="00245E98" w:rsidRPr="00245E98" w:rsidRDefault="00245E98" w:rsidP="00245E98">
            <w:pPr>
              <w:jc w:val="center"/>
              <w:rPr>
                <w:color w:val="000000"/>
                <w:sz w:val="14"/>
                <w:szCs w:val="14"/>
              </w:rPr>
            </w:pPr>
            <w:r w:rsidRPr="00245E98">
              <w:rPr>
                <w:rFonts w:ascii="Calibri" w:hAnsi="Calibri" w:cs="Calibri"/>
                <w:color w:val="000000"/>
                <w:sz w:val="14"/>
                <w:szCs w:val="14"/>
              </w:rPr>
              <w:t>(771)</w:t>
            </w:r>
          </w:p>
        </w:tc>
        <w:tc>
          <w:tcPr>
            <w:tcW w:w="601" w:type="dxa"/>
            <w:tcBorders>
              <w:right w:val="nil"/>
            </w:tcBorders>
            <w:vAlign w:val="bottom"/>
          </w:tcPr>
          <w:p w14:paraId="0B865B7D" w14:textId="0D920A84" w:rsidR="00245E98" w:rsidRPr="00245E98" w:rsidRDefault="00245E98" w:rsidP="00245E98">
            <w:pPr>
              <w:jc w:val="right"/>
              <w:rPr>
                <w:color w:val="000000"/>
                <w:sz w:val="14"/>
                <w:szCs w:val="14"/>
              </w:rPr>
            </w:pPr>
            <w:r w:rsidRPr="00245E98">
              <w:rPr>
                <w:rFonts w:ascii="Calibri" w:hAnsi="Calibri" w:cs="Calibri"/>
                <w:color w:val="000000"/>
                <w:sz w:val="14"/>
                <w:szCs w:val="14"/>
              </w:rPr>
              <w:t>$52,713</w:t>
            </w:r>
          </w:p>
        </w:tc>
        <w:tc>
          <w:tcPr>
            <w:tcW w:w="569" w:type="dxa"/>
            <w:tcBorders>
              <w:left w:val="nil"/>
            </w:tcBorders>
            <w:vAlign w:val="bottom"/>
          </w:tcPr>
          <w:p w14:paraId="3C708468" w14:textId="36AAFCF8" w:rsidR="00245E98" w:rsidRPr="00245E98" w:rsidRDefault="00245E98" w:rsidP="00245E98">
            <w:pPr>
              <w:jc w:val="center"/>
              <w:rPr>
                <w:color w:val="000000"/>
                <w:sz w:val="14"/>
                <w:szCs w:val="14"/>
              </w:rPr>
            </w:pPr>
            <w:r w:rsidRPr="00245E98">
              <w:rPr>
                <w:rFonts w:ascii="Calibri" w:hAnsi="Calibri" w:cs="Calibri"/>
                <w:color w:val="000000"/>
                <w:sz w:val="14"/>
                <w:szCs w:val="14"/>
              </w:rPr>
              <w:t>(478)</w:t>
            </w:r>
          </w:p>
        </w:tc>
        <w:tc>
          <w:tcPr>
            <w:tcW w:w="583" w:type="dxa"/>
            <w:tcBorders>
              <w:right w:val="nil"/>
            </w:tcBorders>
            <w:vAlign w:val="bottom"/>
          </w:tcPr>
          <w:p w14:paraId="439453E3" w14:textId="168C64D1" w:rsidR="00245E98" w:rsidRPr="00245E98" w:rsidRDefault="00245E98" w:rsidP="00245E98">
            <w:pPr>
              <w:jc w:val="right"/>
              <w:rPr>
                <w:color w:val="000000"/>
                <w:sz w:val="14"/>
                <w:szCs w:val="14"/>
              </w:rPr>
            </w:pPr>
            <w:r w:rsidRPr="00245E98">
              <w:rPr>
                <w:rFonts w:ascii="Calibri" w:hAnsi="Calibri" w:cs="Calibri"/>
                <w:color w:val="000000"/>
                <w:sz w:val="14"/>
                <w:szCs w:val="14"/>
              </w:rPr>
              <w:t>$56,871</w:t>
            </w:r>
          </w:p>
        </w:tc>
        <w:tc>
          <w:tcPr>
            <w:tcW w:w="497" w:type="dxa"/>
            <w:tcBorders>
              <w:left w:val="nil"/>
            </w:tcBorders>
            <w:vAlign w:val="bottom"/>
          </w:tcPr>
          <w:p w14:paraId="2C62F798" w14:textId="79A72D6C" w:rsidR="00245E98" w:rsidRPr="00245E98" w:rsidRDefault="00245E98" w:rsidP="00245E98">
            <w:pPr>
              <w:jc w:val="center"/>
              <w:rPr>
                <w:color w:val="000000"/>
                <w:sz w:val="14"/>
                <w:szCs w:val="14"/>
              </w:rPr>
            </w:pPr>
            <w:r w:rsidRPr="00245E98">
              <w:rPr>
                <w:rFonts w:ascii="Calibri" w:hAnsi="Calibri" w:cs="Calibri"/>
                <w:color w:val="000000"/>
                <w:sz w:val="14"/>
                <w:szCs w:val="14"/>
              </w:rPr>
              <w:t>(83)</w:t>
            </w:r>
          </w:p>
        </w:tc>
        <w:tc>
          <w:tcPr>
            <w:tcW w:w="655" w:type="dxa"/>
            <w:tcBorders>
              <w:right w:val="nil"/>
            </w:tcBorders>
            <w:vAlign w:val="bottom"/>
          </w:tcPr>
          <w:p w14:paraId="6BC14AAC" w14:textId="4BF97032" w:rsidR="00245E98" w:rsidRPr="00245E98" w:rsidRDefault="00245E98" w:rsidP="00245E98">
            <w:pPr>
              <w:jc w:val="right"/>
              <w:rPr>
                <w:color w:val="000000"/>
                <w:sz w:val="14"/>
                <w:szCs w:val="14"/>
              </w:rPr>
            </w:pPr>
            <w:r w:rsidRPr="00245E98">
              <w:rPr>
                <w:rFonts w:ascii="Calibri" w:hAnsi="Calibri" w:cs="Calibri"/>
                <w:color w:val="000000"/>
                <w:sz w:val="14"/>
                <w:szCs w:val="14"/>
              </w:rPr>
              <w:t>$62,763</w:t>
            </w:r>
          </w:p>
        </w:tc>
        <w:tc>
          <w:tcPr>
            <w:tcW w:w="695" w:type="dxa"/>
            <w:tcBorders>
              <w:left w:val="nil"/>
            </w:tcBorders>
            <w:vAlign w:val="bottom"/>
          </w:tcPr>
          <w:p w14:paraId="715A9B1F" w14:textId="57CFE017" w:rsidR="00245E98" w:rsidRPr="00245E98" w:rsidRDefault="00245E98" w:rsidP="00245E98">
            <w:pPr>
              <w:jc w:val="center"/>
              <w:rPr>
                <w:color w:val="000000"/>
                <w:sz w:val="14"/>
                <w:szCs w:val="14"/>
              </w:rPr>
            </w:pPr>
            <w:r w:rsidRPr="00245E98">
              <w:rPr>
                <w:rFonts w:ascii="Calibri" w:hAnsi="Calibri" w:cs="Calibri"/>
                <w:color w:val="000000"/>
                <w:sz w:val="14"/>
                <w:szCs w:val="14"/>
              </w:rPr>
              <w:t>(968)</w:t>
            </w:r>
          </w:p>
        </w:tc>
        <w:tc>
          <w:tcPr>
            <w:tcW w:w="601" w:type="dxa"/>
            <w:tcBorders>
              <w:right w:val="nil"/>
            </w:tcBorders>
            <w:vAlign w:val="bottom"/>
          </w:tcPr>
          <w:p w14:paraId="3BFDF12B" w14:textId="687C8DB3" w:rsidR="00245E98" w:rsidRPr="00245E98" w:rsidRDefault="00245E98" w:rsidP="00245E98">
            <w:pPr>
              <w:jc w:val="right"/>
              <w:rPr>
                <w:color w:val="000000"/>
                <w:sz w:val="14"/>
                <w:szCs w:val="14"/>
              </w:rPr>
            </w:pPr>
            <w:r w:rsidRPr="00245E98">
              <w:rPr>
                <w:rFonts w:ascii="Calibri" w:hAnsi="Calibri" w:cs="Calibri"/>
                <w:color w:val="000000"/>
                <w:sz w:val="14"/>
                <w:szCs w:val="14"/>
              </w:rPr>
              <w:t>$41,340</w:t>
            </w:r>
          </w:p>
        </w:tc>
        <w:tc>
          <w:tcPr>
            <w:tcW w:w="749" w:type="dxa"/>
            <w:tcBorders>
              <w:left w:val="nil"/>
            </w:tcBorders>
            <w:vAlign w:val="bottom"/>
          </w:tcPr>
          <w:p w14:paraId="1819D0AC" w14:textId="1286A7D3" w:rsidR="00245E98" w:rsidRPr="00245E98" w:rsidRDefault="00245E98" w:rsidP="00245E98">
            <w:pPr>
              <w:jc w:val="center"/>
              <w:rPr>
                <w:color w:val="000000"/>
                <w:sz w:val="14"/>
                <w:szCs w:val="14"/>
              </w:rPr>
            </w:pPr>
            <w:r w:rsidRPr="00245E98">
              <w:rPr>
                <w:rFonts w:ascii="Calibri" w:hAnsi="Calibri" w:cs="Calibri"/>
                <w:color w:val="000000"/>
                <w:sz w:val="14"/>
                <w:szCs w:val="14"/>
              </w:rPr>
              <w:t>(951)</w:t>
            </w:r>
          </w:p>
        </w:tc>
        <w:tc>
          <w:tcPr>
            <w:tcW w:w="619" w:type="dxa"/>
            <w:tcBorders>
              <w:right w:val="nil"/>
            </w:tcBorders>
            <w:vAlign w:val="bottom"/>
          </w:tcPr>
          <w:p w14:paraId="316705FD" w14:textId="1DC2FC7F" w:rsidR="00245E98" w:rsidRPr="00245E98" w:rsidRDefault="00245E98" w:rsidP="00245E98">
            <w:pPr>
              <w:jc w:val="right"/>
              <w:rPr>
                <w:color w:val="000000"/>
                <w:sz w:val="14"/>
                <w:szCs w:val="14"/>
              </w:rPr>
            </w:pPr>
            <w:r w:rsidRPr="00245E98">
              <w:rPr>
                <w:rFonts w:ascii="Calibri" w:hAnsi="Calibri" w:cs="Calibri"/>
                <w:color w:val="000000"/>
                <w:sz w:val="14"/>
                <w:szCs w:val="14"/>
              </w:rPr>
              <w:t>$36,570</w:t>
            </w:r>
          </w:p>
        </w:tc>
        <w:tc>
          <w:tcPr>
            <w:tcW w:w="648" w:type="dxa"/>
            <w:gridSpan w:val="2"/>
            <w:tcBorders>
              <w:left w:val="nil"/>
            </w:tcBorders>
            <w:vAlign w:val="bottom"/>
          </w:tcPr>
          <w:p w14:paraId="585D9AE4" w14:textId="04CA1E98" w:rsidR="00245E98" w:rsidRPr="00245E98" w:rsidRDefault="00245E98" w:rsidP="00245E98">
            <w:pPr>
              <w:jc w:val="center"/>
              <w:rPr>
                <w:color w:val="000000"/>
                <w:sz w:val="14"/>
                <w:szCs w:val="14"/>
              </w:rPr>
            </w:pPr>
            <w:r w:rsidRPr="00245E98">
              <w:rPr>
                <w:rFonts w:ascii="Calibri" w:hAnsi="Calibri" w:cs="Calibri"/>
                <w:color w:val="000000"/>
                <w:sz w:val="14"/>
                <w:szCs w:val="14"/>
              </w:rPr>
              <w:t>(254)</w:t>
            </w:r>
          </w:p>
        </w:tc>
      </w:tr>
      <w:tr w:rsidR="00245E98" w:rsidRPr="00584503" w14:paraId="54711868" w14:textId="77777777" w:rsidTr="00C1375A">
        <w:tc>
          <w:tcPr>
            <w:tcW w:w="936" w:type="dxa"/>
            <w:vAlign w:val="bottom"/>
          </w:tcPr>
          <w:p w14:paraId="5BEE02A8" w14:textId="18E733DD" w:rsidR="00245E98" w:rsidRPr="00245E98" w:rsidRDefault="00245E98" w:rsidP="00245E98">
            <w:pPr>
              <w:tabs>
                <w:tab w:val="left" w:pos="630"/>
              </w:tabs>
              <w:rPr>
                <w:rFonts w:ascii="Arial" w:hAnsi="Arial" w:cs="Arial"/>
                <w:sz w:val="14"/>
                <w:szCs w:val="14"/>
              </w:rPr>
            </w:pPr>
            <w:r w:rsidRPr="00245E98">
              <w:rPr>
                <w:rFonts w:ascii="Calibri" w:hAnsi="Calibri" w:cs="Calibri"/>
                <w:color w:val="000000"/>
                <w:sz w:val="14"/>
                <w:szCs w:val="14"/>
              </w:rPr>
              <w:t>Alabama</w:t>
            </w:r>
          </w:p>
        </w:tc>
        <w:tc>
          <w:tcPr>
            <w:tcW w:w="720" w:type="dxa"/>
            <w:tcBorders>
              <w:right w:val="nil"/>
            </w:tcBorders>
            <w:vAlign w:val="bottom"/>
          </w:tcPr>
          <w:p w14:paraId="54E8D3FA" w14:textId="14A98F81" w:rsidR="00245E98" w:rsidRPr="00245E98" w:rsidRDefault="00245E98" w:rsidP="00245E98">
            <w:pPr>
              <w:jc w:val="right"/>
              <w:rPr>
                <w:color w:val="000000"/>
                <w:sz w:val="14"/>
                <w:szCs w:val="14"/>
              </w:rPr>
            </w:pPr>
            <w:r w:rsidRPr="00245E98">
              <w:rPr>
                <w:rFonts w:ascii="Calibri" w:hAnsi="Calibri" w:cs="Calibri"/>
                <w:color w:val="000000"/>
                <w:sz w:val="14"/>
                <w:szCs w:val="14"/>
              </w:rPr>
              <w:t>$84,965</w:t>
            </w:r>
          </w:p>
        </w:tc>
        <w:tc>
          <w:tcPr>
            <w:tcW w:w="576" w:type="dxa"/>
            <w:tcBorders>
              <w:left w:val="nil"/>
            </w:tcBorders>
            <w:vAlign w:val="bottom"/>
          </w:tcPr>
          <w:p w14:paraId="0318FBB6" w14:textId="50C63D16" w:rsidR="00245E98" w:rsidRPr="00245E98" w:rsidRDefault="00245E98" w:rsidP="00245E98">
            <w:pPr>
              <w:jc w:val="center"/>
              <w:rPr>
                <w:color w:val="000000"/>
                <w:sz w:val="14"/>
                <w:szCs w:val="14"/>
              </w:rPr>
            </w:pPr>
            <w:r w:rsidRPr="00245E98">
              <w:rPr>
                <w:rFonts w:ascii="Calibri" w:hAnsi="Calibri" w:cs="Calibri"/>
                <w:color w:val="000000"/>
                <w:sz w:val="14"/>
                <w:szCs w:val="14"/>
              </w:rPr>
              <w:t>(147)</w:t>
            </w:r>
          </w:p>
        </w:tc>
        <w:tc>
          <w:tcPr>
            <w:tcW w:w="720" w:type="dxa"/>
            <w:tcBorders>
              <w:right w:val="nil"/>
            </w:tcBorders>
            <w:vAlign w:val="bottom"/>
          </w:tcPr>
          <w:p w14:paraId="707D1915" w14:textId="1F6510FC" w:rsidR="00245E98" w:rsidRPr="00245E98" w:rsidRDefault="00245E98" w:rsidP="00245E98">
            <w:pPr>
              <w:jc w:val="right"/>
              <w:rPr>
                <w:color w:val="000000"/>
                <w:sz w:val="14"/>
                <w:szCs w:val="14"/>
              </w:rPr>
            </w:pPr>
            <w:r w:rsidRPr="00245E98">
              <w:rPr>
                <w:rFonts w:ascii="Calibri" w:hAnsi="Calibri" w:cs="Calibri"/>
                <w:color w:val="000000"/>
                <w:sz w:val="14"/>
                <w:szCs w:val="14"/>
              </w:rPr>
              <w:t>$69,251</w:t>
            </w:r>
          </w:p>
        </w:tc>
        <w:tc>
          <w:tcPr>
            <w:tcW w:w="587" w:type="dxa"/>
            <w:tcBorders>
              <w:left w:val="nil"/>
            </w:tcBorders>
            <w:vAlign w:val="bottom"/>
          </w:tcPr>
          <w:p w14:paraId="0A381BAB" w14:textId="2EC33102" w:rsidR="00245E98" w:rsidRPr="00245E98" w:rsidRDefault="00245E98" w:rsidP="00245E98">
            <w:pPr>
              <w:jc w:val="center"/>
              <w:rPr>
                <w:color w:val="000000"/>
                <w:sz w:val="14"/>
                <w:szCs w:val="14"/>
              </w:rPr>
            </w:pPr>
            <w:r w:rsidRPr="00245E98">
              <w:rPr>
                <w:rFonts w:ascii="Calibri" w:hAnsi="Calibri" w:cs="Calibri"/>
                <w:color w:val="000000"/>
                <w:sz w:val="14"/>
                <w:szCs w:val="14"/>
              </w:rPr>
              <w:t>(33)</w:t>
            </w:r>
          </w:p>
        </w:tc>
        <w:tc>
          <w:tcPr>
            <w:tcW w:w="565" w:type="dxa"/>
            <w:tcBorders>
              <w:right w:val="nil"/>
            </w:tcBorders>
            <w:vAlign w:val="bottom"/>
          </w:tcPr>
          <w:p w14:paraId="258A1BDB" w14:textId="3F2DA1B4" w:rsidR="00245E98" w:rsidRPr="00245E98" w:rsidRDefault="00245E98" w:rsidP="00245E98">
            <w:pPr>
              <w:jc w:val="right"/>
              <w:rPr>
                <w:color w:val="000000"/>
                <w:sz w:val="14"/>
                <w:szCs w:val="14"/>
              </w:rPr>
            </w:pPr>
            <w:r w:rsidRPr="00245E98">
              <w:rPr>
                <w:rFonts w:ascii="Calibri" w:hAnsi="Calibri" w:cs="Calibri"/>
                <w:color w:val="000000"/>
                <w:sz w:val="14"/>
                <w:szCs w:val="14"/>
              </w:rPr>
              <w:t>$88,389</w:t>
            </w:r>
          </w:p>
        </w:tc>
        <w:tc>
          <w:tcPr>
            <w:tcW w:w="515" w:type="dxa"/>
            <w:tcBorders>
              <w:left w:val="nil"/>
            </w:tcBorders>
            <w:vAlign w:val="bottom"/>
          </w:tcPr>
          <w:p w14:paraId="3E5B64E5" w14:textId="4A002B15" w:rsidR="00245E98" w:rsidRPr="00245E98" w:rsidRDefault="00245E98" w:rsidP="00245E98">
            <w:pPr>
              <w:jc w:val="center"/>
              <w:rPr>
                <w:color w:val="000000"/>
                <w:sz w:val="14"/>
                <w:szCs w:val="14"/>
              </w:rPr>
            </w:pPr>
            <w:r w:rsidRPr="00245E98">
              <w:rPr>
                <w:rFonts w:ascii="Calibri" w:hAnsi="Calibri" w:cs="Calibri"/>
                <w:color w:val="000000"/>
                <w:sz w:val="14"/>
                <w:szCs w:val="14"/>
              </w:rPr>
              <w:t>(11)</w:t>
            </w:r>
          </w:p>
        </w:tc>
        <w:tc>
          <w:tcPr>
            <w:tcW w:w="637" w:type="dxa"/>
            <w:tcBorders>
              <w:right w:val="nil"/>
            </w:tcBorders>
            <w:vAlign w:val="bottom"/>
          </w:tcPr>
          <w:p w14:paraId="533A71D8" w14:textId="1E335892" w:rsidR="00245E98" w:rsidRPr="00245E98" w:rsidRDefault="00245E98" w:rsidP="00245E98">
            <w:pPr>
              <w:jc w:val="right"/>
              <w:rPr>
                <w:color w:val="000000"/>
                <w:sz w:val="14"/>
                <w:szCs w:val="14"/>
              </w:rPr>
            </w:pPr>
            <w:r w:rsidRPr="00245E98">
              <w:rPr>
                <w:rFonts w:ascii="Calibri" w:hAnsi="Calibri" w:cs="Calibri"/>
                <w:color w:val="000000"/>
                <w:sz w:val="14"/>
                <w:szCs w:val="14"/>
              </w:rPr>
              <w:t>$74,282</w:t>
            </w:r>
          </w:p>
        </w:tc>
        <w:tc>
          <w:tcPr>
            <w:tcW w:w="533" w:type="dxa"/>
            <w:tcBorders>
              <w:left w:val="nil"/>
            </w:tcBorders>
            <w:vAlign w:val="bottom"/>
          </w:tcPr>
          <w:p w14:paraId="042E3E58" w14:textId="61323BA1" w:rsidR="00245E98" w:rsidRPr="00245E98" w:rsidRDefault="00245E98" w:rsidP="00245E98">
            <w:pPr>
              <w:jc w:val="center"/>
              <w:rPr>
                <w:color w:val="000000"/>
                <w:sz w:val="14"/>
                <w:szCs w:val="14"/>
              </w:rPr>
            </w:pPr>
            <w:r w:rsidRPr="00245E98">
              <w:rPr>
                <w:rFonts w:ascii="Calibri" w:hAnsi="Calibri" w:cs="Calibri"/>
                <w:color w:val="000000"/>
                <w:sz w:val="14"/>
                <w:szCs w:val="14"/>
              </w:rPr>
              <w:t>(15)</w:t>
            </w:r>
          </w:p>
        </w:tc>
        <w:tc>
          <w:tcPr>
            <w:tcW w:w="619" w:type="dxa"/>
            <w:tcBorders>
              <w:right w:val="nil"/>
            </w:tcBorders>
            <w:vAlign w:val="bottom"/>
          </w:tcPr>
          <w:p w14:paraId="7D1A6565" w14:textId="61EB12EF" w:rsidR="00245E98" w:rsidRPr="00245E98" w:rsidRDefault="00245E98" w:rsidP="00245E98">
            <w:pPr>
              <w:jc w:val="right"/>
              <w:rPr>
                <w:color w:val="000000"/>
                <w:sz w:val="14"/>
                <w:szCs w:val="14"/>
              </w:rPr>
            </w:pPr>
            <w:r w:rsidRPr="00245E98">
              <w:rPr>
                <w:rFonts w:ascii="Calibri" w:hAnsi="Calibri" w:cs="Calibri"/>
                <w:color w:val="000000"/>
                <w:sz w:val="14"/>
                <w:szCs w:val="14"/>
              </w:rPr>
              <w:t>$69,244</w:t>
            </w:r>
          </w:p>
        </w:tc>
        <w:tc>
          <w:tcPr>
            <w:tcW w:w="731" w:type="dxa"/>
            <w:tcBorders>
              <w:left w:val="nil"/>
            </w:tcBorders>
            <w:vAlign w:val="bottom"/>
          </w:tcPr>
          <w:p w14:paraId="78B0D311" w14:textId="11F68368" w:rsidR="00245E98" w:rsidRPr="00245E98" w:rsidRDefault="00245E98" w:rsidP="00245E98">
            <w:pPr>
              <w:jc w:val="center"/>
              <w:rPr>
                <w:color w:val="000000"/>
                <w:sz w:val="14"/>
                <w:szCs w:val="14"/>
              </w:rPr>
            </w:pPr>
            <w:r w:rsidRPr="00245E98">
              <w:rPr>
                <w:rFonts w:ascii="Calibri" w:hAnsi="Calibri" w:cs="Calibri"/>
                <w:color w:val="000000"/>
                <w:sz w:val="14"/>
                <w:szCs w:val="14"/>
              </w:rPr>
              <w:t>(41)</w:t>
            </w:r>
          </w:p>
        </w:tc>
        <w:tc>
          <w:tcPr>
            <w:tcW w:w="565" w:type="dxa"/>
            <w:tcBorders>
              <w:right w:val="nil"/>
            </w:tcBorders>
            <w:vAlign w:val="bottom"/>
          </w:tcPr>
          <w:p w14:paraId="329E2B49" w14:textId="7D7435C6" w:rsidR="00245E98" w:rsidRPr="00245E98" w:rsidRDefault="00245E98" w:rsidP="00245E98">
            <w:pPr>
              <w:jc w:val="right"/>
              <w:rPr>
                <w:color w:val="000000"/>
                <w:sz w:val="14"/>
                <w:szCs w:val="14"/>
              </w:rPr>
            </w:pPr>
            <w:r w:rsidRPr="00245E98">
              <w:rPr>
                <w:rFonts w:ascii="Calibri" w:hAnsi="Calibri" w:cs="Calibri"/>
                <w:color w:val="000000"/>
                <w:sz w:val="14"/>
                <w:szCs w:val="14"/>
              </w:rPr>
              <w:t>$55,385</w:t>
            </w:r>
          </w:p>
        </w:tc>
        <w:tc>
          <w:tcPr>
            <w:tcW w:w="695" w:type="dxa"/>
            <w:tcBorders>
              <w:left w:val="nil"/>
            </w:tcBorders>
            <w:vAlign w:val="bottom"/>
          </w:tcPr>
          <w:p w14:paraId="78EF6FF3" w14:textId="2605DCB0" w:rsidR="00245E98" w:rsidRPr="00245E98" w:rsidRDefault="00245E98" w:rsidP="00245E98">
            <w:pPr>
              <w:jc w:val="center"/>
              <w:rPr>
                <w:color w:val="000000"/>
                <w:sz w:val="14"/>
                <w:szCs w:val="14"/>
              </w:rPr>
            </w:pPr>
            <w:r w:rsidRPr="00245E98">
              <w:rPr>
                <w:rFonts w:ascii="Calibri" w:hAnsi="Calibri" w:cs="Calibri"/>
                <w:color w:val="000000"/>
                <w:sz w:val="14"/>
                <w:szCs w:val="14"/>
              </w:rPr>
              <w:t>(44)</w:t>
            </w:r>
          </w:p>
        </w:tc>
        <w:tc>
          <w:tcPr>
            <w:tcW w:w="601" w:type="dxa"/>
            <w:tcBorders>
              <w:right w:val="nil"/>
            </w:tcBorders>
            <w:vAlign w:val="bottom"/>
          </w:tcPr>
          <w:p w14:paraId="14A6B4B7" w14:textId="1B53A713" w:rsidR="00245E98" w:rsidRPr="00245E98" w:rsidRDefault="00245E98" w:rsidP="00245E98">
            <w:pPr>
              <w:jc w:val="right"/>
              <w:rPr>
                <w:color w:val="000000"/>
                <w:sz w:val="14"/>
                <w:szCs w:val="14"/>
              </w:rPr>
            </w:pPr>
            <w:r w:rsidRPr="00245E98">
              <w:rPr>
                <w:rFonts w:ascii="Calibri" w:hAnsi="Calibri" w:cs="Calibri"/>
                <w:color w:val="000000"/>
                <w:sz w:val="14"/>
                <w:szCs w:val="14"/>
              </w:rPr>
              <w:t>$52,738</w:t>
            </w:r>
          </w:p>
        </w:tc>
        <w:tc>
          <w:tcPr>
            <w:tcW w:w="569" w:type="dxa"/>
            <w:tcBorders>
              <w:left w:val="nil"/>
            </w:tcBorders>
            <w:vAlign w:val="bottom"/>
          </w:tcPr>
          <w:p w14:paraId="5A6F98A3" w14:textId="0EAA941A" w:rsidR="00245E98" w:rsidRPr="00245E98" w:rsidRDefault="00245E98" w:rsidP="00245E98">
            <w:pPr>
              <w:jc w:val="center"/>
              <w:rPr>
                <w:color w:val="000000"/>
                <w:sz w:val="14"/>
                <w:szCs w:val="14"/>
              </w:rPr>
            </w:pPr>
            <w:r w:rsidRPr="00245E98">
              <w:rPr>
                <w:rFonts w:ascii="Calibri" w:hAnsi="Calibri" w:cs="Calibri"/>
                <w:color w:val="000000"/>
                <w:sz w:val="14"/>
                <w:szCs w:val="14"/>
              </w:rPr>
              <w:t>(28)</w:t>
            </w:r>
          </w:p>
        </w:tc>
        <w:tc>
          <w:tcPr>
            <w:tcW w:w="583" w:type="dxa"/>
            <w:tcBorders>
              <w:right w:val="nil"/>
            </w:tcBorders>
            <w:vAlign w:val="bottom"/>
          </w:tcPr>
          <w:p w14:paraId="063F7BFC" w14:textId="48C27B55" w:rsidR="00245E98" w:rsidRPr="00245E98" w:rsidRDefault="00245E98" w:rsidP="00245E98">
            <w:pPr>
              <w:jc w:val="right"/>
              <w:rPr>
                <w:color w:val="000000"/>
                <w:sz w:val="14"/>
                <w:szCs w:val="14"/>
              </w:rPr>
            </w:pPr>
            <w:r w:rsidRPr="00245E98">
              <w:rPr>
                <w:rFonts w:ascii="Calibri" w:hAnsi="Calibri" w:cs="Calibri"/>
                <w:color w:val="000000"/>
                <w:sz w:val="14"/>
                <w:szCs w:val="14"/>
              </w:rPr>
              <w:t>$52,119</w:t>
            </w:r>
          </w:p>
        </w:tc>
        <w:tc>
          <w:tcPr>
            <w:tcW w:w="497" w:type="dxa"/>
            <w:tcBorders>
              <w:left w:val="nil"/>
            </w:tcBorders>
            <w:vAlign w:val="bottom"/>
          </w:tcPr>
          <w:p w14:paraId="4C84330F" w14:textId="3C391E7F" w:rsidR="00245E98" w:rsidRPr="00245E98" w:rsidRDefault="00245E98" w:rsidP="00245E98">
            <w:pPr>
              <w:jc w:val="center"/>
              <w:rPr>
                <w:color w:val="000000"/>
                <w:sz w:val="14"/>
                <w:szCs w:val="14"/>
              </w:rPr>
            </w:pPr>
            <w:r w:rsidRPr="00245E98">
              <w:rPr>
                <w:rFonts w:ascii="Calibri" w:hAnsi="Calibri" w:cs="Calibri"/>
                <w:color w:val="000000"/>
                <w:sz w:val="14"/>
                <w:szCs w:val="14"/>
              </w:rPr>
              <w:t>(7)</w:t>
            </w:r>
          </w:p>
        </w:tc>
        <w:tc>
          <w:tcPr>
            <w:tcW w:w="655" w:type="dxa"/>
            <w:tcBorders>
              <w:right w:val="nil"/>
            </w:tcBorders>
            <w:vAlign w:val="bottom"/>
          </w:tcPr>
          <w:p w14:paraId="06A7AF5A" w14:textId="06681C4A" w:rsidR="00245E98" w:rsidRPr="00245E98" w:rsidRDefault="00245E98" w:rsidP="00245E98">
            <w:pPr>
              <w:jc w:val="right"/>
              <w:rPr>
                <w:color w:val="000000"/>
                <w:sz w:val="14"/>
                <w:szCs w:val="14"/>
              </w:rPr>
            </w:pPr>
            <w:r w:rsidRPr="00245E98">
              <w:rPr>
                <w:rFonts w:ascii="Calibri" w:hAnsi="Calibri" w:cs="Calibri"/>
                <w:color w:val="000000"/>
                <w:sz w:val="14"/>
                <w:szCs w:val="14"/>
              </w:rPr>
              <w:t>$66,926</w:t>
            </w:r>
          </w:p>
        </w:tc>
        <w:tc>
          <w:tcPr>
            <w:tcW w:w="695" w:type="dxa"/>
            <w:tcBorders>
              <w:left w:val="nil"/>
            </w:tcBorders>
            <w:vAlign w:val="bottom"/>
          </w:tcPr>
          <w:p w14:paraId="69FECE8F" w14:textId="44D9E570" w:rsidR="00245E98" w:rsidRPr="00245E98" w:rsidRDefault="00245E98" w:rsidP="00245E98">
            <w:pPr>
              <w:jc w:val="center"/>
              <w:rPr>
                <w:color w:val="000000"/>
                <w:sz w:val="14"/>
                <w:szCs w:val="14"/>
              </w:rPr>
            </w:pPr>
            <w:r w:rsidRPr="00245E98">
              <w:rPr>
                <w:rFonts w:ascii="Calibri" w:hAnsi="Calibri" w:cs="Calibri"/>
                <w:color w:val="000000"/>
                <w:sz w:val="14"/>
                <w:szCs w:val="14"/>
              </w:rPr>
              <w:t>(49)</w:t>
            </w:r>
          </w:p>
        </w:tc>
        <w:tc>
          <w:tcPr>
            <w:tcW w:w="601" w:type="dxa"/>
            <w:tcBorders>
              <w:right w:val="nil"/>
            </w:tcBorders>
            <w:vAlign w:val="bottom"/>
          </w:tcPr>
          <w:p w14:paraId="6F472CFF" w14:textId="21228A38" w:rsidR="00245E98" w:rsidRPr="00245E98" w:rsidRDefault="00245E98" w:rsidP="00245E98">
            <w:pPr>
              <w:jc w:val="right"/>
              <w:rPr>
                <w:color w:val="000000"/>
                <w:sz w:val="14"/>
                <w:szCs w:val="14"/>
              </w:rPr>
            </w:pPr>
            <w:r w:rsidRPr="00245E98">
              <w:rPr>
                <w:rFonts w:ascii="Calibri" w:hAnsi="Calibri" w:cs="Calibri"/>
                <w:color w:val="000000"/>
                <w:sz w:val="14"/>
                <w:szCs w:val="14"/>
              </w:rPr>
              <w:t>$44,621</w:t>
            </w:r>
          </w:p>
        </w:tc>
        <w:tc>
          <w:tcPr>
            <w:tcW w:w="749" w:type="dxa"/>
            <w:tcBorders>
              <w:left w:val="nil"/>
            </w:tcBorders>
            <w:vAlign w:val="bottom"/>
          </w:tcPr>
          <w:p w14:paraId="189625CE" w14:textId="112851F5" w:rsidR="00245E98" w:rsidRPr="00245E98" w:rsidRDefault="00245E98" w:rsidP="00245E98">
            <w:pPr>
              <w:jc w:val="center"/>
              <w:rPr>
                <w:color w:val="000000"/>
                <w:sz w:val="14"/>
                <w:szCs w:val="14"/>
              </w:rPr>
            </w:pPr>
            <w:r w:rsidRPr="00245E98">
              <w:rPr>
                <w:rFonts w:ascii="Calibri" w:hAnsi="Calibri" w:cs="Calibri"/>
                <w:color w:val="000000"/>
                <w:sz w:val="14"/>
                <w:szCs w:val="14"/>
              </w:rPr>
              <w:t>(66)</w:t>
            </w:r>
          </w:p>
        </w:tc>
        <w:tc>
          <w:tcPr>
            <w:tcW w:w="619" w:type="dxa"/>
            <w:tcBorders>
              <w:right w:val="nil"/>
            </w:tcBorders>
            <w:vAlign w:val="bottom"/>
          </w:tcPr>
          <w:p w14:paraId="53350A5B" w14:textId="00BE7345" w:rsidR="00245E98" w:rsidRPr="00245E98" w:rsidRDefault="00245E98" w:rsidP="00245E98">
            <w:pPr>
              <w:jc w:val="right"/>
              <w:rPr>
                <w:color w:val="000000"/>
                <w:sz w:val="14"/>
                <w:szCs w:val="14"/>
              </w:rPr>
            </w:pPr>
            <w:r w:rsidRPr="00245E98">
              <w:rPr>
                <w:rFonts w:ascii="Calibri" w:hAnsi="Calibri" w:cs="Calibri"/>
                <w:color w:val="000000"/>
                <w:sz w:val="14"/>
                <w:szCs w:val="14"/>
              </w:rPr>
              <w:t>$40,646</w:t>
            </w:r>
          </w:p>
        </w:tc>
        <w:tc>
          <w:tcPr>
            <w:tcW w:w="648" w:type="dxa"/>
            <w:gridSpan w:val="2"/>
            <w:tcBorders>
              <w:left w:val="nil"/>
            </w:tcBorders>
            <w:vAlign w:val="bottom"/>
          </w:tcPr>
          <w:p w14:paraId="34DB1994" w14:textId="599FA7DC" w:rsidR="00245E98" w:rsidRPr="00245E98" w:rsidRDefault="00245E98" w:rsidP="00245E98">
            <w:pPr>
              <w:jc w:val="center"/>
              <w:rPr>
                <w:color w:val="000000"/>
                <w:sz w:val="14"/>
                <w:szCs w:val="14"/>
              </w:rPr>
            </w:pPr>
            <w:r w:rsidRPr="00245E98">
              <w:rPr>
                <w:rFonts w:ascii="Calibri" w:hAnsi="Calibri" w:cs="Calibri"/>
                <w:color w:val="000000"/>
                <w:sz w:val="14"/>
                <w:szCs w:val="14"/>
              </w:rPr>
              <w:t>(23)</w:t>
            </w:r>
          </w:p>
        </w:tc>
      </w:tr>
      <w:tr w:rsidR="00245E98" w:rsidRPr="00584503" w14:paraId="6B8ABEBE" w14:textId="77777777" w:rsidTr="00C1375A">
        <w:tc>
          <w:tcPr>
            <w:tcW w:w="936" w:type="dxa"/>
            <w:vAlign w:val="bottom"/>
          </w:tcPr>
          <w:p w14:paraId="11C23F3A" w14:textId="20360710" w:rsidR="00245E98" w:rsidRPr="00245E98" w:rsidRDefault="00245E98" w:rsidP="00245E98">
            <w:pPr>
              <w:tabs>
                <w:tab w:val="left" w:pos="630"/>
              </w:tabs>
              <w:rPr>
                <w:rFonts w:ascii="Arial" w:hAnsi="Arial" w:cs="Arial"/>
                <w:sz w:val="14"/>
                <w:szCs w:val="14"/>
              </w:rPr>
            </w:pPr>
            <w:r w:rsidRPr="00245E98">
              <w:rPr>
                <w:rFonts w:ascii="Calibri" w:hAnsi="Calibri" w:cs="Calibri"/>
                <w:color w:val="000000"/>
                <w:sz w:val="14"/>
                <w:szCs w:val="14"/>
              </w:rPr>
              <w:t>Florida</w:t>
            </w:r>
          </w:p>
        </w:tc>
        <w:tc>
          <w:tcPr>
            <w:tcW w:w="720" w:type="dxa"/>
            <w:tcBorders>
              <w:right w:val="nil"/>
            </w:tcBorders>
            <w:vAlign w:val="bottom"/>
          </w:tcPr>
          <w:p w14:paraId="640047B2" w14:textId="136D81BB" w:rsidR="00245E98" w:rsidRPr="00245E98" w:rsidRDefault="00245E98" w:rsidP="00245E98">
            <w:pPr>
              <w:jc w:val="right"/>
              <w:rPr>
                <w:color w:val="000000"/>
                <w:sz w:val="14"/>
                <w:szCs w:val="14"/>
              </w:rPr>
            </w:pPr>
            <w:r w:rsidRPr="00245E98">
              <w:rPr>
                <w:rFonts w:ascii="Calibri" w:hAnsi="Calibri" w:cs="Calibri"/>
                <w:color w:val="000000"/>
                <w:sz w:val="14"/>
                <w:szCs w:val="14"/>
              </w:rPr>
              <w:t>$71,521</w:t>
            </w:r>
          </w:p>
        </w:tc>
        <w:tc>
          <w:tcPr>
            <w:tcW w:w="576" w:type="dxa"/>
            <w:tcBorders>
              <w:left w:val="nil"/>
            </w:tcBorders>
            <w:vAlign w:val="bottom"/>
          </w:tcPr>
          <w:p w14:paraId="79CB5745" w14:textId="5E38B8EF" w:rsidR="00245E98" w:rsidRPr="00245E98" w:rsidRDefault="00245E98" w:rsidP="00245E98">
            <w:pPr>
              <w:jc w:val="center"/>
              <w:rPr>
                <w:color w:val="000000"/>
                <w:sz w:val="14"/>
                <w:szCs w:val="14"/>
              </w:rPr>
            </w:pPr>
            <w:r w:rsidRPr="00245E98">
              <w:rPr>
                <w:rFonts w:ascii="Calibri" w:hAnsi="Calibri" w:cs="Calibri"/>
                <w:color w:val="000000"/>
                <w:sz w:val="14"/>
                <w:szCs w:val="14"/>
              </w:rPr>
              <w:t>(350)</w:t>
            </w:r>
          </w:p>
        </w:tc>
        <w:tc>
          <w:tcPr>
            <w:tcW w:w="720" w:type="dxa"/>
            <w:tcBorders>
              <w:right w:val="nil"/>
            </w:tcBorders>
            <w:vAlign w:val="bottom"/>
          </w:tcPr>
          <w:p w14:paraId="08DFE995" w14:textId="5930F141" w:rsidR="00245E98" w:rsidRPr="00245E98" w:rsidRDefault="00245E98" w:rsidP="00245E98">
            <w:pPr>
              <w:jc w:val="right"/>
              <w:rPr>
                <w:color w:val="000000"/>
                <w:sz w:val="14"/>
                <w:szCs w:val="14"/>
              </w:rPr>
            </w:pPr>
            <w:r w:rsidRPr="00245E98">
              <w:rPr>
                <w:rFonts w:ascii="Calibri" w:hAnsi="Calibri" w:cs="Calibri"/>
                <w:color w:val="000000"/>
                <w:sz w:val="14"/>
                <w:szCs w:val="14"/>
              </w:rPr>
              <w:t>$62,404</w:t>
            </w:r>
          </w:p>
        </w:tc>
        <w:tc>
          <w:tcPr>
            <w:tcW w:w="587" w:type="dxa"/>
            <w:tcBorders>
              <w:left w:val="nil"/>
            </w:tcBorders>
            <w:vAlign w:val="bottom"/>
          </w:tcPr>
          <w:p w14:paraId="1110A1D1" w14:textId="466A788D" w:rsidR="00245E98" w:rsidRPr="00245E98" w:rsidRDefault="00245E98" w:rsidP="00245E98">
            <w:pPr>
              <w:jc w:val="center"/>
              <w:rPr>
                <w:color w:val="000000"/>
                <w:sz w:val="14"/>
                <w:szCs w:val="14"/>
              </w:rPr>
            </w:pPr>
            <w:r w:rsidRPr="00245E98">
              <w:rPr>
                <w:rFonts w:ascii="Calibri" w:hAnsi="Calibri" w:cs="Calibri"/>
                <w:color w:val="000000"/>
                <w:sz w:val="14"/>
                <w:szCs w:val="14"/>
              </w:rPr>
              <w:t>(70)</w:t>
            </w:r>
          </w:p>
        </w:tc>
        <w:tc>
          <w:tcPr>
            <w:tcW w:w="565" w:type="dxa"/>
            <w:tcBorders>
              <w:right w:val="nil"/>
            </w:tcBorders>
            <w:vAlign w:val="bottom"/>
          </w:tcPr>
          <w:p w14:paraId="461C9A9A" w14:textId="6FA589CA" w:rsidR="00245E98" w:rsidRPr="00245E98" w:rsidRDefault="00245E98" w:rsidP="00245E98">
            <w:pPr>
              <w:jc w:val="right"/>
              <w:rPr>
                <w:color w:val="000000"/>
                <w:sz w:val="14"/>
                <w:szCs w:val="14"/>
              </w:rPr>
            </w:pPr>
            <w:r w:rsidRPr="00245E98">
              <w:rPr>
                <w:rFonts w:ascii="Calibri" w:hAnsi="Calibri" w:cs="Calibri"/>
                <w:color w:val="000000"/>
                <w:sz w:val="14"/>
                <w:szCs w:val="14"/>
              </w:rPr>
              <w:t>$65,617</w:t>
            </w:r>
          </w:p>
        </w:tc>
        <w:tc>
          <w:tcPr>
            <w:tcW w:w="515" w:type="dxa"/>
            <w:tcBorders>
              <w:left w:val="nil"/>
            </w:tcBorders>
            <w:vAlign w:val="bottom"/>
          </w:tcPr>
          <w:p w14:paraId="5263F151" w14:textId="7B177B2B" w:rsidR="00245E98" w:rsidRPr="00245E98" w:rsidRDefault="00245E98" w:rsidP="00245E98">
            <w:pPr>
              <w:jc w:val="center"/>
              <w:rPr>
                <w:color w:val="000000"/>
                <w:sz w:val="14"/>
                <w:szCs w:val="14"/>
              </w:rPr>
            </w:pPr>
            <w:r w:rsidRPr="00245E98">
              <w:rPr>
                <w:rFonts w:ascii="Calibri" w:hAnsi="Calibri" w:cs="Calibri"/>
                <w:color w:val="000000"/>
                <w:sz w:val="14"/>
                <w:szCs w:val="14"/>
              </w:rPr>
              <w:t>(22)</w:t>
            </w:r>
          </w:p>
        </w:tc>
        <w:tc>
          <w:tcPr>
            <w:tcW w:w="637" w:type="dxa"/>
            <w:tcBorders>
              <w:right w:val="nil"/>
            </w:tcBorders>
            <w:vAlign w:val="bottom"/>
          </w:tcPr>
          <w:p w14:paraId="5F2D956D" w14:textId="13BFB64C" w:rsidR="00245E98" w:rsidRPr="00245E98" w:rsidRDefault="00245E98" w:rsidP="00245E98">
            <w:pPr>
              <w:jc w:val="right"/>
              <w:rPr>
                <w:color w:val="000000"/>
                <w:sz w:val="14"/>
                <w:szCs w:val="14"/>
              </w:rPr>
            </w:pPr>
            <w:r w:rsidRPr="00245E98">
              <w:rPr>
                <w:rFonts w:ascii="Calibri" w:hAnsi="Calibri" w:cs="Calibri"/>
                <w:color w:val="000000"/>
                <w:sz w:val="14"/>
                <w:szCs w:val="14"/>
              </w:rPr>
              <w:t>$67,319</w:t>
            </w:r>
          </w:p>
        </w:tc>
        <w:tc>
          <w:tcPr>
            <w:tcW w:w="533" w:type="dxa"/>
            <w:tcBorders>
              <w:left w:val="nil"/>
            </w:tcBorders>
            <w:vAlign w:val="bottom"/>
          </w:tcPr>
          <w:p w14:paraId="72CA711A" w14:textId="5C2F7260" w:rsidR="00245E98" w:rsidRPr="00245E98" w:rsidRDefault="00245E98" w:rsidP="00245E98">
            <w:pPr>
              <w:jc w:val="center"/>
              <w:rPr>
                <w:color w:val="000000"/>
                <w:sz w:val="14"/>
                <w:szCs w:val="14"/>
              </w:rPr>
            </w:pPr>
            <w:r w:rsidRPr="00245E98">
              <w:rPr>
                <w:rFonts w:ascii="Calibri" w:hAnsi="Calibri" w:cs="Calibri"/>
                <w:color w:val="000000"/>
                <w:sz w:val="14"/>
                <w:szCs w:val="14"/>
              </w:rPr>
              <w:t>(28)</w:t>
            </w:r>
          </w:p>
        </w:tc>
        <w:tc>
          <w:tcPr>
            <w:tcW w:w="619" w:type="dxa"/>
            <w:tcBorders>
              <w:right w:val="nil"/>
            </w:tcBorders>
            <w:vAlign w:val="bottom"/>
          </w:tcPr>
          <w:p w14:paraId="5B61F1F9" w14:textId="79E0384A" w:rsidR="00245E98" w:rsidRPr="00245E98" w:rsidRDefault="00245E98" w:rsidP="00245E98">
            <w:pPr>
              <w:jc w:val="right"/>
              <w:rPr>
                <w:color w:val="000000"/>
                <w:sz w:val="14"/>
                <w:szCs w:val="14"/>
              </w:rPr>
            </w:pPr>
            <w:r w:rsidRPr="00245E98">
              <w:rPr>
                <w:rFonts w:ascii="Calibri" w:hAnsi="Calibri" w:cs="Calibri"/>
                <w:color w:val="000000"/>
                <w:sz w:val="14"/>
                <w:szCs w:val="14"/>
              </w:rPr>
              <w:t>$65,669</w:t>
            </w:r>
          </w:p>
        </w:tc>
        <w:tc>
          <w:tcPr>
            <w:tcW w:w="731" w:type="dxa"/>
            <w:tcBorders>
              <w:left w:val="nil"/>
            </w:tcBorders>
            <w:vAlign w:val="bottom"/>
          </w:tcPr>
          <w:p w14:paraId="578CBD4A" w14:textId="081D16A3" w:rsidR="00245E98" w:rsidRPr="00245E98" w:rsidRDefault="00245E98" w:rsidP="00245E98">
            <w:pPr>
              <w:jc w:val="center"/>
              <w:rPr>
                <w:color w:val="000000"/>
                <w:sz w:val="14"/>
                <w:szCs w:val="14"/>
              </w:rPr>
            </w:pPr>
            <w:r w:rsidRPr="00245E98">
              <w:rPr>
                <w:rFonts w:ascii="Calibri" w:hAnsi="Calibri" w:cs="Calibri"/>
                <w:color w:val="000000"/>
                <w:sz w:val="14"/>
                <w:szCs w:val="14"/>
              </w:rPr>
              <w:t>(65)</w:t>
            </w:r>
          </w:p>
        </w:tc>
        <w:tc>
          <w:tcPr>
            <w:tcW w:w="565" w:type="dxa"/>
            <w:tcBorders>
              <w:right w:val="nil"/>
            </w:tcBorders>
            <w:vAlign w:val="bottom"/>
          </w:tcPr>
          <w:p w14:paraId="4D46A5EF" w14:textId="3D8951B0" w:rsidR="00245E98" w:rsidRPr="00245E98" w:rsidRDefault="00245E98" w:rsidP="00245E98">
            <w:pPr>
              <w:jc w:val="right"/>
              <w:rPr>
                <w:color w:val="000000"/>
                <w:sz w:val="14"/>
                <w:szCs w:val="14"/>
              </w:rPr>
            </w:pPr>
            <w:r w:rsidRPr="00245E98">
              <w:rPr>
                <w:rFonts w:ascii="Calibri" w:hAnsi="Calibri" w:cs="Calibri"/>
                <w:color w:val="000000"/>
                <w:sz w:val="14"/>
                <w:szCs w:val="14"/>
              </w:rPr>
              <w:t>$56,005</w:t>
            </w:r>
          </w:p>
        </w:tc>
        <w:tc>
          <w:tcPr>
            <w:tcW w:w="695" w:type="dxa"/>
            <w:tcBorders>
              <w:left w:val="nil"/>
            </w:tcBorders>
            <w:vAlign w:val="bottom"/>
          </w:tcPr>
          <w:p w14:paraId="2A58AACD" w14:textId="6A3EE051" w:rsidR="00245E98" w:rsidRPr="00245E98" w:rsidRDefault="00245E98" w:rsidP="00245E98">
            <w:pPr>
              <w:jc w:val="center"/>
              <w:rPr>
                <w:color w:val="000000"/>
                <w:sz w:val="14"/>
                <w:szCs w:val="14"/>
              </w:rPr>
            </w:pPr>
            <w:r w:rsidRPr="00245E98">
              <w:rPr>
                <w:rFonts w:ascii="Calibri" w:hAnsi="Calibri" w:cs="Calibri"/>
                <w:color w:val="000000"/>
                <w:sz w:val="14"/>
                <w:szCs w:val="14"/>
              </w:rPr>
              <w:t>(65)</w:t>
            </w:r>
          </w:p>
        </w:tc>
        <w:tc>
          <w:tcPr>
            <w:tcW w:w="601" w:type="dxa"/>
            <w:tcBorders>
              <w:right w:val="nil"/>
            </w:tcBorders>
            <w:vAlign w:val="bottom"/>
          </w:tcPr>
          <w:p w14:paraId="269D404F" w14:textId="24B52EFB" w:rsidR="00245E98" w:rsidRPr="00245E98" w:rsidRDefault="00245E98" w:rsidP="00245E98">
            <w:pPr>
              <w:jc w:val="right"/>
              <w:rPr>
                <w:color w:val="000000"/>
                <w:sz w:val="14"/>
                <w:szCs w:val="14"/>
              </w:rPr>
            </w:pPr>
            <w:r w:rsidRPr="00245E98">
              <w:rPr>
                <w:rFonts w:ascii="Calibri" w:hAnsi="Calibri" w:cs="Calibri"/>
                <w:color w:val="000000"/>
                <w:sz w:val="14"/>
                <w:szCs w:val="14"/>
              </w:rPr>
              <w:t>$50,699</w:t>
            </w:r>
          </w:p>
        </w:tc>
        <w:tc>
          <w:tcPr>
            <w:tcW w:w="569" w:type="dxa"/>
            <w:tcBorders>
              <w:left w:val="nil"/>
            </w:tcBorders>
            <w:vAlign w:val="bottom"/>
          </w:tcPr>
          <w:p w14:paraId="79B8D543" w14:textId="603E7C9E" w:rsidR="00245E98" w:rsidRPr="00245E98" w:rsidRDefault="00245E98" w:rsidP="00245E98">
            <w:pPr>
              <w:jc w:val="center"/>
              <w:rPr>
                <w:color w:val="000000"/>
                <w:sz w:val="14"/>
                <w:szCs w:val="14"/>
              </w:rPr>
            </w:pPr>
            <w:r w:rsidRPr="00245E98">
              <w:rPr>
                <w:rFonts w:ascii="Calibri" w:hAnsi="Calibri" w:cs="Calibri"/>
                <w:color w:val="000000"/>
                <w:sz w:val="14"/>
                <w:szCs w:val="14"/>
              </w:rPr>
              <w:t>(36)</w:t>
            </w:r>
          </w:p>
        </w:tc>
        <w:tc>
          <w:tcPr>
            <w:tcW w:w="583" w:type="dxa"/>
            <w:tcBorders>
              <w:right w:val="nil"/>
            </w:tcBorders>
            <w:vAlign w:val="bottom"/>
          </w:tcPr>
          <w:p w14:paraId="42DA5EE1" w14:textId="1E644A45" w:rsidR="00245E98" w:rsidRPr="00245E98" w:rsidRDefault="00245E98" w:rsidP="00245E98">
            <w:pPr>
              <w:jc w:val="right"/>
              <w:rPr>
                <w:color w:val="000000"/>
                <w:sz w:val="14"/>
                <w:szCs w:val="14"/>
              </w:rPr>
            </w:pPr>
            <w:r w:rsidRPr="00245E98">
              <w:rPr>
                <w:rFonts w:ascii="Calibri" w:hAnsi="Calibri" w:cs="Calibri"/>
                <w:color w:val="000000"/>
                <w:sz w:val="14"/>
                <w:szCs w:val="14"/>
              </w:rPr>
              <w:t>$61,543</w:t>
            </w:r>
          </w:p>
        </w:tc>
        <w:tc>
          <w:tcPr>
            <w:tcW w:w="497" w:type="dxa"/>
            <w:tcBorders>
              <w:left w:val="nil"/>
            </w:tcBorders>
            <w:vAlign w:val="bottom"/>
          </w:tcPr>
          <w:p w14:paraId="4E76BB2C" w14:textId="7B484312" w:rsidR="00245E98" w:rsidRPr="00245E98" w:rsidRDefault="00245E98" w:rsidP="00245E98">
            <w:pPr>
              <w:jc w:val="center"/>
              <w:rPr>
                <w:color w:val="000000"/>
                <w:sz w:val="14"/>
                <w:szCs w:val="14"/>
              </w:rPr>
            </w:pPr>
            <w:r w:rsidRPr="00245E98">
              <w:rPr>
                <w:rFonts w:ascii="Calibri" w:hAnsi="Calibri" w:cs="Calibri"/>
                <w:color w:val="000000"/>
                <w:sz w:val="14"/>
                <w:szCs w:val="14"/>
              </w:rPr>
              <w:t>(7)</w:t>
            </w:r>
          </w:p>
        </w:tc>
        <w:tc>
          <w:tcPr>
            <w:tcW w:w="655" w:type="dxa"/>
            <w:tcBorders>
              <w:right w:val="nil"/>
            </w:tcBorders>
            <w:vAlign w:val="bottom"/>
          </w:tcPr>
          <w:p w14:paraId="3BF7743B" w14:textId="64FE410B" w:rsidR="00245E98" w:rsidRPr="00245E98" w:rsidRDefault="00245E98" w:rsidP="00245E98">
            <w:pPr>
              <w:jc w:val="right"/>
              <w:rPr>
                <w:color w:val="000000"/>
                <w:sz w:val="14"/>
                <w:szCs w:val="14"/>
              </w:rPr>
            </w:pPr>
            <w:r w:rsidRPr="00245E98">
              <w:rPr>
                <w:rFonts w:ascii="Calibri" w:hAnsi="Calibri" w:cs="Calibri"/>
                <w:color w:val="000000"/>
                <w:sz w:val="14"/>
                <w:szCs w:val="14"/>
              </w:rPr>
              <w:t>$59,382</w:t>
            </w:r>
          </w:p>
        </w:tc>
        <w:tc>
          <w:tcPr>
            <w:tcW w:w="695" w:type="dxa"/>
            <w:tcBorders>
              <w:left w:val="nil"/>
            </w:tcBorders>
            <w:vAlign w:val="bottom"/>
          </w:tcPr>
          <w:p w14:paraId="1F32CED5" w14:textId="1A950521" w:rsidR="00245E98" w:rsidRPr="00245E98" w:rsidRDefault="00245E98" w:rsidP="00245E98">
            <w:pPr>
              <w:jc w:val="center"/>
              <w:rPr>
                <w:color w:val="000000"/>
                <w:sz w:val="14"/>
                <w:szCs w:val="14"/>
              </w:rPr>
            </w:pPr>
            <w:r w:rsidRPr="00245E98">
              <w:rPr>
                <w:rFonts w:ascii="Calibri" w:hAnsi="Calibri" w:cs="Calibri"/>
                <w:color w:val="000000"/>
                <w:sz w:val="14"/>
                <w:szCs w:val="14"/>
              </w:rPr>
              <w:t>(84)</w:t>
            </w:r>
          </w:p>
        </w:tc>
        <w:tc>
          <w:tcPr>
            <w:tcW w:w="601" w:type="dxa"/>
            <w:tcBorders>
              <w:right w:val="nil"/>
            </w:tcBorders>
            <w:vAlign w:val="bottom"/>
          </w:tcPr>
          <w:p w14:paraId="7B357B38" w14:textId="2CEB6E16" w:rsidR="00245E98" w:rsidRPr="00245E98" w:rsidRDefault="00245E98" w:rsidP="00245E98">
            <w:pPr>
              <w:jc w:val="right"/>
              <w:rPr>
                <w:color w:val="000000"/>
                <w:sz w:val="14"/>
                <w:szCs w:val="14"/>
              </w:rPr>
            </w:pPr>
            <w:r w:rsidRPr="00245E98">
              <w:rPr>
                <w:rFonts w:ascii="Calibri" w:hAnsi="Calibri" w:cs="Calibri"/>
                <w:color w:val="000000"/>
                <w:sz w:val="14"/>
                <w:szCs w:val="14"/>
              </w:rPr>
              <w:t>$40,299</w:t>
            </w:r>
          </w:p>
        </w:tc>
        <w:tc>
          <w:tcPr>
            <w:tcW w:w="749" w:type="dxa"/>
            <w:tcBorders>
              <w:left w:val="nil"/>
            </w:tcBorders>
            <w:vAlign w:val="bottom"/>
          </w:tcPr>
          <w:p w14:paraId="4DC51C3D" w14:textId="7A614586" w:rsidR="00245E98" w:rsidRPr="00245E98" w:rsidRDefault="00245E98" w:rsidP="00245E98">
            <w:pPr>
              <w:jc w:val="center"/>
              <w:rPr>
                <w:color w:val="000000"/>
                <w:sz w:val="14"/>
                <w:szCs w:val="14"/>
              </w:rPr>
            </w:pPr>
            <w:r w:rsidRPr="00245E98">
              <w:rPr>
                <w:rFonts w:ascii="Calibri" w:hAnsi="Calibri" w:cs="Calibri"/>
                <w:color w:val="000000"/>
                <w:sz w:val="14"/>
                <w:szCs w:val="14"/>
              </w:rPr>
              <w:t>(78)</w:t>
            </w:r>
          </w:p>
        </w:tc>
        <w:tc>
          <w:tcPr>
            <w:tcW w:w="619" w:type="dxa"/>
            <w:tcBorders>
              <w:right w:val="nil"/>
            </w:tcBorders>
            <w:vAlign w:val="bottom"/>
          </w:tcPr>
          <w:p w14:paraId="1DD9249B" w14:textId="415876D1" w:rsidR="00245E98" w:rsidRPr="00245E98" w:rsidRDefault="00245E98" w:rsidP="00245E98">
            <w:pPr>
              <w:jc w:val="right"/>
              <w:rPr>
                <w:color w:val="000000"/>
                <w:sz w:val="14"/>
                <w:szCs w:val="14"/>
              </w:rPr>
            </w:pPr>
            <w:r w:rsidRPr="00245E98">
              <w:rPr>
                <w:rFonts w:ascii="Calibri" w:hAnsi="Calibri" w:cs="Calibri"/>
                <w:color w:val="000000"/>
                <w:sz w:val="14"/>
                <w:szCs w:val="14"/>
              </w:rPr>
              <w:t>$37,559</w:t>
            </w:r>
          </w:p>
        </w:tc>
        <w:tc>
          <w:tcPr>
            <w:tcW w:w="648" w:type="dxa"/>
            <w:gridSpan w:val="2"/>
            <w:tcBorders>
              <w:left w:val="nil"/>
            </w:tcBorders>
            <w:vAlign w:val="bottom"/>
          </w:tcPr>
          <w:p w14:paraId="2E5E1CFC" w14:textId="2E89B418" w:rsidR="00245E98" w:rsidRPr="00245E98" w:rsidRDefault="00245E98" w:rsidP="00245E98">
            <w:pPr>
              <w:jc w:val="center"/>
              <w:rPr>
                <w:color w:val="000000"/>
                <w:sz w:val="14"/>
                <w:szCs w:val="14"/>
              </w:rPr>
            </w:pPr>
            <w:r w:rsidRPr="00245E98">
              <w:rPr>
                <w:rFonts w:ascii="Calibri" w:hAnsi="Calibri" w:cs="Calibri"/>
                <w:color w:val="000000"/>
                <w:sz w:val="14"/>
                <w:szCs w:val="14"/>
              </w:rPr>
              <w:t>(23)</w:t>
            </w:r>
          </w:p>
        </w:tc>
      </w:tr>
      <w:tr w:rsidR="00245E98" w:rsidRPr="00584503" w14:paraId="360A0F22" w14:textId="77777777" w:rsidTr="00C1375A">
        <w:tc>
          <w:tcPr>
            <w:tcW w:w="936" w:type="dxa"/>
            <w:vAlign w:val="bottom"/>
          </w:tcPr>
          <w:p w14:paraId="44C47F00" w14:textId="5D5B280A" w:rsidR="00245E98" w:rsidRPr="00245E98" w:rsidRDefault="00245E98" w:rsidP="00245E98">
            <w:pPr>
              <w:tabs>
                <w:tab w:val="left" w:pos="630"/>
              </w:tabs>
              <w:rPr>
                <w:rFonts w:ascii="Arial" w:hAnsi="Arial" w:cs="Arial"/>
                <w:sz w:val="14"/>
                <w:szCs w:val="14"/>
              </w:rPr>
            </w:pPr>
            <w:r w:rsidRPr="00245E98">
              <w:rPr>
                <w:rFonts w:ascii="Calibri" w:hAnsi="Calibri" w:cs="Calibri"/>
                <w:color w:val="000000"/>
                <w:sz w:val="14"/>
                <w:szCs w:val="14"/>
              </w:rPr>
              <w:t>Georgia</w:t>
            </w:r>
          </w:p>
        </w:tc>
        <w:tc>
          <w:tcPr>
            <w:tcW w:w="720" w:type="dxa"/>
            <w:tcBorders>
              <w:right w:val="nil"/>
            </w:tcBorders>
            <w:vAlign w:val="bottom"/>
          </w:tcPr>
          <w:p w14:paraId="41490621" w14:textId="02F321A2" w:rsidR="00245E98" w:rsidRPr="00245E98" w:rsidRDefault="00245E98" w:rsidP="00245E98">
            <w:pPr>
              <w:jc w:val="right"/>
              <w:rPr>
                <w:color w:val="000000"/>
                <w:sz w:val="14"/>
                <w:szCs w:val="14"/>
              </w:rPr>
            </w:pPr>
            <w:r w:rsidRPr="00245E98">
              <w:rPr>
                <w:rFonts w:ascii="Calibri" w:hAnsi="Calibri" w:cs="Calibri"/>
                <w:color w:val="000000"/>
                <w:sz w:val="14"/>
                <w:szCs w:val="14"/>
              </w:rPr>
              <w:t>$91,233</w:t>
            </w:r>
          </w:p>
        </w:tc>
        <w:tc>
          <w:tcPr>
            <w:tcW w:w="576" w:type="dxa"/>
            <w:tcBorders>
              <w:left w:val="nil"/>
            </w:tcBorders>
            <w:vAlign w:val="bottom"/>
          </w:tcPr>
          <w:p w14:paraId="297D05BE" w14:textId="612E827C" w:rsidR="00245E98" w:rsidRPr="00245E98" w:rsidRDefault="00245E98" w:rsidP="00245E98">
            <w:pPr>
              <w:jc w:val="center"/>
              <w:rPr>
                <w:color w:val="000000"/>
                <w:sz w:val="14"/>
                <w:szCs w:val="14"/>
              </w:rPr>
            </w:pPr>
            <w:r w:rsidRPr="00245E98">
              <w:rPr>
                <w:rFonts w:ascii="Calibri" w:hAnsi="Calibri" w:cs="Calibri"/>
                <w:color w:val="000000"/>
                <w:sz w:val="14"/>
                <w:szCs w:val="14"/>
              </w:rPr>
              <w:t>(136)</w:t>
            </w:r>
          </w:p>
        </w:tc>
        <w:tc>
          <w:tcPr>
            <w:tcW w:w="720" w:type="dxa"/>
            <w:tcBorders>
              <w:right w:val="nil"/>
            </w:tcBorders>
            <w:vAlign w:val="bottom"/>
          </w:tcPr>
          <w:p w14:paraId="3C521720" w14:textId="44C75778" w:rsidR="00245E98" w:rsidRPr="00245E98" w:rsidRDefault="00245E98" w:rsidP="00245E98">
            <w:pPr>
              <w:jc w:val="right"/>
              <w:rPr>
                <w:color w:val="000000"/>
                <w:sz w:val="14"/>
                <w:szCs w:val="14"/>
              </w:rPr>
            </w:pPr>
            <w:r w:rsidRPr="00245E98">
              <w:rPr>
                <w:rFonts w:ascii="Calibri" w:hAnsi="Calibri" w:cs="Calibri"/>
                <w:color w:val="000000"/>
                <w:sz w:val="14"/>
                <w:szCs w:val="14"/>
              </w:rPr>
              <w:t>$63,911</w:t>
            </w:r>
          </w:p>
        </w:tc>
        <w:tc>
          <w:tcPr>
            <w:tcW w:w="587" w:type="dxa"/>
            <w:tcBorders>
              <w:left w:val="nil"/>
            </w:tcBorders>
            <w:vAlign w:val="bottom"/>
          </w:tcPr>
          <w:p w14:paraId="344DFCF2" w14:textId="1CEC8CAA" w:rsidR="00245E98" w:rsidRPr="00245E98" w:rsidRDefault="00245E98" w:rsidP="00245E98">
            <w:pPr>
              <w:jc w:val="center"/>
              <w:rPr>
                <w:color w:val="000000"/>
                <w:sz w:val="14"/>
                <w:szCs w:val="14"/>
              </w:rPr>
            </w:pPr>
            <w:r w:rsidRPr="00245E98">
              <w:rPr>
                <w:rFonts w:ascii="Calibri" w:hAnsi="Calibri" w:cs="Calibri"/>
                <w:color w:val="000000"/>
                <w:sz w:val="14"/>
                <w:szCs w:val="14"/>
              </w:rPr>
              <w:t>(36)</w:t>
            </w:r>
          </w:p>
        </w:tc>
        <w:tc>
          <w:tcPr>
            <w:tcW w:w="565" w:type="dxa"/>
            <w:tcBorders>
              <w:right w:val="nil"/>
            </w:tcBorders>
            <w:vAlign w:val="bottom"/>
          </w:tcPr>
          <w:p w14:paraId="2EED8CFB" w14:textId="70C9282E" w:rsidR="00245E98" w:rsidRPr="00245E98" w:rsidRDefault="00245E98" w:rsidP="00245E98">
            <w:pPr>
              <w:jc w:val="right"/>
              <w:rPr>
                <w:color w:val="000000"/>
                <w:sz w:val="14"/>
                <w:szCs w:val="14"/>
              </w:rPr>
            </w:pPr>
            <w:r w:rsidRPr="00245E98">
              <w:rPr>
                <w:rFonts w:ascii="Calibri" w:hAnsi="Calibri" w:cs="Calibri"/>
                <w:color w:val="000000"/>
                <w:sz w:val="14"/>
                <w:szCs w:val="14"/>
              </w:rPr>
              <w:t>$67,122</w:t>
            </w:r>
          </w:p>
        </w:tc>
        <w:tc>
          <w:tcPr>
            <w:tcW w:w="515" w:type="dxa"/>
            <w:tcBorders>
              <w:left w:val="nil"/>
            </w:tcBorders>
            <w:vAlign w:val="bottom"/>
          </w:tcPr>
          <w:p w14:paraId="6A465472" w14:textId="4C7B0D09" w:rsidR="00245E98" w:rsidRPr="00245E98" w:rsidRDefault="00245E98" w:rsidP="00245E98">
            <w:pPr>
              <w:jc w:val="center"/>
              <w:rPr>
                <w:color w:val="000000"/>
                <w:sz w:val="14"/>
                <w:szCs w:val="14"/>
              </w:rPr>
            </w:pPr>
            <w:r w:rsidRPr="00245E98">
              <w:rPr>
                <w:rFonts w:ascii="Calibri" w:hAnsi="Calibri" w:cs="Calibri"/>
                <w:color w:val="000000"/>
                <w:sz w:val="14"/>
                <w:szCs w:val="14"/>
              </w:rPr>
              <w:t>(7)</w:t>
            </w:r>
          </w:p>
        </w:tc>
        <w:tc>
          <w:tcPr>
            <w:tcW w:w="637" w:type="dxa"/>
            <w:tcBorders>
              <w:right w:val="nil"/>
            </w:tcBorders>
            <w:vAlign w:val="bottom"/>
          </w:tcPr>
          <w:p w14:paraId="27227C65" w14:textId="22834589" w:rsidR="00245E98" w:rsidRPr="00245E98" w:rsidRDefault="00245E98" w:rsidP="00245E98">
            <w:pPr>
              <w:jc w:val="right"/>
              <w:rPr>
                <w:color w:val="000000"/>
                <w:sz w:val="14"/>
                <w:szCs w:val="14"/>
              </w:rPr>
            </w:pPr>
            <w:r w:rsidRPr="00245E98">
              <w:rPr>
                <w:rFonts w:ascii="Calibri" w:hAnsi="Calibri" w:cs="Calibri"/>
                <w:color w:val="000000"/>
                <w:sz w:val="14"/>
                <w:szCs w:val="14"/>
              </w:rPr>
              <w:t>$66,410</w:t>
            </w:r>
          </w:p>
        </w:tc>
        <w:tc>
          <w:tcPr>
            <w:tcW w:w="533" w:type="dxa"/>
            <w:tcBorders>
              <w:left w:val="nil"/>
            </w:tcBorders>
            <w:vAlign w:val="bottom"/>
          </w:tcPr>
          <w:p w14:paraId="710B0681" w14:textId="6708EF39" w:rsidR="00245E98" w:rsidRPr="00245E98" w:rsidRDefault="00245E98" w:rsidP="00245E98">
            <w:pPr>
              <w:jc w:val="center"/>
              <w:rPr>
                <w:color w:val="000000"/>
                <w:sz w:val="14"/>
                <w:szCs w:val="14"/>
              </w:rPr>
            </w:pPr>
            <w:r w:rsidRPr="00245E98">
              <w:rPr>
                <w:rFonts w:ascii="Calibri" w:hAnsi="Calibri" w:cs="Calibri"/>
                <w:color w:val="000000"/>
                <w:sz w:val="14"/>
                <w:szCs w:val="14"/>
              </w:rPr>
              <w:t>(16)</w:t>
            </w:r>
          </w:p>
        </w:tc>
        <w:tc>
          <w:tcPr>
            <w:tcW w:w="619" w:type="dxa"/>
            <w:tcBorders>
              <w:right w:val="nil"/>
            </w:tcBorders>
            <w:vAlign w:val="bottom"/>
          </w:tcPr>
          <w:p w14:paraId="4F057E92" w14:textId="72129B0A" w:rsidR="00245E98" w:rsidRPr="00245E98" w:rsidRDefault="00245E98" w:rsidP="00245E98">
            <w:pPr>
              <w:jc w:val="right"/>
              <w:rPr>
                <w:color w:val="000000"/>
                <w:sz w:val="14"/>
                <w:szCs w:val="14"/>
              </w:rPr>
            </w:pPr>
            <w:r w:rsidRPr="00245E98">
              <w:rPr>
                <w:rFonts w:ascii="Calibri" w:hAnsi="Calibri" w:cs="Calibri"/>
                <w:color w:val="000000"/>
                <w:sz w:val="14"/>
                <w:szCs w:val="14"/>
              </w:rPr>
              <w:t>$73,089</w:t>
            </w:r>
          </w:p>
        </w:tc>
        <w:tc>
          <w:tcPr>
            <w:tcW w:w="731" w:type="dxa"/>
            <w:tcBorders>
              <w:left w:val="nil"/>
            </w:tcBorders>
            <w:vAlign w:val="bottom"/>
          </w:tcPr>
          <w:p w14:paraId="20D57CAF" w14:textId="0889772A" w:rsidR="00245E98" w:rsidRPr="00245E98" w:rsidRDefault="00245E98" w:rsidP="00245E98">
            <w:pPr>
              <w:jc w:val="center"/>
              <w:rPr>
                <w:color w:val="000000"/>
                <w:sz w:val="14"/>
                <w:szCs w:val="14"/>
              </w:rPr>
            </w:pPr>
            <w:r w:rsidRPr="00245E98">
              <w:rPr>
                <w:rFonts w:ascii="Calibri" w:hAnsi="Calibri" w:cs="Calibri"/>
                <w:color w:val="000000"/>
                <w:sz w:val="14"/>
                <w:szCs w:val="14"/>
              </w:rPr>
              <w:t>(32)</w:t>
            </w:r>
          </w:p>
        </w:tc>
        <w:tc>
          <w:tcPr>
            <w:tcW w:w="565" w:type="dxa"/>
            <w:tcBorders>
              <w:right w:val="nil"/>
            </w:tcBorders>
            <w:vAlign w:val="bottom"/>
          </w:tcPr>
          <w:p w14:paraId="391D10A7" w14:textId="3DE88352" w:rsidR="00245E98" w:rsidRPr="00245E98" w:rsidRDefault="00245E98" w:rsidP="00245E98">
            <w:pPr>
              <w:jc w:val="right"/>
              <w:rPr>
                <w:color w:val="000000"/>
                <w:sz w:val="14"/>
                <w:szCs w:val="14"/>
              </w:rPr>
            </w:pPr>
            <w:r w:rsidRPr="00245E98">
              <w:rPr>
                <w:rFonts w:ascii="Calibri" w:hAnsi="Calibri" w:cs="Calibri"/>
                <w:color w:val="000000"/>
                <w:sz w:val="14"/>
                <w:szCs w:val="14"/>
              </w:rPr>
              <w:t>$56,786</w:t>
            </w:r>
          </w:p>
        </w:tc>
        <w:tc>
          <w:tcPr>
            <w:tcW w:w="695" w:type="dxa"/>
            <w:tcBorders>
              <w:left w:val="nil"/>
            </w:tcBorders>
            <w:vAlign w:val="bottom"/>
          </w:tcPr>
          <w:p w14:paraId="2B14B0A9" w14:textId="2FB024CF" w:rsidR="00245E98" w:rsidRPr="00245E98" w:rsidRDefault="00245E98" w:rsidP="00245E98">
            <w:pPr>
              <w:jc w:val="center"/>
              <w:rPr>
                <w:color w:val="000000"/>
                <w:sz w:val="14"/>
                <w:szCs w:val="14"/>
              </w:rPr>
            </w:pPr>
            <w:r w:rsidRPr="00245E98">
              <w:rPr>
                <w:rFonts w:ascii="Calibri" w:hAnsi="Calibri" w:cs="Calibri"/>
                <w:color w:val="000000"/>
                <w:sz w:val="14"/>
                <w:szCs w:val="14"/>
              </w:rPr>
              <w:t>(26)</w:t>
            </w:r>
          </w:p>
        </w:tc>
        <w:tc>
          <w:tcPr>
            <w:tcW w:w="601" w:type="dxa"/>
            <w:tcBorders>
              <w:right w:val="nil"/>
            </w:tcBorders>
            <w:vAlign w:val="bottom"/>
          </w:tcPr>
          <w:p w14:paraId="53C9FCA4" w14:textId="523E17BB" w:rsidR="00245E98" w:rsidRPr="00245E98" w:rsidRDefault="00245E98" w:rsidP="00245E98">
            <w:pPr>
              <w:jc w:val="right"/>
              <w:rPr>
                <w:color w:val="000000"/>
                <w:sz w:val="14"/>
                <w:szCs w:val="14"/>
              </w:rPr>
            </w:pPr>
            <w:r w:rsidRPr="00245E98">
              <w:rPr>
                <w:rFonts w:ascii="Calibri" w:hAnsi="Calibri" w:cs="Calibri"/>
                <w:color w:val="000000"/>
                <w:sz w:val="14"/>
                <w:szCs w:val="14"/>
              </w:rPr>
              <w:t>$50,056</w:t>
            </w:r>
          </w:p>
        </w:tc>
        <w:tc>
          <w:tcPr>
            <w:tcW w:w="569" w:type="dxa"/>
            <w:tcBorders>
              <w:left w:val="nil"/>
            </w:tcBorders>
            <w:vAlign w:val="bottom"/>
          </w:tcPr>
          <w:p w14:paraId="06EDF0BB" w14:textId="1D5FA987" w:rsidR="00245E98" w:rsidRPr="00245E98" w:rsidRDefault="00245E98" w:rsidP="00245E98">
            <w:pPr>
              <w:jc w:val="center"/>
              <w:rPr>
                <w:color w:val="000000"/>
                <w:sz w:val="14"/>
                <w:szCs w:val="14"/>
              </w:rPr>
            </w:pPr>
            <w:r w:rsidRPr="00245E98">
              <w:rPr>
                <w:rFonts w:ascii="Calibri" w:hAnsi="Calibri" w:cs="Calibri"/>
                <w:color w:val="000000"/>
                <w:sz w:val="14"/>
                <w:szCs w:val="14"/>
              </w:rPr>
              <w:t>(24)</w:t>
            </w:r>
          </w:p>
        </w:tc>
        <w:tc>
          <w:tcPr>
            <w:tcW w:w="583" w:type="dxa"/>
            <w:tcBorders>
              <w:right w:val="nil"/>
            </w:tcBorders>
            <w:vAlign w:val="bottom"/>
          </w:tcPr>
          <w:p w14:paraId="7138DE8B" w14:textId="1FF2CB00" w:rsidR="00245E98" w:rsidRPr="00245E98" w:rsidRDefault="00245E98" w:rsidP="00245E98">
            <w:pPr>
              <w:jc w:val="right"/>
              <w:rPr>
                <w:color w:val="000000"/>
                <w:sz w:val="14"/>
                <w:szCs w:val="14"/>
              </w:rPr>
            </w:pPr>
            <w:r w:rsidRPr="00245E98">
              <w:rPr>
                <w:rFonts w:ascii="Calibri" w:hAnsi="Calibri" w:cs="Calibri"/>
                <w:color w:val="000000"/>
                <w:sz w:val="14"/>
                <w:szCs w:val="14"/>
              </w:rPr>
              <w:t>$79,273</w:t>
            </w:r>
          </w:p>
        </w:tc>
        <w:tc>
          <w:tcPr>
            <w:tcW w:w="497" w:type="dxa"/>
            <w:tcBorders>
              <w:left w:val="nil"/>
            </w:tcBorders>
            <w:vAlign w:val="bottom"/>
          </w:tcPr>
          <w:p w14:paraId="2DBE6592" w14:textId="1DA5EEC9" w:rsidR="00245E98" w:rsidRPr="00245E98" w:rsidRDefault="00245E98" w:rsidP="00245E98">
            <w:pPr>
              <w:jc w:val="center"/>
              <w:rPr>
                <w:color w:val="000000"/>
                <w:sz w:val="14"/>
                <w:szCs w:val="14"/>
              </w:rPr>
            </w:pPr>
            <w:r w:rsidRPr="00245E98">
              <w:rPr>
                <w:rFonts w:ascii="Calibri" w:hAnsi="Calibri" w:cs="Calibri"/>
                <w:color w:val="000000"/>
                <w:sz w:val="14"/>
                <w:szCs w:val="14"/>
              </w:rPr>
              <w:t>(2)</w:t>
            </w:r>
          </w:p>
        </w:tc>
        <w:tc>
          <w:tcPr>
            <w:tcW w:w="655" w:type="dxa"/>
            <w:tcBorders>
              <w:right w:val="nil"/>
            </w:tcBorders>
            <w:vAlign w:val="bottom"/>
          </w:tcPr>
          <w:p w14:paraId="7C4B5B3E" w14:textId="30FA293D" w:rsidR="00245E98" w:rsidRPr="00245E98" w:rsidRDefault="00245E98" w:rsidP="00245E98">
            <w:pPr>
              <w:jc w:val="right"/>
              <w:rPr>
                <w:color w:val="000000"/>
                <w:sz w:val="14"/>
                <w:szCs w:val="14"/>
              </w:rPr>
            </w:pPr>
            <w:r w:rsidRPr="00245E98">
              <w:rPr>
                <w:rFonts w:ascii="Calibri" w:hAnsi="Calibri" w:cs="Calibri"/>
                <w:color w:val="000000"/>
                <w:sz w:val="14"/>
                <w:szCs w:val="14"/>
              </w:rPr>
              <w:t>$66,201</w:t>
            </w:r>
          </w:p>
        </w:tc>
        <w:tc>
          <w:tcPr>
            <w:tcW w:w="695" w:type="dxa"/>
            <w:tcBorders>
              <w:left w:val="nil"/>
            </w:tcBorders>
            <w:vAlign w:val="bottom"/>
          </w:tcPr>
          <w:p w14:paraId="71F8451E" w14:textId="6F007B9B" w:rsidR="00245E98" w:rsidRPr="00245E98" w:rsidRDefault="00245E98" w:rsidP="00245E98">
            <w:pPr>
              <w:jc w:val="center"/>
              <w:rPr>
                <w:color w:val="000000"/>
                <w:sz w:val="14"/>
                <w:szCs w:val="14"/>
              </w:rPr>
            </w:pPr>
            <w:r w:rsidRPr="00245E98">
              <w:rPr>
                <w:rFonts w:ascii="Calibri" w:hAnsi="Calibri" w:cs="Calibri"/>
                <w:color w:val="000000"/>
                <w:sz w:val="14"/>
                <w:szCs w:val="14"/>
              </w:rPr>
              <w:t>(40)</w:t>
            </w:r>
          </w:p>
        </w:tc>
        <w:tc>
          <w:tcPr>
            <w:tcW w:w="601" w:type="dxa"/>
            <w:tcBorders>
              <w:right w:val="nil"/>
            </w:tcBorders>
            <w:vAlign w:val="bottom"/>
          </w:tcPr>
          <w:p w14:paraId="5C8089CE" w14:textId="1ED2FB3D" w:rsidR="00245E98" w:rsidRPr="00245E98" w:rsidRDefault="00245E98" w:rsidP="00245E98">
            <w:pPr>
              <w:jc w:val="right"/>
              <w:rPr>
                <w:color w:val="000000"/>
                <w:sz w:val="14"/>
                <w:szCs w:val="14"/>
              </w:rPr>
            </w:pPr>
            <w:r w:rsidRPr="00245E98">
              <w:rPr>
                <w:rFonts w:ascii="Calibri" w:hAnsi="Calibri" w:cs="Calibri"/>
                <w:color w:val="000000"/>
                <w:sz w:val="14"/>
                <w:szCs w:val="14"/>
              </w:rPr>
              <w:t>$41,190</w:t>
            </w:r>
          </w:p>
        </w:tc>
        <w:tc>
          <w:tcPr>
            <w:tcW w:w="749" w:type="dxa"/>
            <w:tcBorders>
              <w:left w:val="nil"/>
            </w:tcBorders>
            <w:vAlign w:val="bottom"/>
          </w:tcPr>
          <w:p w14:paraId="4A33920E" w14:textId="6E97F9FE" w:rsidR="00245E98" w:rsidRPr="00245E98" w:rsidRDefault="00245E98" w:rsidP="00245E98">
            <w:pPr>
              <w:jc w:val="center"/>
              <w:rPr>
                <w:color w:val="000000"/>
                <w:sz w:val="14"/>
                <w:szCs w:val="14"/>
              </w:rPr>
            </w:pPr>
            <w:r w:rsidRPr="00245E98">
              <w:rPr>
                <w:rFonts w:ascii="Calibri" w:hAnsi="Calibri" w:cs="Calibri"/>
                <w:color w:val="000000"/>
                <w:sz w:val="14"/>
                <w:szCs w:val="14"/>
              </w:rPr>
              <w:t>(31)</w:t>
            </w:r>
          </w:p>
        </w:tc>
        <w:tc>
          <w:tcPr>
            <w:tcW w:w="619" w:type="dxa"/>
            <w:tcBorders>
              <w:right w:val="nil"/>
            </w:tcBorders>
            <w:vAlign w:val="bottom"/>
          </w:tcPr>
          <w:p w14:paraId="37770458" w14:textId="60ECD2B0" w:rsidR="00245E98" w:rsidRPr="00245E98" w:rsidRDefault="00245E98" w:rsidP="00245E98">
            <w:pPr>
              <w:jc w:val="right"/>
              <w:rPr>
                <w:color w:val="000000"/>
                <w:sz w:val="14"/>
                <w:szCs w:val="14"/>
              </w:rPr>
            </w:pPr>
            <w:r w:rsidRPr="00245E98">
              <w:rPr>
                <w:rFonts w:ascii="Calibri" w:hAnsi="Calibri" w:cs="Calibri"/>
                <w:color w:val="000000"/>
                <w:sz w:val="14"/>
                <w:szCs w:val="14"/>
              </w:rPr>
              <w:t>$38,178</w:t>
            </w:r>
          </w:p>
        </w:tc>
        <w:tc>
          <w:tcPr>
            <w:tcW w:w="648" w:type="dxa"/>
            <w:gridSpan w:val="2"/>
            <w:tcBorders>
              <w:left w:val="nil"/>
            </w:tcBorders>
            <w:vAlign w:val="bottom"/>
          </w:tcPr>
          <w:p w14:paraId="6BEE74F7" w14:textId="6AB89101" w:rsidR="00245E98" w:rsidRPr="00245E98" w:rsidRDefault="00245E98" w:rsidP="00245E98">
            <w:pPr>
              <w:jc w:val="center"/>
              <w:rPr>
                <w:color w:val="000000"/>
                <w:sz w:val="14"/>
                <w:szCs w:val="14"/>
              </w:rPr>
            </w:pPr>
            <w:r w:rsidRPr="00245E98">
              <w:rPr>
                <w:rFonts w:ascii="Calibri" w:hAnsi="Calibri" w:cs="Calibri"/>
                <w:color w:val="000000"/>
                <w:sz w:val="14"/>
                <w:szCs w:val="14"/>
              </w:rPr>
              <w:t>(7)</w:t>
            </w:r>
          </w:p>
        </w:tc>
      </w:tr>
      <w:tr w:rsidR="00245E98" w:rsidRPr="00584503" w14:paraId="7E6FFBF9" w14:textId="77777777" w:rsidTr="00C1375A">
        <w:tc>
          <w:tcPr>
            <w:tcW w:w="936" w:type="dxa"/>
            <w:vAlign w:val="bottom"/>
          </w:tcPr>
          <w:p w14:paraId="3AF3584E" w14:textId="1DE645F9" w:rsidR="00245E98" w:rsidRPr="00245E98" w:rsidRDefault="00245E98" w:rsidP="00245E98">
            <w:pPr>
              <w:tabs>
                <w:tab w:val="left" w:pos="630"/>
              </w:tabs>
              <w:rPr>
                <w:rFonts w:ascii="Arial" w:hAnsi="Arial" w:cs="Arial"/>
                <w:sz w:val="14"/>
                <w:szCs w:val="14"/>
              </w:rPr>
            </w:pPr>
            <w:r w:rsidRPr="00245E98">
              <w:rPr>
                <w:rFonts w:ascii="Calibri" w:hAnsi="Calibri" w:cs="Calibri"/>
                <w:color w:val="000000"/>
                <w:sz w:val="14"/>
                <w:szCs w:val="14"/>
              </w:rPr>
              <w:t>Mississippi</w:t>
            </w:r>
          </w:p>
        </w:tc>
        <w:tc>
          <w:tcPr>
            <w:tcW w:w="720" w:type="dxa"/>
            <w:tcBorders>
              <w:right w:val="nil"/>
            </w:tcBorders>
            <w:vAlign w:val="bottom"/>
          </w:tcPr>
          <w:p w14:paraId="248F70B8" w14:textId="612B883B" w:rsidR="00245E98" w:rsidRPr="00245E98" w:rsidRDefault="00245E98" w:rsidP="00245E98">
            <w:pPr>
              <w:jc w:val="right"/>
              <w:rPr>
                <w:color w:val="000000"/>
                <w:sz w:val="14"/>
                <w:szCs w:val="14"/>
              </w:rPr>
            </w:pPr>
            <w:r w:rsidRPr="00245E98">
              <w:rPr>
                <w:rFonts w:ascii="Calibri" w:hAnsi="Calibri" w:cs="Calibri"/>
                <w:color w:val="000000"/>
                <w:sz w:val="14"/>
                <w:szCs w:val="14"/>
              </w:rPr>
              <w:t>$73,471</w:t>
            </w:r>
          </w:p>
        </w:tc>
        <w:tc>
          <w:tcPr>
            <w:tcW w:w="576" w:type="dxa"/>
            <w:tcBorders>
              <w:left w:val="nil"/>
            </w:tcBorders>
            <w:vAlign w:val="bottom"/>
          </w:tcPr>
          <w:p w14:paraId="2DE40827" w14:textId="15B9ABB8" w:rsidR="00245E98" w:rsidRPr="00245E98" w:rsidRDefault="00245E98" w:rsidP="00245E98">
            <w:pPr>
              <w:jc w:val="center"/>
              <w:rPr>
                <w:color w:val="000000"/>
                <w:sz w:val="14"/>
                <w:szCs w:val="14"/>
              </w:rPr>
            </w:pPr>
            <w:r w:rsidRPr="00245E98">
              <w:rPr>
                <w:rFonts w:ascii="Calibri" w:hAnsi="Calibri" w:cs="Calibri"/>
                <w:color w:val="000000"/>
                <w:sz w:val="14"/>
                <w:szCs w:val="14"/>
              </w:rPr>
              <w:t>(98)</w:t>
            </w:r>
          </w:p>
        </w:tc>
        <w:tc>
          <w:tcPr>
            <w:tcW w:w="720" w:type="dxa"/>
            <w:tcBorders>
              <w:right w:val="nil"/>
            </w:tcBorders>
            <w:vAlign w:val="bottom"/>
          </w:tcPr>
          <w:p w14:paraId="20199AAF" w14:textId="2B050260" w:rsidR="00245E98" w:rsidRPr="00245E98" w:rsidRDefault="00245E98" w:rsidP="00245E98">
            <w:pPr>
              <w:jc w:val="right"/>
              <w:rPr>
                <w:color w:val="000000"/>
                <w:sz w:val="14"/>
                <w:szCs w:val="14"/>
              </w:rPr>
            </w:pPr>
            <w:r w:rsidRPr="00245E98">
              <w:rPr>
                <w:rFonts w:ascii="Calibri" w:hAnsi="Calibri" w:cs="Calibri"/>
                <w:color w:val="000000"/>
                <w:sz w:val="14"/>
                <w:szCs w:val="14"/>
              </w:rPr>
              <w:t>$51,187</w:t>
            </w:r>
          </w:p>
        </w:tc>
        <w:tc>
          <w:tcPr>
            <w:tcW w:w="587" w:type="dxa"/>
            <w:tcBorders>
              <w:left w:val="nil"/>
            </w:tcBorders>
            <w:vAlign w:val="bottom"/>
          </w:tcPr>
          <w:p w14:paraId="114FEF3D" w14:textId="741EB604" w:rsidR="00245E98" w:rsidRPr="00245E98" w:rsidRDefault="00245E98" w:rsidP="00245E98">
            <w:pPr>
              <w:jc w:val="center"/>
              <w:rPr>
                <w:color w:val="000000"/>
                <w:sz w:val="14"/>
                <w:szCs w:val="14"/>
              </w:rPr>
            </w:pPr>
            <w:r w:rsidRPr="00245E98">
              <w:rPr>
                <w:rFonts w:ascii="Calibri" w:hAnsi="Calibri" w:cs="Calibri"/>
                <w:color w:val="000000"/>
                <w:sz w:val="14"/>
                <w:szCs w:val="14"/>
              </w:rPr>
              <w:t>(12)</w:t>
            </w:r>
          </w:p>
        </w:tc>
        <w:tc>
          <w:tcPr>
            <w:tcW w:w="565" w:type="dxa"/>
            <w:tcBorders>
              <w:right w:val="nil"/>
            </w:tcBorders>
            <w:vAlign w:val="bottom"/>
          </w:tcPr>
          <w:p w14:paraId="4299AB76" w14:textId="13451C71" w:rsidR="00245E98" w:rsidRPr="00245E98" w:rsidRDefault="00245E98" w:rsidP="00245E98">
            <w:pPr>
              <w:jc w:val="right"/>
              <w:rPr>
                <w:color w:val="000000"/>
                <w:sz w:val="14"/>
                <w:szCs w:val="14"/>
              </w:rPr>
            </w:pPr>
            <w:r w:rsidRPr="00245E98">
              <w:rPr>
                <w:rFonts w:ascii="Calibri" w:hAnsi="Calibri" w:cs="Calibri"/>
                <w:color w:val="000000"/>
                <w:sz w:val="14"/>
                <w:szCs w:val="14"/>
              </w:rPr>
              <w:t>$71,431</w:t>
            </w:r>
          </w:p>
        </w:tc>
        <w:tc>
          <w:tcPr>
            <w:tcW w:w="515" w:type="dxa"/>
            <w:tcBorders>
              <w:left w:val="nil"/>
            </w:tcBorders>
            <w:vAlign w:val="bottom"/>
          </w:tcPr>
          <w:p w14:paraId="1C539F77" w14:textId="65A3856E" w:rsidR="00245E98" w:rsidRPr="00245E98" w:rsidRDefault="00245E98" w:rsidP="00245E98">
            <w:pPr>
              <w:jc w:val="center"/>
              <w:rPr>
                <w:color w:val="000000"/>
                <w:sz w:val="14"/>
                <w:szCs w:val="14"/>
              </w:rPr>
            </w:pPr>
            <w:r w:rsidRPr="00245E98">
              <w:rPr>
                <w:rFonts w:ascii="Calibri" w:hAnsi="Calibri" w:cs="Calibri"/>
                <w:color w:val="000000"/>
                <w:sz w:val="14"/>
                <w:szCs w:val="14"/>
              </w:rPr>
              <w:t>(7)</w:t>
            </w:r>
          </w:p>
        </w:tc>
        <w:tc>
          <w:tcPr>
            <w:tcW w:w="637" w:type="dxa"/>
            <w:tcBorders>
              <w:right w:val="nil"/>
            </w:tcBorders>
            <w:vAlign w:val="bottom"/>
          </w:tcPr>
          <w:p w14:paraId="4F196AA7" w14:textId="126D27FB" w:rsidR="00245E98" w:rsidRPr="00245E98" w:rsidRDefault="00245E98" w:rsidP="00245E98">
            <w:pPr>
              <w:jc w:val="right"/>
              <w:rPr>
                <w:color w:val="000000"/>
                <w:sz w:val="14"/>
                <w:szCs w:val="14"/>
              </w:rPr>
            </w:pPr>
            <w:r w:rsidRPr="00245E98">
              <w:rPr>
                <w:rFonts w:ascii="Calibri" w:hAnsi="Calibri" w:cs="Calibri"/>
                <w:color w:val="000000"/>
                <w:sz w:val="14"/>
                <w:szCs w:val="14"/>
              </w:rPr>
              <w:t>$65,920</w:t>
            </w:r>
          </w:p>
        </w:tc>
        <w:tc>
          <w:tcPr>
            <w:tcW w:w="533" w:type="dxa"/>
            <w:tcBorders>
              <w:left w:val="nil"/>
            </w:tcBorders>
            <w:vAlign w:val="bottom"/>
          </w:tcPr>
          <w:p w14:paraId="1D1D5B04" w14:textId="1E04CEF4" w:rsidR="00245E98" w:rsidRPr="00245E98" w:rsidRDefault="00245E98" w:rsidP="00245E98">
            <w:pPr>
              <w:jc w:val="center"/>
              <w:rPr>
                <w:color w:val="000000"/>
                <w:sz w:val="14"/>
                <w:szCs w:val="14"/>
              </w:rPr>
            </w:pPr>
            <w:r w:rsidRPr="00245E98">
              <w:rPr>
                <w:rFonts w:ascii="Calibri" w:hAnsi="Calibri" w:cs="Calibri"/>
                <w:color w:val="000000"/>
                <w:sz w:val="14"/>
                <w:szCs w:val="14"/>
              </w:rPr>
              <w:t>(16)</w:t>
            </w:r>
          </w:p>
        </w:tc>
        <w:tc>
          <w:tcPr>
            <w:tcW w:w="619" w:type="dxa"/>
            <w:tcBorders>
              <w:right w:val="nil"/>
            </w:tcBorders>
            <w:vAlign w:val="bottom"/>
          </w:tcPr>
          <w:p w14:paraId="0A3973D6" w14:textId="1CD3A399" w:rsidR="00245E98" w:rsidRPr="00245E98" w:rsidRDefault="00245E98" w:rsidP="00245E98">
            <w:pPr>
              <w:jc w:val="right"/>
              <w:rPr>
                <w:color w:val="000000"/>
                <w:sz w:val="14"/>
                <w:szCs w:val="14"/>
              </w:rPr>
            </w:pPr>
            <w:r w:rsidRPr="00245E98">
              <w:rPr>
                <w:rFonts w:ascii="Calibri" w:hAnsi="Calibri" w:cs="Calibri"/>
                <w:color w:val="000000"/>
                <w:sz w:val="14"/>
                <w:szCs w:val="14"/>
              </w:rPr>
              <w:t>$59,907</w:t>
            </w:r>
          </w:p>
        </w:tc>
        <w:tc>
          <w:tcPr>
            <w:tcW w:w="731" w:type="dxa"/>
            <w:tcBorders>
              <w:left w:val="nil"/>
            </w:tcBorders>
            <w:vAlign w:val="bottom"/>
          </w:tcPr>
          <w:p w14:paraId="591D81E0" w14:textId="43427CC3" w:rsidR="00245E98" w:rsidRPr="00245E98" w:rsidRDefault="00245E98" w:rsidP="00245E98">
            <w:pPr>
              <w:jc w:val="center"/>
              <w:rPr>
                <w:color w:val="000000"/>
                <w:sz w:val="14"/>
                <w:szCs w:val="14"/>
              </w:rPr>
            </w:pPr>
            <w:r w:rsidRPr="00245E98">
              <w:rPr>
                <w:rFonts w:ascii="Calibri" w:hAnsi="Calibri" w:cs="Calibri"/>
                <w:color w:val="000000"/>
                <w:sz w:val="14"/>
                <w:szCs w:val="14"/>
              </w:rPr>
              <w:t>(16)</w:t>
            </w:r>
          </w:p>
        </w:tc>
        <w:tc>
          <w:tcPr>
            <w:tcW w:w="565" w:type="dxa"/>
            <w:tcBorders>
              <w:right w:val="nil"/>
            </w:tcBorders>
            <w:vAlign w:val="bottom"/>
          </w:tcPr>
          <w:p w14:paraId="5C0C63DC" w14:textId="21AF8151" w:rsidR="00245E98" w:rsidRPr="00245E98" w:rsidRDefault="00245E98" w:rsidP="00245E98">
            <w:pPr>
              <w:jc w:val="right"/>
              <w:rPr>
                <w:color w:val="000000"/>
                <w:sz w:val="14"/>
                <w:szCs w:val="14"/>
              </w:rPr>
            </w:pPr>
            <w:r w:rsidRPr="00245E98">
              <w:rPr>
                <w:rFonts w:ascii="Calibri" w:hAnsi="Calibri" w:cs="Calibri"/>
                <w:color w:val="000000"/>
                <w:sz w:val="14"/>
                <w:szCs w:val="14"/>
              </w:rPr>
              <w:t>$49,451</w:t>
            </w:r>
          </w:p>
        </w:tc>
        <w:tc>
          <w:tcPr>
            <w:tcW w:w="695" w:type="dxa"/>
            <w:tcBorders>
              <w:left w:val="nil"/>
            </w:tcBorders>
            <w:vAlign w:val="bottom"/>
          </w:tcPr>
          <w:p w14:paraId="625FE7EE" w14:textId="673BF400" w:rsidR="00245E98" w:rsidRPr="00245E98" w:rsidRDefault="00245E98" w:rsidP="00245E98">
            <w:pPr>
              <w:jc w:val="center"/>
              <w:rPr>
                <w:color w:val="000000"/>
                <w:sz w:val="14"/>
                <w:szCs w:val="14"/>
              </w:rPr>
            </w:pPr>
            <w:r w:rsidRPr="00245E98">
              <w:rPr>
                <w:rFonts w:ascii="Calibri" w:hAnsi="Calibri" w:cs="Calibri"/>
                <w:color w:val="000000"/>
                <w:sz w:val="14"/>
                <w:szCs w:val="14"/>
              </w:rPr>
              <w:t>(22)</w:t>
            </w:r>
          </w:p>
        </w:tc>
        <w:tc>
          <w:tcPr>
            <w:tcW w:w="601" w:type="dxa"/>
            <w:tcBorders>
              <w:right w:val="nil"/>
            </w:tcBorders>
            <w:vAlign w:val="bottom"/>
          </w:tcPr>
          <w:p w14:paraId="14517CB7" w14:textId="39187B2B" w:rsidR="00245E98" w:rsidRPr="00245E98" w:rsidRDefault="00245E98" w:rsidP="00245E98">
            <w:pPr>
              <w:jc w:val="right"/>
              <w:rPr>
                <w:color w:val="000000"/>
                <w:sz w:val="14"/>
                <w:szCs w:val="14"/>
              </w:rPr>
            </w:pPr>
            <w:r w:rsidRPr="00245E98">
              <w:rPr>
                <w:rFonts w:ascii="Calibri" w:hAnsi="Calibri" w:cs="Calibri"/>
                <w:color w:val="000000"/>
                <w:sz w:val="14"/>
                <w:szCs w:val="14"/>
              </w:rPr>
              <w:t>$50,730</w:t>
            </w:r>
          </w:p>
        </w:tc>
        <w:tc>
          <w:tcPr>
            <w:tcW w:w="569" w:type="dxa"/>
            <w:tcBorders>
              <w:left w:val="nil"/>
            </w:tcBorders>
            <w:vAlign w:val="bottom"/>
          </w:tcPr>
          <w:p w14:paraId="152A3780" w14:textId="791F76FD" w:rsidR="00245E98" w:rsidRPr="00245E98" w:rsidRDefault="00245E98" w:rsidP="00245E98">
            <w:pPr>
              <w:jc w:val="center"/>
              <w:rPr>
                <w:color w:val="000000"/>
                <w:sz w:val="14"/>
                <w:szCs w:val="14"/>
              </w:rPr>
            </w:pPr>
            <w:r w:rsidRPr="00245E98">
              <w:rPr>
                <w:rFonts w:ascii="Calibri" w:hAnsi="Calibri" w:cs="Calibri"/>
                <w:color w:val="000000"/>
                <w:sz w:val="14"/>
                <w:szCs w:val="14"/>
              </w:rPr>
              <w:t>(10)</w:t>
            </w:r>
          </w:p>
        </w:tc>
        <w:tc>
          <w:tcPr>
            <w:tcW w:w="583" w:type="dxa"/>
            <w:tcBorders>
              <w:right w:val="nil"/>
            </w:tcBorders>
            <w:vAlign w:val="bottom"/>
          </w:tcPr>
          <w:p w14:paraId="0F9FD3C3" w14:textId="68B09732" w:rsidR="00245E98" w:rsidRPr="00245E98" w:rsidRDefault="00245E98" w:rsidP="00245E98">
            <w:pPr>
              <w:jc w:val="right"/>
              <w:rPr>
                <w:color w:val="000000"/>
                <w:sz w:val="14"/>
                <w:szCs w:val="14"/>
              </w:rPr>
            </w:pPr>
            <w:r w:rsidRPr="00245E98">
              <w:rPr>
                <w:rFonts w:ascii="Calibri" w:hAnsi="Calibri" w:cs="Calibri"/>
                <w:color w:val="000000"/>
                <w:sz w:val="14"/>
                <w:szCs w:val="14"/>
              </w:rPr>
              <w:t>$64,281</w:t>
            </w:r>
          </w:p>
        </w:tc>
        <w:tc>
          <w:tcPr>
            <w:tcW w:w="497" w:type="dxa"/>
            <w:tcBorders>
              <w:left w:val="nil"/>
            </w:tcBorders>
            <w:vAlign w:val="bottom"/>
          </w:tcPr>
          <w:p w14:paraId="018BA467" w14:textId="33154E5A" w:rsidR="00245E98" w:rsidRPr="00245E98" w:rsidRDefault="00245E98" w:rsidP="00245E98">
            <w:pPr>
              <w:jc w:val="center"/>
              <w:rPr>
                <w:color w:val="000000"/>
                <w:sz w:val="14"/>
                <w:szCs w:val="14"/>
              </w:rPr>
            </w:pPr>
            <w:r w:rsidRPr="00245E98">
              <w:rPr>
                <w:rFonts w:ascii="Calibri" w:hAnsi="Calibri" w:cs="Calibri"/>
                <w:color w:val="000000"/>
                <w:sz w:val="14"/>
                <w:szCs w:val="14"/>
              </w:rPr>
              <w:t>(3)</w:t>
            </w:r>
          </w:p>
        </w:tc>
        <w:tc>
          <w:tcPr>
            <w:tcW w:w="655" w:type="dxa"/>
            <w:tcBorders>
              <w:right w:val="nil"/>
            </w:tcBorders>
            <w:vAlign w:val="bottom"/>
          </w:tcPr>
          <w:p w14:paraId="652EBE9C" w14:textId="65876CC6" w:rsidR="00245E98" w:rsidRPr="00245E98" w:rsidRDefault="00245E98" w:rsidP="00245E98">
            <w:pPr>
              <w:jc w:val="right"/>
              <w:rPr>
                <w:color w:val="000000"/>
                <w:sz w:val="14"/>
                <w:szCs w:val="14"/>
              </w:rPr>
            </w:pPr>
            <w:r w:rsidRPr="00245E98">
              <w:rPr>
                <w:rFonts w:ascii="Calibri" w:hAnsi="Calibri" w:cs="Calibri"/>
                <w:color w:val="000000"/>
                <w:sz w:val="14"/>
                <w:szCs w:val="14"/>
              </w:rPr>
              <w:t>$59,777</w:t>
            </w:r>
          </w:p>
        </w:tc>
        <w:tc>
          <w:tcPr>
            <w:tcW w:w="695" w:type="dxa"/>
            <w:tcBorders>
              <w:left w:val="nil"/>
            </w:tcBorders>
            <w:vAlign w:val="bottom"/>
          </w:tcPr>
          <w:p w14:paraId="4D53538B" w14:textId="13F69FDD" w:rsidR="00245E98" w:rsidRPr="00245E98" w:rsidRDefault="00245E98" w:rsidP="00245E98">
            <w:pPr>
              <w:jc w:val="center"/>
              <w:rPr>
                <w:color w:val="000000"/>
                <w:sz w:val="14"/>
                <w:szCs w:val="14"/>
              </w:rPr>
            </w:pPr>
            <w:r w:rsidRPr="00245E98">
              <w:rPr>
                <w:rFonts w:ascii="Calibri" w:hAnsi="Calibri" w:cs="Calibri"/>
                <w:color w:val="000000"/>
                <w:sz w:val="14"/>
                <w:szCs w:val="14"/>
              </w:rPr>
              <w:t>(30)</w:t>
            </w:r>
          </w:p>
        </w:tc>
        <w:tc>
          <w:tcPr>
            <w:tcW w:w="601" w:type="dxa"/>
            <w:tcBorders>
              <w:right w:val="nil"/>
            </w:tcBorders>
            <w:vAlign w:val="bottom"/>
          </w:tcPr>
          <w:p w14:paraId="10B8DDE1" w14:textId="2BA0CE92" w:rsidR="00245E98" w:rsidRPr="00245E98" w:rsidRDefault="00245E98" w:rsidP="00245E98">
            <w:pPr>
              <w:jc w:val="right"/>
              <w:rPr>
                <w:color w:val="000000"/>
                <w:sz w:val="14"/>
                <w:szCs w:val="14"/>
              </w:rPr>
            </w:pPr>
            <w:r w:rsidRPr="00245E98">
              <w:rPr>
                <w:rFonts w:ascii="Calibri" w:hAnsi="Calibri" w:cs="Calibri"/>
                <w:color w:val="000000"/>
                <w:sz w:val="14"/>
                <w:szCs w:val="14"/>
              </w:rPr>
              <w:t>$34,188</w:t>
            </w:r>
          </w:p>
        </w:tc>
        <w:tc>
          <w:tcPr>
            <w:tcW w:w="749" w:type="dxa"/>
            <w:tcBorders>
              <w:left w:val="nil"/>
            </w:tcBorders>
            <w:vAlign w:val="bottom"/>
          </w:tcPr>
          <w:p w14:paraId="1F24C72C" w14:textId="46A0BD5D" w:rsidR="00245E98" w:rsidRPr="00245E98" w:rsidRDefault="00245E98" w:rsidP="00245E98">
            <w:pPr>
              <w:jc w:val="center"/>
              <w:rPr>
                <w:color w:val="000000"/>
                <w:sz w:val="14"/>
                <w:szCs w:val="14"/>
              </w:rPr>
            </w:pPr>
            <w:r w:rsidRPr="00245E98">
              <w:rPr>
                <w:rFonts w:ascii="Calibri" w:hAnsi="Calibri" w:cs="Calibri"/>
                <w:color w:val="000000"/>
                <w:sz w:val="14"/>
                <w:szCs w:val="14"/>
              </w:rPr>
              <w:t>(16)</w:t>
            </w:r>
          </w:p>
        </w:tc>
        <w:tc>
          <w:tcPr>
            <w:tcW w:w="619" w:type="dxa"/>
            <w:tcBorders>
              <w:right w:val="nil"/>
            </w:tcBorders>
            <w:vAlign w:val="bottom"/>
          </w:tcPr>
          <w:p w14:paraId="60F9B2EE" w14:textId="0F98BFA1" w:rsidR="00245E98" w:rsidRPr="00245E98" w:rsidRDefault="00245E98" w:rsidP="00245E98">
            <w:pPr>
              <w:jc w:val="right"/>
              <w:rPr>
                <w:color w:val="000000"/>
                <w:sz w:val="14"/>
                <w:szCs w:val="14"/>
              </w:rPr>
            </w:pPr>
            <w:r w:rsidRPr="00245E98">
              <w:rPr>
                <w:rFonts w:ascii="Calibri" w:hAnsi="Calibri" w:cs="Calibri"/>
                <w:color w:val="000000"/>
                <w:sz w:val="14"/>
                <w:szCs w:val="14"/>
              </w:rPr>
              <w:t>$32,209</w:t>
            </w:r>
          </w:p>
        </w:tc>
        <w:tc>
          <w:tcPr>
            <w:tcW w:w="648" w:type="dxa"/>
            <w:gridSpan w:val="2"/>
            <w:tcBorders>
              <w:left w:val="nil"/>
            </w:tcBorders>
            <w:vAlign w:val="bottom"/>
          </w:tcPr>
          <w:p w14:paraId="66524D65" w14:textId="74B5A950" w:rsidR="00245E98" w:rsidRPr="00245E98" w:rsidRDefault="00245E98" w:rsidP="00245E98">
            <w:pPr>
              <w:jc w:val="center"/>
              <w:rPr>
                <w:color w:val="000000"/>
                <w:sz w:val="14"/>
                <w:szCs w:val="14"/>
              </w:rPr>
            </w:pPr>
            <w:r w:rsidRPr="00245E98">
              <w:rPr>
                <w:rFonts w:ascii="Calibri" w:hAnsi="Calibri" w:cs="Calibri"/>
                <w:color w:val="000000"/>
                <w:sz w:val="14"/>
                <w:szCs w:val="14"/>
              </w:rPr>
              <w:t>(8)</w:t>
            </w:r>
          </w:p>
        </w:tc>
      </w:tr>
      <w:tr w:rsidR="00245E98" w:rsidRPr="00584503" w14:paraId="752CCD34" w14:textId="77777777" w:rsidTr="00C1375A">
        <w:tc>
          <w:tcPr>
            <w:tcW w:w="936" w:type="dxa"/>
            <w:vAlign w:val="bottom"/>
          </w:tcPr>
          <w:p w14:paraId="292268F5" w14:textId="7DE0B650" w:rsidR="00245E98" w:rsidRPr="00245E98" w:rsidRDefault="00245E98" w:rsidP="00245E98">
            <w:pPr>
              <w:tabs>
                <w:tab w:val="left" w:pos="630"/>
              </w:tabs>
              <w:rPr>
                <w:rFonts w:ascii="Arial" w:hAnsi="Arial" w:cs="Arial"/>
                <w:sz w:val="14"/>
                <w:szCs w:val="14"/>
              </w:rPr>
            </w:pPr>
            <w:r w:rsidRPr="00245E98">
              <w:rPr>
                <w:rFonts w:ascii="Calibri" w:hAnsi="Calibri" w:cs="Calibri"/>
                <w:color w:val="000000"/>
                <w:sz w:val="14"/>
                <w:szCs w:val="14"/>
              </w:rPr>
              <w:t>Tennessee</w:t>
            </w:r>
          </w:p>
        </w:tc>
        <w:tc>
          <w:tcPr>
            <w:tcW w:w="720" w:type="dxa"/>
            <w:tcBorders>
              <w:right w:val="nil"/>
            </w:tcBorders>
            <w:vAlign w:val="bottom"/>
          </w:tcPr>
          <w:p w14:paraId="28214F41" w14:textId="2C8BE836" w:rsidR="00245E98" w:rsidRPr="00245E98" w:rsidRDefault="00245E98" w:rsidP="00245E98">
            <w:pPr>
              <w:jc w:val="right"/>
              <w:rPr>
                <w:color w:val="000000"/>
                <w:sz w:val="14"/>
                <w:szCs w:val="14"/>
              </w:rPr>
            </w:pPr>
            <w:r w:rsidRPr="00245E98">
              <w:rPr>
                <w:rFonts w:ascii="Calibri" w:hAnsi="Calibri" w:cs="Calibri"/>
                <w:color w:val="000000"/>
                <w:sz w:val="14"/>
                <w:szCs w:val="14"/>
              </w:rPr>
              <w:t>$83,019</w:t>
            </w:r>
          </w:p>
        </w:tc>
        <w:tc>
          <w:tcPr>
            <w:tcW w:w="576" w:type="dxa"/>
            <w:tcBorders>
              <w:left w:val="nil"/>
            </w:tcBorders>
            <w:vAlign w:val="bottom"/>
          </w:tcPr>
          <w:p w14:paraId="20EA38B2" w14:textId="6A112A21" w:rsidR="00245E98" w:rsidRPr="00245E98" w:rsidRDefault="00245E98" w:rsidP="00245E98">
            <w:pPr>
              <w:jc w:val="center"/>
              <w:rPr>
                <w:color w:val="000000"/>
                <w:sz w:val="14"/>
                <w:szCs w:val="14"/>
              </w:rPr>
            </w:pPr>
            <w:r w:rsidRPr="00245E98">
              <w:rPr>
                <w:rFonts w:ascii="Calibri" w:hAnsi="Calibri" w:cs="Calibri"/>
                <w:color w:val="000000"/>
                <w:sz w:val="14"/>
                <w:szCs w:val="14"/>
              </w:rPr>
              <w:t>(231)</w:t>
            </w:r>
          </w:p>
        </w:tc>
        <w:tc>
          <w:tcPr>
            <w:tcW w:w="720" w:type="dxa"/>
            <w:tcBorders>
              <w:right w:val="nil"/>
            </w:tcBorders>
            <w:vAlign w:val="bottom"/>
          </w:tcPr>
          <w:p w14:paraId="548DD476" w14:textId="62D8FACB" w:rsidR="00245E98" w:rsidRPr="00245E98" w:rsidRDefault="00245E98" w:rsidP="00245E98">
            <w:pPr>
              <w:jc w:val="right"/>
              <w:rPr>
                <w:color w:val="000000"/>
                <w:sz w:val="14"/>
                <w:szCs w:val="14"/>
              </w:rPr>
            </w:pPr>
            <w:r w:rsidRPr="00245E98">
              <w:rPr>
                <w:rFonts w:ascii="Calibri" w:hAnsi="Calibri" w:cs="Calibri"/>
                <w:color w:val="000000"/>
                <w:sz w:val="14"/>
                <w:szCs w:val="14"/>
              </w:rPr>
              <w:t>$73,919</w:t>
            </w:r>
          </w:p>
        </w:tc>
        <w:tc>
          <w:tcPr>
            <w:tcW w:w="587" w:type="dxa"/>
            <w:tcBorders>
              <w:left w:val="nil"/>
            </w:tcBorders>
            <w:vAlign w:val="bottom"/>
          </w:tcPr>
          <w:p w14:paraId="601C9DDD" w14:textId="395543AC" w:rsidR="00245E98" w:rsidRPr="00245E98" w:rsidRDefault="00245E98" w:rsidP="00245E98">
            <w:pPr>
              <w:jc w:val="center"/>
              <w:rPr>
                <w:color w:val="000000"/>
                <w:sz w:val="14"/>
                <w:szCs w:val="14"/>
              </w:rPr>
            </w:pPr>
            <w:r w:rsidRPr="00245E98">
              <w:rPr>
                <w:rFonts w:ascii="Calibri" w:hAnsi="Calibri" w:cs="Calibri"/>
                <w:color w:val="000000"/>
                <w:sz w:val="14"/>
                <w:szCs w:val="14"/>
              </w:rPr>
              <w:t>(77)</w:t>
            </w:r>
          </w:p>
        </w:tc>
        <w:tc>
          <w:tcPr>
            <w:tcW w:w="565" w:type="dxa"/>
            <w:tcBorders>
              <w:right w:val="nil"/>
            </w:tcBorders>
            <w:vAlign w:val="bottom"/>
          </w:tcPr>
          <w:p w14:paraId="44E10FCF" w14:textId="27CB5702" w:rsidR="00245E98" w:rsidRPr="00245E98" w:rsidRDefault="00245E98" w:rsidP="00245E98">
            <w:pPr>
              <w:jc w:val="right"/>
              <w:rPr>
                <w:color w:val="000000"/>
                <w:sz w:val="14"/>
                <w:szCs w:val="14"/>
              </w:rPr>
            </w:pPr>
            <w:r w:rsidRPr="00245E98">
              <w:rPr>
                <w:rFonts w:ascii="Calibri" w:hAnsi="Calibri" w:cs="Calibri"/>
                <w:color w:val="000000"/>
                <w:sz w:val="14"/>
                <w:szCs w:val="14"/>
              </w:rPr>
              <w:t>$73,237</w:t>
            </w:r>
          </w:p>
        </w:tc>
        <w:tc>
          <w:tcPr>
            <w:tcW w:w="515" w:type="dxa"/>
            <w:tcBorders>
              <w:left w:val="nil"/>
            </w:tcBorders>
            <w:vAlign w:val="bottom"/>
          </w:tcPr>
          <w:p w14:paraId="092860F4" w14:textId="24930159" w:rsidR="00245E98" w:rsidRPr="00245E98" w:rsidRDefault="00245E98" w:rsidP="00245E98">
            <w:pPr>
              <w:jc w:val="center"/>
              <w:rPr>
                <w:color w:val="000000"/>
                <w:sz w:val="14"/>
                <w:szCs w:val="14"/>
              </w:rPr>
            </w:pPr>
            <w:r w:rsidRPr="00245E98">
              <w:rPr>
                <w:rFonts w:ascii="Calibri" w:hAnsi="Calibri" w:cs="Calibri"/>
                <w:color w:val="000000"/>
                <w:sz w:val="14"/>
                <w:szCs w:val="14"/>
              </w:rPr>
              <w:t>(23)</w:t>
            </w:r>
          </w:p>
        </w:tc>
        <w:tc>
          <w:tcPr>
            <w:tcW w:w="637" w:type="dxa"/>
            <w:tcBorders>
              <w:right w:val="nil"/>
            </w:tcBorders>
            <w:vAlign w:val="bottom"/>
          </w:tcPr>
          <w:p w14:paraId="6D1C2191" w14:textId="5202A3A2" w:rsidR="00245E98" w:rsidRPr="00245E98" w:rsidRDefault="00245E98" w:rsidP="00245E98">
            <w:pPr>
              <w:jc w:val="right"/>
              <w:rPr>
                <w:color w:val="000000"/>
                <w:sz w:val="14"/>
                <w:szCs w:val="14"/>
              </w:rPr>
            </w:pPr>
            <w:r w:rsidRPr="00245E98">
              <w:rPr>
                <w:rFonts w:ascii="Calibri" w:hAnsi="Calibri" w:cs="Calibri"/>
                <w:color w:val="000000"/>
                <w:sz w:val="14"/>
                <w:szCs w:val="14"/>
              </w:rPr>
              <w:t>$68,636</w:t>
            </w:r>
          </w:p>
        </w:tc>
        <w:tc>
          <w:tcPr>
            <w:tcW w:w="533" w:type="dxa"/>
            <w:tcBorders>
              <w:left w:val="nil"/>
            </w:tcBorders>
            <w:vAlign w:val="bottom"/>
          </w:tcPr>
          <w:p w14:paraId="6B40A8F7" w14:textId="6FFD79C0" w:rsidR="00245E98" w:rsidRPr="00245E98" w:rsidRDefault="00245E98" w:rsidP="00245E98">
            <w:pPr>
              <w:jc w:val="center"/>
              <w:rPr>
                <w:color w:val="000000"/>
                <w:sz w:val="14"/>
                <w:szCs w:val="14"/>
              </w:rPr>
            </w:pPr>
            <w:r w:rsidRPr="00245E98">
              <w:rPr>
                <w:rFonts w:ascii="Calibri" w:hAnsi="Calibri" w:cs="Calibri"/>
                <w:color w:val="000000"/>
                <w:sz w:val="14"/>
                <w:szCs w:val="14"/>
              </w:rPr>
              <w:t>(34)</w:t>
            </w:r>
          </w:p>
        </w:tc>
        <w:tc>
          <w:tcPr>
            <w:tcW w:w="619" w:type="dxa"/>
            <w:tcBorders>
              <w:right w:val="nil"/>
            </w:tcBorders>
            <w:vAlign w:val="bottom"/>
          </w:tcPr>
          <w:p w14:paraId="2A9EFE26" w14:textId="0431519A" w:rsidR="00245E98" w:rsidRPr="00245E98" w:rsidRDefault="00245E98" w:rsidP="00245E98">
            <w:pPr>
              <w:jc w:val="right"/>
              <w:rPr>
                <w:color w:val="000000"/>
                <w:sz w:val="14"/>
                <w:szCs w:val="14"/>
              </w:rPr>
            </w:pPr>
            <w:r w:rsidRPr="00245E98">
              <w:rPr>
                <w:rFonts w:ascii="Calibri" w:hAnsi="Calibri" w:cs="Calibri"/>
                <w:color w:val="000000"/>
                <w:sz w:val="14"/>
                <w:szCs w:val="14"/>
              </w:rPr>
              <w:t>$67,419</w:t>
            </w:r>
          </w:p>
        </w:tc>
        <w:tc>
          <w:tcPr>
            <w:tcW w:w="731" w:type="dxa"/>
            <w:tcBorders>
              <w:left w:val="nil"/>
            </w:tcBorders>
            <w:vAlign w:val="bottom"/>
          </w:tcPr>
          <w:p w14:paraId="3088B95E" w14:textId="67A2169F" w:rsidR="00245E98" w:rsidRPr="00245E98" w:rsidRDefault="00245E98" w:rsidP="00245E98">
            <w:pPr>
              <w:jc w:val="center"/>
              <w:rPr>
                <w:color w:val="000000"/>
                <w:sz w:val="14"/>
                <w:szCs w:val="14"/>
              </w:rPr>
            </w:pPr>
            <w:r w:rsidRPr="00245E98">
              <w:rPr>
                <w:rFonts w:ascii="Calibri" w:hAnsi="Calibri" w:cs="Calibri"/>
                <w:color w:val="000000"/>
                <w:sz w:val="14"/>
                <w:szCs w:val="14"/>
              </w:rPr>
              <w:t>(56)</w:t>
            </w:r>
          </w:p>
        </w:tc>
        <w:tc>
          <w:tcPr>
            <w:tcW w:w="565" w:type="dxa"/>
            <w:tcBorders>
              <w:right w:val="nil"/>
            </w:tcBorders>
            <w:vAlign w:val="bottom"/>
          </w:tcPr>
          <w:p w14:paraId="083C2285" w14:textId="5FB695CD" w:rsidR="00245E98" w:rsidRPr="00245E98" w:rsidRDefault="00245E98" w:rsidP="00245E98">
            <w:pPr>
              <w:jc w:val="right"/>
              <w:rPr>
                <w:color w:val="000000"/>
                <w:sz w:val="14"/>
                <w:szCs w:val="14"/>
              </w:rPr>
            </w:pPr>
            <w:r w:rsidRPr="00245E98">
              <w:rPr>
                <w:rFonts w:ascii="Calibri" w:hAnsi="Calibri" w:cs="Calibri"/>
                <w:color w:val="000000"/>
                <w:sz w:val="14"/>
                <w:szCs w:val="14"/>
              </w:rPr>
              <w:t>$57,707</w:t>
            </w:r>
          </w:p>
        </w:tc>
        <w:tc>
          <w:tcPr>
            <w:tcW w:w="695" w:type="dxa"/>
            <w:tcBorders>
              <w:left w:val="nil"/>
            </w:tcBorders>
            <w:vAlign w:val="bottom"/>
          </w:tcPr>
          <w:p w14:paraId="0604F3DB" w14:textId="0F8A4F03" w:rsidR="00245E98" w:rsidRPr="00245E98" w:rsidRDefault="00245E98" w:rsidP="00245E98">
            <w:pPr>
              <w:jc w:val="center"/>
              <w:rPr>
                <w:color w:val="000000"/>
                <w:sz w:val="14"/>
                <w:szCs w:val="14"/>
              </w:rPr>
            </w:pPr>
            <w:r w:rsidRPr="00245E98">
              <w:rPr>
                <w:rFonts w:ascii="Calibri" w:hAnsi="Calibri" w:cs="Calibri"/>
                <w:color w:val="000000"/>
                <w:sz w:val="14"/>
                <w:szCs w:val="14"/>
              </w:rPr>
              <w:t>(80)</w:t>
            </w:r>
          </w:p>
        </w:tc>
        <w:tc>
          <w:tcPr>
            <w:tcW w:w="601" w:type="dxa"/>
            <w:tcBorders>
              <w:right w:val="nil"/>
            </w:tcBorders>
            <w:vAlign w:val="bottom"/>
          </w:tcPr>
          <w:p w14:paraId="070BBA21" w14:textId="25CE4673" w:rsidR="00245E98" w:rsidRPr="00245E98" w:rsidRDefault="00245E98" w:rsidP="00245E98">
            <w:pPr>
              <w:jc w:val="right"/>
              <w:rPr>
                <w:color w:val="000000"/>
                <w:sz w:val="14"/>
                <w:szCs w:val="14"/>
              </w:rPr>
            </w:pPr>
            <w:r w:rsidRPr="00245E98">
              <w:rPr>
                <w:rFonts w:ascii="Calibri" w:hAnsi="Calibri" w:cs="Calibri"/>
                <w:color w:val="000000"/>
                <w:sz w:val="14"/>
                <w:szCs w:val="14"/>
              </w:rPr>
              <w:t>$56,491</w:t>
            </w:r>
          </w:p>
        </w:tc>
        <w:tc>
          <w:tcPr>
            <w:tcW w:w="569" w:type="dxa"/>
            <w:tcBorders>
              <w:left w:val="nil"/>
            </w:tcBorders>
            <w:vAlign w:val="bottom"/>
          </w:tcPr>
          <w:p w14:paraId="67F045D9" w14:textId="1CC7ED9C" w:rsidR="00245E98" w:rsidRPr="00245E98" w:rsidRDefault="00245E98" w:rsidP="00245E98">
            <w:pPr>
              <w:jc w:val="center"/>
              <w:rPr>
                <w:color w:val="000000"/>
                <w:sz w:val="14"/>
                <w:szCs w:val="14"/>
              </w:rPr>
            </w:pPr>
            <w:r w:rsidRPr="00245E98">
              <w:rPr>
                <w:rFonts w:ascii="Calibri" w:hAnsi="Calibri" w:cs="Calibri"/>
                <w:color w:val="000000"/>
                <w:sz w:val="14"/>
                <w:szCs w:val="14"/>
              </w:rPr>
              <w:t>(56)</w:t>
            </w:r>
          </w:p>
        </w:tc>
        <w:tc>
          <w:tcPr>
            <w:tcW w:w="583" w:type="dxa"/>
            <w:tcBorders>
              <w:right w:val="nil"/>
            </w:tcBorders>
            <w:vAlign w:val="bottom"/>
          </w:tcPr>
          <w:p w14:paraId="07B48913" w14:textId="5B3138C8" w:rsidR="00245E98" w:rsidRPr="00245E98" w:rsidRDefault="00245E98" w:rsidP="00245E98">
            <w:pPr>
              <w:jc w:val="right"/>
              <w:rPr>
                <w:color w:val="000000"/>
                <w:sz w:val="14"/>
                <w:szCs w:val="14"/>
              </w:rPr>
            </w:pPr>
            <w:r w:rsidRPr="00245E98">
              <w:rPr>
                <w:rFonts w:ascii="Calibri" w:hAnsi="Calibri" w:cs="Calibri"/>
                <w:color w:val="000000"/>
                <w:sz w:val="14"/>
                <w:szCs w:val="14"/>
              </w:rPr>
              <w:t>$67,543</w:t>
            </w:r>
          </w:p>
        </w:tc>
        <w:tc>
          <w:tcPr>
            <w:tcW w:w="497" w:type="dxa"/>
            <w:tcBorders>
              <w:left w:val="nil"/>
            </w:tcBorders>
            <w:vAlign w:val="bottom"/>
          </w:tcPr>
          <w:p w14:paraId="33FB5F51" w14:textId="0ECB454F" w:rsidR="00245E98" w:rsidRPr="00245E98" w:rsidRDefault="00245E98" w:rsidP="00245E98">
            <w:pPr>
              <w:jc w:val="center"/>
              <w:rPr>
                <w:color w:val="000000"/>
                <w:sz w:val="14"/>
                <w:szCs w:val="14"/>
              </w:rPr>
            </w:pPr>
            <w:r w:rsidRPr="00245E98">
              <w:rPr>
                <w:rFonts w:ascii="Calibri" w:hAnsi="Calibri" w:cs="Calibri"/>
                <w:color w:val="000000"/>
                <w:sz w:val="14"/>
                <w:szCs w:val="14"/>
              </w:rPr>
              <w:t>(7)</w:t>
            </w:r>
          </w:p>
        </w:tc>
        <w:tc>
          <w:tcPr>
            <w:tcW w:w="655" w:type="dxa"/>
            <w:tcBorders>
              <w:right w:val="nil"/>
            </w:tcBorders>
            <w:vAlign w:val="bottom"/>
          </w:tcPr>
          <w:p w14:paraId="4D846FDB" w14:textId="43B8CB5D" w:rsidR="00245E98" w:rsidRPr="00245E98" w:rsidRDefault="00245E98" w:rsidP="00245E98">
            <w:pPr>
              <w:jc w:val="right"/>
              <w:rPr>
                <w:color w:val="000000"/>
                <w:sz w:val="14"/>
                <w:szCs w:val="14"/>
              </w:rPr>
            </w:pPr>
            <w:r w:rsidRPr="00245E98">
              <w:rPr>
                <w:rFonts w:ascii="Calibri" w:hAnsi="Calibri" w:cs="Calibri"/>
                <w:color w:val="000000"/>
                <w:sz w:val="14"/>
                <w:szCs w:val="14"/>
              </w:rPr>
              <w:t>$62,601</w:t>
            </w:r>
          </w:p>
        </w:tc>
        <w:tc>
          <w:tcPr>
            <w:tcW w:w="695" w:type="dxa"/>
            <w:tcBorders>
              <w:left w:val="nil"/>
            </w:tcBorders>
            <w:vAlign w:val="bottom"/>
          </w:tcPr>
          <w:p w14:paraId="6CC3FEB2" w14:textId="7AB80A4C" w:rsidR="00245E98" w:rsidRPr="00245E98" w:rsidRDefault="00245E98" w:rsidP="00245E98">
            <w:pPr>
              <w:jc w:val="center"/>
              <w:rPr>
                <w:color w:val="000000"/>
                <w:sz w:val="14"/>
                <w:szCs w:val="14"/>
              </w:rPr>
            </w:pPr>
            <w:r w:rsidRPr="00245E98">
              <w:rPr>
                <w:rFonts w:ascii="Calibri" w:hAnsi="Calibri" w:cs="Calibri"/>
                <w:color w:val="000000"/>
                <w:sz w:val="14"/>
                <w:szCs w:val="14"/>
              </w:rPr>
              <w:t>(80)</w:t>
            </w:r>
          </w:p>
        </w:tc>
        <w:tc>
          <w:tcPr>
            <w:tcW w:w="601" w:type="dxa"/>
            <w:tcBorders>
              <w:right w:val="nil"/>
            </w:tcBorders>
            <w:vAlign w:val="bottom"/>
          </w:tcPr>
          <w:p w14:paraId="360EE036" w14:textId="3FC46385" w:rsidR="00245E98" w:rsidRPr="00245E98" w:rsidRDefault="00245E98" w:rsidP="00245E98">
            <w:pPr>
              <w:jc w:val="right"/>
              <w:rPr>
                <w:color w:val="000000"/>
                <w:sz w:val="14"/>
                <w:szCs w:val="14"/>
              </w:rPr>
            </w:pPr>
            <w:r w:rsidRPr="00245E98">
              <w:rPr>
                <w:rFonts w:ascii="Calibri" w:hAnsi="Calibri" w:cs="Calibri"/>
                <w:color w:val="000000"/>
                <w:sz w:val="14"/>
                <w:szCs w:val="14"/>
              </w:rPr>
              <w:t>$45,257</w:t>
            </w:r>
          </w:p>
        </w:tc>
        <w:tc>
          <w:tcPr>
            <w:tcW w:w="749" w:type="dxa"/>
            <w:tcBorders>
              <w:left w:val="nil"/>
            </w:tcBorders>
            <w:vAlign w:val="bottom"/>
          </w:tcPr>
          <w:p w14:paraId="73BC40AB" w14:textId="3DBAECC4" w:rsidR="00245E98" w:rsidRPr="00245E98" w:rsidRDefault="00245E98" w:rsidP="00245E98">
            <w:pPr>
              <w:jc w:val="center"/>
              <w:rPr>
                <w:color w:val="000000"/>
                <w:sz w:val="14"/>
                <w:szCs w:val="14"/>
              </w:rPr>
            </w:pPr>
            <w:r w:rsidRPr="00245E98">
              <w:rPr>
                <w:rFonts w:ascii="Calibri" w:hAnsi="Calibri" w:cs="Calibri"/>
                <w:color w:val="000000"/>
                <w:sz w:val="14"/>
                <w:szCs w:val="14"/>
              </w:rPr>
              <w:t>(126)</w:t>
            </w:r>
          </w:p>
        </w:tc>
        <w:tc>
          <w:tcPr>
            <w:tcW w:w="619" w:type="dxa"/>
            <w:tcBorders>
              <w:right w:val="nil"/>
            </w:tcBorders>
            <w:vAlign w:val="bottom"/>
          </w:tcPr>
          <w:p w14:paraId="1809E426" w14:textId="46EF1A4B" w:rsidR="00245E98" w:rsidRPr="00245E98" w:rsidRDefault="00245E98" w:rsidP="00245E98">
            <w:pPr>
              <w:jc w:val="right"/>
              <w:rPr>
                <w:color w:val="000000"/>
                <w:sz w:val="14"/>
                <w:szCs w:val="14"/>
              </w:rPr>
            </w:pPr>
            <w:r w:rsidRPr="00245E98">
              <w:rPr>
                <w:rFonts w:ascii="Calibri" w:hAnsi="Calibri" w:cs="Calibri"/>
                <w:color w:val="000000"/>
                <w:sz w:val="14"/>
                <w:szCs w:val="14"/>
              </w:rPr>
              <w:t>$39,588</w:t>
            </w:r>
          </w:p>
        </w:tc>
        <w:tc>
          <w:tcPr>
            <w:tcW w:w="648" w:type="dxa"/>
            <w:gridSpan w:val="2"/>
            <w:tcBorders>
              <w:left w:val="nil"/>
            </w:tcBorders>
            <w:vAlign w:val="bottom"/>
          </w:tcPr>
          <w:p w14:paraId="4E823B61" w14:textId="23AF2819" w:rsidR="00245E98" w:rsidRPr="00245E98" w:rsidRDefault="00245E98" w:rsidP="00245E98">
            <w:pPr>
              <w:jc w:val="center"/>
              <w:rPr>
                <w:color w:val="000000"/>
                <w:sz w:val="14"/>
                <w:szCs w:val="14"/>
              </w:rPr>
            </w:pPr>
            <w:r w:rsidRPr="00245E98">
              <w:rPr>
                <w:rFonts w:ascii="Calibri" w:hAnsi="Calibri" w:cs="Calibri"/>
                <w:color w:val="000000"/>
                <w:sz w:val="14"/>
                <w:szCs w:val="14"/>
              </w:rPr>
              <w:t>(32)</w:t>
            </w:r>
          </w:p>
        </w:tc>
      </w:tr>
      <w:tr w:rsidR="00245E98" w:rsidRPr="00245E98" w14:paraId="0E295FC3" w14:textId="77777777" w:rsidTr="00C1375A">
        <w:trPr>
          <w:gridAfter w:val="1"/>
          <w:wAfter w:w="7" w:type="dxa"/>
          <w:trHeight w:val="226"/>
        </w:trPr>
        <w:tc>
          <w:tcPr>
            <w:tcW w:w="14609" w:type="dxa"/>
            <w:gridSpan w:val="23"/>
            <w:shd w:val="clear" w:color="auto" w:fill="A6A6A6"/>
            <w:vAlign w:val="bottom"/>
          </w:tcPr>
          <w:p w14:paraId="52C94358" w14:textId="10F5F084" w:rsidR="00245E98" w:rsidRPr="00245E98" w:rsidRDefault="00245E98" w:rsidP="00245E98">
            <w:pPr>
              <w:tabs>
                <w:tab w:val="left" w:pos="630"/>
              </w:tabs>
              <w:rPr>
                <w:b/>
                <w:sz w:val="14"/>
                <w:szCs w:val="14"/>
              </w:rPr>
            </w:pPr>
            <w:r w:rsidRPr="00245E98">
              <w:rPr>
                <w:color w:val="FFFFFF"/>
                <w:sz w:val="14"/>
                <w:szCs w:val="14"/>
              </w:rPr>
              <w:t>Full-Time: Protection Coverage</w:t>
            </w:r>
          </w:p>
        </w:tc>
      </w:tr>
      <w:tr w:rsidR="00245E98" w:rsidRPr="00584503" w14:paraId="12C2E6A3" w14:textId="77777777" w:rsidTr="00C1375A">
        <w:tc>
          <w:tcPr>
            <w:tcW w:w="936" w:type="dxa"/>
            <w:vAlign w:val="bottom"/>
          </w:tcPr>
          <w:p w14:paraId="644B78AE" w14:textId="3E440C4D" w:rsidR="00245E98" w:rsidRPr="00245E98" w:rsidRDefault="00245E98" w:rsidP="00245E98">
            <w:pPr>
              <w:tabs>
                <w:tab w:val="left" w:pos="630"/>
              </w:tabs>
              <w:rPr>
                <w:rFonts w:ascii="Arial" w:hAnsi="Arial" w:cs="Arial"/>
                <w:sz w:val="14"/>
                <w:szCs w:val="14"/>
              </w:rPr>
            </w:pPr>
            <w:r w:rsidRPr="00245E98">
              <w:rPr>
                <w:rFonts w:ascii="Calibri" w:hAnsi="Calibri" w:cs="Calibri"/>
                <w:color w:val="000000"/>
                <w:sz w:val="14"/>
                <w:szCs w:val="14"/>
              </w:rPr>
              <w:t>All Surveys</w:t>
            </w:r>
          </w:p>
        </w:tc>
        <w:tc>
          <w:tcPr>
            <w:tcW w:w="720" w:type="dxa"/>
            <w:tcBorders>
              <w:right w:val="nil"/>
            </w:tcBorders>
            <w:vAlign w:val="bottom"/>
          </w:tcPr>
          <w:p w14:paraId="3E6197EF" w14:textId="26C6D771" w:rsidR="00245E98" w:rsidRPr="00245E98" w:rsidRDefault="00245E98" w:rsidP="00245E98">
            <w:pPr>
              <w:jc w:val="right"/>
              <w:rPr>
                <w:color w:val="000000"/>
                <w:sz w:val="14"/>
                <w:szCs w:val="14"/>
              </w:rPr>
            </w:pPr>
            <w:r w:rsidRPr="00245E98">
              <w:rPr>
                <w:rFonts w:ascii="Calibri" w:hAnsi="Calibri" w:cs="Calibri"/>
                <w:color w:val="000000"/>
                <w:sz w:val="14"/>
                <w:szCs w:val="14"/>
              </w:rPr>
              <w:t>$13,826</w:t>
            </w:r>
          </w:p>
        </w:tc>
        <w:tc>
          <w:tcPr>
            <w:tcW w:w="576" w:type="dxa"/>
            <w:tcBorders>
              <w:left w:val="nil"/>
            </w:tcBorders>
            <w:vAlign w:val="bottom"/>
          </w:tcPr>
          <w:p w14:paraId="410E74CE" w14:textId="06B8C874" w:rsidR="00245E98" w:rsidRPr="00245E98" w:rsidRDefault="00245E98" w:rsidP="00245E98">
            <w:pPr>
              <w:jc w:val="center"/>
              <w:rPr>
                <w:color w:val="000000"/>
                <w:sz w:val="14"/>
                <w:szCs w:val="14"/>
              </w:rPr>
            </w:pPr>
            <w:r w:rsidRPr="00245E98">
              <w:rPr>
                <w:rFonts w:ascii="Calibri" w:hAnsi="Calibri" w:cs="Calibri"/>
                <w:color w:val="000000"/>
                <w:sz w:val="14"/>
                <w:szCs w:val="14"/>
              </w:rPr>
              <w:t>(3,133)</w:t>
            </w:r>
          </w:p>
        </w:tc>
        <w:tc>
          <w:tcPr>
            <w:tcW w:w="720" w:type="dxa"/>
            <w:tcBorders>
              <w:right w:val="nil"/>
            </w:tcBorders>
            <w:vAlign w:val="bottom"/>
          </w:tcPr>
          <w:p w14:paraId="62A3D987" w14:textId="592C0E34" w:rsidR="00245E98" w:rsidRPr="00245E98" w:rsidRDefault="00245E98" w:rsidP="00245E98">
            <w:pPr>
              <w:jc w:val="right"/>
              <w:rPr>
                <w:color w:val="000000"/>
                <w:sz w:val="14"/>
                <w:szCs w:val="14"/>
              </w:rPr>
            </w:pPr>
            <w:r w:rsidRPr="00245E98">
              <w:rPr>
                <w:rFonts w:ascii="Calibri" w:hAnsi="Calibri" w:cs="Calibri"/>
                <w:color w:val="000000"/>
                <w:sz w:val="14"/>
                <w:szCs w:val="14"/>
              </w:rPr>
              <w:t>$13,262</w:t>
            </w:r>
          </w:p>
        </w:tc>
        <w:tc>
          <w:tcPr>
            <w:tcW w:w="587" w:type="dxa"/>
            <w:tcBorders>
              <w:left w:val="nil"/>
            </w:tcBorders>
            <w:vAlign w:val="bottom"/>
          </w:tcPr>
          <w:p w14:paraId="42DCEFF4" w14:textId="00D8C7FC" w:rsidR="00245E98" w:rsidRPr="00245E98" w:rsidRDefault="00245E98" w:rsidP="00245E98">
            <w:pPr>
              <w:jc w:val="center"/>
              <w:rPr>
                <w:color w:val="000000"/>
                <w:sz w:val="14"/>
                <w:szCs w:val="14"/>
              </w:rPr>
            </w:pPr>
            <w:r w:rsidRPr="00245E98">
              <w:rPr>
                <w:rFonts w:ascii="Calibri" w:hAnsi="Calibri" w:cs="Calibri"/>
                <w:color w:val="000000"/>
                <w:sz w:val="14"/>
                <w:szCs w:val="14"/>
              </w:rPr>
              <w:t>(768)</w:t>
            </w:r>
          </w:p>
        </w:tc>
        <w:tc>
          <w:tcPr>
            <w:tcW w:w="565" w:type="dxa"/>
            <w:tcBorders>
              <w:right w:val="nil"/>
            </w:tcBorders>
            <w:vAlign w:val="bottom"/>
          </w:tcPr>
          <w:p w14:paraId="30EE2A4D" w14:textId="28826DFA" w:rsidR="00245E98" w:rsidRPr="00245E98" w:rsidRDefault="00245E98" w:rsidP="00245E98">
            <w:pPr>
              <w:jc w:val="right"/>
              <w:rPr>
                <w:color w:val="000000"/>
                <w:sz w:val="14"/>
                <w:szCs w:val="14"/>
              </w:rPr>
            </w:pPr>
            <w:r w:rsidRPr="00245E98">
              <w:rPr>
                <w:rFonts w:ascii="Calibri" w:hAnsi="Calibri" w:cs="Calibri"/>
                <w:color w:val="000000"/>
                <w:sz w:val="14"/>
                <w:szCs w:val="14"/>
              </w:rPr>
              <w:t>$16,484</w:t>
            </w:r>
          </w:p>
        </w:tc>
        <w:tc>
          <w:tcPr>
            <w:tcW w:w="515" w:type="dxa"/>
            <w:tcBorders>
              <w:left w:val="nil"/>
            </w:tcBorders>
            <w:vAlign w:val="bottom"/>
          </w:tcPr>
          <w:p w14:paraId="3BD98A77" w14:textId="5ACE57F3" w:rsidR="00245E98" w:rsidRPr="00245E98" w:rsidRDefault="00245E98" w:rsidP="00245E98">
            <w:pPr>
              <w:jc w:val="center"/>
              <w:rPr>
                <w:color w:val="000000"/>
                <w:sz w:val="14"/>
                <w:szCs w:val="14"/>
              </w:rPr>
            </w:pPr>
            <w:r w:rsidRPr="00245E98">
              <w:rPr>
                <w:rFonts w:ascii="Calibri" w:hAnsi="Calibri" w:cs="Calibri"/>
                <w:color w:val="000000"/>
                <w:sz w:val="14"/>
                <w:szCs w:val="14"/>
              </w:rPr>
              <w:t>(210)</w:t>
            </w:r>
          </w:p>
        </w:tc>
        <w:tc>
          <w:tcPr>
            <w:tcW w:w="637" w:type="dxa"/>
            <w:tcBorders>
              <w:right w:val="nil"/>
            </w:tcBorders>
            <w:vAlign w:val="bottom"/>
          </w:tcPr>
          <w:p w14:paraId="23A1BD71" w14:textId="56A9EAEA" w:rsidR="00245E98" w:rsidRPr="00245E98" w:rsidRDefault="00245E98" w:rsidP="00245E98">
            <w:pPr>
              <w:jc w:val="right"/>
              <w:rPr>
                <w:color w:val="000000"/>
                <w:sz w:val="14"/>
                <w:szCs w:val="14"/>
              </w:rPr>
            </w:pPr>
            <w:r w:rsidRPr="00245E98">
              <w:rPr>
                <w:rFonts w:ascii="Calibri" w:hAnsi="Calibri" w:cs="Calibri"/>
                <w:color w:val="000000"/>
                <w:sz w:val="14"/>
                <w:szCs w:val="14"/>
              </w:rPr>
              <w:t>$15,571</w:t>
            </w:r>
          </w:p>
        </w:tc>
        <w:tc>
          <w:tcPr>
            <w:tcW w:w="533" w:type="dxa"/>
            <w:tcBorders>
              <w:left w:val="nil"/>
            </w:tcBorders>
            <w:vAlign w:val="bottom"/>
          </w:tcPr>
          <w:p w14:paraId="0EED5319" w14:textId="2C5688AD" w:rsidR="00245E98" w:rsidRPr="00245E98" w:rsidRDefault="00245E98" w:rsidP="00245E98">
            <w:pPr>
              <w:jc w:val="center"/>
              <w:rPr>
                <w:color w:val="000000"/>
                <w:sz w:val="14"/>
                <w:szCs w:val="14"/>
              </w:rPr>
            </w:pPr>
            <w:r w:rsidRPr="00245E98">
              <w:rPr>
                <w:rFonts w:ascii="Calibri" w:hAnsi="Calibri" w:cs="Calibri"/>
                <w:color w:val="000000"/>
                <w:sz w:val="14"/>
                <w:szCs w:val="14"/>
              </w:rPr>
              <w:t>(329)</w:t>
            </w:r>
          </w:p>
        </w:tc>
        <w:tc>
          <w:tcPr>
            <w:tcW w:w="619" w:type="dxa"/>
            <w:tcBorders>
              <w:right w:val="nil"/>
            </w:tcBorders>
            <w:vAlign w:val="bottom"/>
          </w:tcPr>
          <w:p w14:paraId="41999EA7" w14:textId="62F7333F" w:rsidR="00245E98" w:rsidRPr="00245E98" w:rsidRDefault="00245E98" w:rsidP="00245E98">
            <w:pPr>
              <w:jc w:val="right"/>
              <w:rPr>
                <w:color w:val="000000"/>
                <w:sz w:val="14"/>
                <w:szCs w:val="14"/>
              </w:rPr>
            </w:pPr>
            <w:r w:rsidRPr="00245E98">
              <w:rPr>
                <w:rFonts w:ascii="Calibri" w:hAnsi="Calibri" w:cs="Calibri"/>
                <w:color w:val="000000"/>
                <w:sz w:val="14"/>
                <w:szCs w:val="14"/>
              </w:rPr>
              <w:t>$14,035</w:t>
            </w:r>
          </w:p>
        </w:tc>
        <w:tc>
          <w:tcPr>
            <w:tcW w:w="731" w:type="dxa"/>
            <w:tcBorders>
              <w:left w:val="nil"/>
            </w:tcBorders>
            <w:vAlign w:val="bottom"/>
          </w:tcPr>
          <w:p w14:paraId="3D684BD4" w14:textId="06C172CB" w:rsidR="00245E98" w:rsidRPr="00245E98" w:rsidRDefault="00245E98" w:rsidP="00245E98">
            <w:pPr>
              <w:jc w:val="center"/>
              <w:rPr>
                <w:color w:val="000000"/>
                <w:sz w:val="14"/>
                <w:szCs w:val="14"/>
              </w:rPr>
            </w:pPr>
            <w:r w:rsidRPr="00245E98">
              <w:rPr>
                <w:rFonts w:ascii="Calibri" w:hAnsi="Calibri" w:cs="Calibri"/>
                <w:color w:val="000000"/>
                <w:sz w:val="14"/>
                <w:szCs w:val="14"/>
              </w:rPr>
              <w:t>(635)</w:t>
            </w:r>
          </w:p>
        </w:tc>
        <w:tc>
          <w:tcPr>
            <w:tcW w:w="565" w:type="dxa"/>
            <w:tcBorders>
              <w:right w:val="nil"/>
            </w:tcBorders>
            <w:vAlign w:val="bottom"/>
          </w:tcPr>
          <w:p w14:paraId="6531D1B7" w14:textId="0CCAE85E" w:rsidR="00245E98" w:rsidRPr="00245E98" w:rsidRDefault="00245E98" w:rsidP="00245E98">
            <w:pPr>
              <w:jc w:val="right"/>
              <w:rPr>
                <w:color w:val="000000"/>
                <w:sz w:val="14"/>
                <w:szCs w:val="14"/>
              </w:rPr>
            </w:pPr>
            <w:r w:rsidRPr="00245E98">
              <w:rPr>
                <w:rFonts w:ascii="Calibri" w:hAnsi="Calibri" w:cs="Calibri"/>
                <w:color w:val="000000"/>
                <w:sz w:val="14"/>
                <w:szCs w:val="14"/>
              </w:rPr>
              <w:t>$11,040</w:t>
            </w:r>
          </w:p>
        </w:tc>
        <w:tc>
          <w:tcPr>
            <w:tcW w:w="695" w:type="dxa"/>
            <w:tcBorders>
              <w:left w:val="nil"/>
            </w:tcBorders>
            <w:vAlign w:val="bottom"/>
          </w:tcPr>
          <w:p w14:paraId="4347412E" w14:textId="5D1786C3" w:rsidR="00245E98" w:rsidRPr="00245E98" w:rsidRDefault="00245E98" w:rsidP="00245E98">
            <w:pPr>
              <w:jc w:val="center"/>
              <w:rPr>
                <w:color w:val="000000"/>
                <w:sz w:val="14"/>
                <w:szCs w:val="14"/>
              </w:rPr>
            </w:pPr>
            <w:r w:rsidRPr="00245E98">
              <w:rPr>
                <w:rFonts w:ascii="Calibri" w:hAnsi="Calibri" w:cs="Calibri"/>
                <w:color w:val="000000"/>
                <w:sz w:val="14"/>
                <w:szCs w:val="14"/>
              </w:rPr>
              <w:t>(771)</w:t>
            </w:r>
          </w:p>
        </w:tc>
        <w:tc>
          <w:tcPr>
            <w:tcW w:w="601" w:type="dxa"/>
            <w:tcBorders>
              <w:right w:val="nil"/>
            </w:tcBorders>
            <w:vAlign w:val="bottom"/>
          </w:tcPr>
          <w:p w14:paraId="1F9C6A8A" w14:textId="2AE5BDD4" w:rsidR="00245E98" w:rsidRPr="00245E98" w:rsidRDefault="00245E98" w:rsidP="00245E98">
            <w:pPr>
              <w:jc w:val="right"/>
              <w:rPr>
                <w:color w:val="000000"/>
                <w:sz w:val="14"/>
                <w:szCs w:val="14"/>
              </w:rPr>
            </w:pPr>
            <w:r w:rsidRPr="00245E98">
              <w:rPr>
                <w:rFonts w:ascii="Calibri" w:hAnsi="Calibri" w:cs="Calibri"/>
                <w:color w:val="000000"/>
                <w:sz w:val="14"/>
                <w:szCs w:val="14"/>
              </w:rPr>
              <w:t>$10,805</w:t>
            </w:r>
          </w:p>
        </w:tc>
        <w:tc>
          <w:tcPr>
            <w:tcW w:w="569" w:type="dxa"/>
            <w:tcBorders>
              <w:left w:val="nil"/>
            </w:tcBorders>
            <w:vAlign w:val="bottom"/>
          </w:tcPr>
          <w:p w14:paraId="4EAFE807" w14:textId="65268C3B" w:rsidR="00245E98" w:rsidRPr="00245E98" w:rsidRDefault="00245E98" w:rsidP="00245E98">
            <w:pPr>
              <w:jc w:val="center"/>
              <w:rPr>
                <w:color w:val="000000"/>
                <w:sz w:val="14"/>
                <w:szCs w:val="14"/>
              </w:rPr>
            </w:pPr>
            <w:r w:rsidRPr="00245E98">
              <w:rPr>
                <w:rFonts w:ascii="Calibri" w:hAnsi="Calibri" w:cs="Calibri"/>
                <w:color w:val="000000"/>
                <w:sz w:val="14"/>
                <w:szCs w:val="14"/>
              </w:rPr>
              <w:t>(478)</w:t>
            </w:r>
          </w:p>
        </w:tc>
        <w:tc>
          <w:tcPr>
            <w:tcW w:w="583" w:type="dxa"/>
            <w:tcBorders>
              <w:right w:val="nil"/>
            </w:tcBorders>
            <w:vAlign w:val="bottom"/>
          </w:tcPr>
          <w:p w14:paraId="4D6541B7" w14:textId="041A0BD7" w:rsidR="00245E98" w:rsidRPr="00245E98" w:rsidRDefault="00245E98" w:rsidP="00245E98">
            <w:pPr>
              <w:jc w:val="right"/>
              <w:rPr>
                <w:color w:val="000000"/>
                <w:sz w:val="14"/>
                <w:szCs w:val="14"/>
              </w:rPr>
            </w:pPr>
            <w:r w:rsidRPr="00245E98">
              <w:rPr>
                <w:rFonts w:ascii="Calibri" w:hAnsi="Calibri" w:cs="Calibri"/>
                <w:color w:val="000000"/>
                <w:sz w:val="14"/>
                <w:szCs w:val="14"/>
              </w:rPr>
              <w:t>$12,485</w:t>
            </w:r>
          </w:p>
        </w:tc>
        <w:tc>
          <w:tcPr>
            <w:tcW w:w="497" w:type="dxa"/>
            <w:tcBorders>
              <w:left w:val="nil"/>
            </w:tcBorders>
            <w:vAlign w:val="bottom"/>
          </w:tcPr>
          <w:p w14:paraId="4096D5E8" w14:textId="4C80AC75" w:rsidR="00245E98" w:rsidRPr="00245E98" w:rsidRDefault="00245E98" w:rsidP="00245E98">
            <w:pPr>
              <w:jc w:val="center"/>
              <w:rPr>
                <w:color w:val="000000"/>
                <w:sz w:val="14"/>
                <w:szCs w:val="14"/>
              </w:rPr>
            </w:pPr>
            <w:r w:rsidRPr="00245E98">
              <w:rPr>
                <w:rFonts w:ascii="Calibri" w:hAnsi="Calibri" w:cs="Calibri"/>
                <w:color w:val="000000"/>
                <w:sz w:val="14"/>
                <w:szCs w:val="14"/>
              </w:rPr>
              <w:t>(83)</w:t>
            </w:r>
          </w:p>
        </w:tc>
        <w:tc>
          <w:tcPr>
            <w:tcW w:w="655" w:type="dxa"/>
            <w:tcBorders>
              <w:right w:val="nil"/>
            </w:tcBorders>
            <w:vAlign w:val="bottom"/>
          </w:tcPr>
          <w:p w14:paraId="7599099B" w14:textId="5AE3B0F3" w:rsidR="00245E98" w:rsidRPr="00245E98" w:rsidRDefault="00245E98" w:rsidP="00245E98">
            <w:pPr>
              <w:jc w:val="right"/>
              <w:rPr>
                <w:color w:val="000000"/>
                <w:sz w:val="14"/>
                <w:szCs w:val="14"/>
              </w:rPr>
            </w:pPr>
            <w:r w:rsidRPr="00245E98">
              <w:rPr>
                <w:rFonts w:ascii="Calibri" w:hAnsi="Calibri" w:cs="Calibri"/>
                <w:color w:val="000000"/>
                <w:sz w:val="14"/>
                <w:szCs w:val="14"/>
              </w:rPr>
              <w:t>$12,692</w:t>
            </w:r>
          </w:p>
        </w:tc>
        <w:tc>
          <w:tcPr>
            <w:tcW w:w="695" w:type="dxa"/>
            <w:tcBorders>
              <w:left w:val="nil"/>
            </w:tcBorders>
            <w:vAlign w:val="bottom"/>
          </w:tcPr>
          <w:p w14:paraId="0B1287D5" w14:textId="15F18477" w:rsidR="00245E98" w:rsidRPr="00245E98" w:rsidRDefault="00245E98" w:rsidP="00245E98">
            <w:pPr>
              <w:jc w:val="center"/>
              <w:rPr>
                <w:color w:val="000000"/>
                <w:sz w:val="14"/>
                <w:szCs w:val="14"/>
              </w:rPr>
            </w:pPr>
            <w:r w:rsidRPr="00245E98">
              <w:rPr>
                <w:rFonts w:ascii="Calibri" w:hAnsi="Calibri" w:cs="Calibri"/>
                <w:color w:val="000000"/>
                <w:sz w:val="14"/>
                <w:szCs w:val="14"/>
              </w:rPr>
              <w:t>(968)</w:t>
            </w:r>
          </w:p>
        </w:tc>
        <w:tc>
          <w:tcPr>
            <w:tcW w:w="601" w:type="dxa"/>
            <w:tcBorders>
              <w:right w:val="nil"/>
            </w:tcBorders>
            <w:vAlign w:val="bottom"/>
          </w:tcPr>
          <w:p w14:paraId="60F1A80E" w14:textId="02B1FB5C" w:rsidR="00245E98" w:rsidRPr="00245E98" w:rsidRDefault="00245E98" w:rsidP="00245E98">
            <w:pPr>
              <w:jc w:val="right"/>
              <w:rPr>
                <w:color w:val="000000"/>
                <w:sz w:val="14"/>
                <w:szCs w:val="14"/>
              </w:rPr>
            </w:pPr>
            <w:r w:rsidRPr="00245E98">
              <w:rPr>
                <w:rFonts w:ascii="Calibri" w:hAnsi="Calibri" w:cs="Calibri"/>
                <w:color w:val="000000"/>
                <w:sz w:val="14"/>
                <w:szCs w:val="14"/>
              </w:rPr>
              <w:t>$6,920</w:t>
            </w:r>
          </w:p>
        </w:tc>
        <w:tc>
          <w:tcPr>
            <w:tcW w:w="749" w:type="dxa"/>
            <w:tcBorders>
              <w:left w:val="nil"/>
            </w:tcBorders>
            <w:vAlign w:val="bottom"/>
          </w:tcPr>
          <w:p w14:paraId="31C90B56" w14:textId="2CD5D620" w:rsidR="00245E98" w:rsidRPr="00245E98" w:rsidRDefault="00245E98" w:rsidP="00245E98">
            <w:pPr>
              <w:jc w:val="center"/>
              <w:rPr>
                <w:color w:val="000000"/>
                <w:sz w:val="14"/>
                <w:szCs w:val="14"/>
              </w:rPr>
            </w:pPr>
            <w:r w:rsidRPr="00245E98">
              <w:rPr>
                <w:rFonts w:ascii="Calibri" w:hAnsi="Calibri" w:cs="Calibri"/>
                <w:color w:val="000000"/>
                <w:sz w:val="14"/>
                <w:szCs w:val="14"/>
              </w:rPr>
              <w:t>(951)</w:t>
            </w:r>
          </w:p>
        </w:tc>
        <w:tc>
          <w:tcPr>
            <w:tcW w:w="619" w:type="dxa"/>
            <w:tcBorders>
              <w:right w:val="nil"/>
            </w:tcBorders>
            <w:vAlign w:val="bottom"/>
          </w:tcPr>
          <w:p w14:paraId="08C4AB73" w14:textId="49506245" w:rsidR="00245E98" w:rsidRPr="00245E98" w:rsidRDefault="00245E98" w:rsidP="00245E98">
            <w:pPr>
              <w:jc w:val="right"/>
              <w:rPr>
                <w:color w:val="000000"/>
                <w:sz w:val="14"/>
                <w:szCs w:val="14"/>
              </w:rPr>
            </w:pPr>
            <w:r w:rsidRPr="00245E98">
              <w:rPr>
                <w:rFonts w:ascii="Calibri" w:hAnsi="Calibri" w:cs="Calibri"/>
                <w:color w:val="000000"/>
                <w:sz w:val="14"/>
                <w:szCs w:val="14"/>
              </w:rPr>
              <w:t>$6,859</w:t>
            </w:r>
          </w:p>
        </w:tc>
        <w:tc>
          <w:tcPr>
            <w:tcW w:w="648" w:type="dxa"/>
            <w:gridSpan w:val="2"/>
            <w:tcBorders>
              <w:left w:val="nil"/>
            </w:tcBorders>
            <w:vAlign w:val="bottom"/>
          </w:tcPr>
          <w:p w14:paraId="7BF22002" w14:textId="69964F09" w:rsidR="00245E98" w:rsidRPr="00245E98" w:rsidRDefault="00245E98" w:rsidP="00245E98">
            <w:pPr>
              <w:jc w:val="center"/>
              <w:rPr>
                <w:color w:val="000000"/>
                <w:sz w:val="14"/>
                <w:szCs w:val="14"/>
              </w:rPr>
            </w:pPr>
            <w:r w:rsidRPr="00245E98">
              <w:rPr>
                <w:rFonts w:ascii="Calibri" w:hAnsi="Calibri" w:cs="Calibri"/>
                <w:color w:val="000000"/>
                <w:sz w:val="14"/>
                <w:szCs w:val="14"/>
              </w:rPr>
              <w:t>(254)</w:t>
            </w:r>
          </w:p>
        </w:tc>
      </w:tr>
      <w:tr w:rsidR="00245E98" w:rsidRPr="00584503" w14:paraId="1266152B" w14:textId="77777777" w:rsidTr="00C1375A">
        <w:tc>
          <w:tcPr>
            <w:tcW w:w="936" w:type="dxa"/>
            <w:vAlign w:val="bottom"/>
          </w:tcPr>
          <w:p w14:paraId="5A16C312" w14:textId="60809406" w:rsidR="00245E98" w:rsidRPr="00245E98" w:rsidRDefault="00245E98" w:rsidP="00245E98">
            <w:pPr>
              <w:tabs>
                <w:tab w:val="left" w:pos="630"/>
              </w:tabs>
              <w:rPr>
                <w:rFonts w:ascii="Arial" w:hAnsi="Arial" w:cs="Arial"/>
                <w:sz w:val="14"/>
                <w:szCs w:val="14"/>
              </w:rPr>
            </w:pPr>
            <w:r w:rsidRPr="00245E98">
              <w:rPr>
                <w:rFonts w:ascii="Calibri" w:hAnsi="Calibri" w:cs="Calibri"/>
                <w:color w:val="000000"/>
                <w:sz w:val="14"/>
                <w:szCs w:val="14"/>
              </w:rPr>
              <w:t>Alabama</w:t>
            </w:r>
          </w:p>
        </w:tc>
        <w:tc>
          <w:tcPr>
            <w:tcW w:w="720" w:type="dxa"/>
            <w:tcBorders>
              <w:right w:val="nil"/>
            </w:tcBorders>
            <w:vAlign w:val="bottom"/>
          </w:tcPr>
          <w:p w14:paraId="36466ACC" w14:textId="1B735B12" w:rsidR="00245E98" w:rsidRPr="00245E98" w:rsidRDefault="00245E98" w:rsidP="00245E98">
            <w:pPr>
              <w:jc w:val="right"/>
              <w:rPr>
                <w:color w:val="000000"/>
                <w:sz w:val="14"/>
                <w:szCs w:val="14"/>
              </w:rPr>
            </w:pPr>
            <w:r w:rsidRPr="00245E98">
              <w:rPr>
                <w:rFonts w:ascii="Calibri" w:hAnsi="Calibri" w:cs="Calibri"/>
                <w:color w:val="000000"/>
                <w:sz w:val="14"/>
                <w:szCs w:val="14"/>
              </w:rPr>
              <w:t>$13,741</w:t>
            </w:r>
          </w:p>
        </w:tc>
        <w:tc>
          <w:tcPr>
            <w:tcW w:w="576" w:type="dxa"/>
            <w:tcBorders>
              <w:left w:val="nil"/>
            </w:tcBorders>
            <w:vAlign w:val="bottom"/>
          </w:tcPr>
          <w:p w14:paraId="467BE51B" w14:textId="59E07A34" w:rsidR="00245E98" w:rsidRPr="00245E98" w:rsidRDefault="00245E98" w:rsidP="00245E98">
            <w:pPr>
              <w:jc w:val="center"/>
              <w:rPr>
                <w:color w:val="000000"/>
                <w:sz w:val="14"/>
                <w:szCs w:val="14"/>
              </w:rPr>
            </w:pPr>
            <w:r w:rsidRPr="00245E98">
              <w:rPr>
                <w:rFonts w:ascii="Calibri" w:hAnsi="Calibri" w:cs="Calibri"/>
                <w:color w:val="000000"/>
                <w:sz w:val="14"/>
                <w:szCs w:val="14"/>
              </w:rPr>
              <w:t>(147)</w:t>
            </w:r>
          </w:p>
        </w:tc>
        <w:tc>
          <w:tcPr>
            <w:tcW w:w="720" w:type="dxa"/>
            <w:tcBorders>
              <w:right w:val="nil"/>
            </w:tcBorders>
            <w:vAlign w:val="bottom"/>
          </w:tcPr>
          <w:p w14:paraId="1A112436" w14:textId="565492F2" w:rsidR="00245E98" w:rsidRPr="00245E98" w:rsidRDefault="00245E98" w:rsidP="00245E98">
            <w:pPr>
              <w:jc w:val="right"/>
              <w:rPr>
                <w:color w:val="000000"/>
                <w:sz w:val="14"/>
                <w:szCs w:val="14"/>
              </w:rPr>
            </w:pPr>
            <w:r w:rsidRPr="00245E98">
              <w:rPr>
                <w:rFonts w:ascii="Calibri" w:hAnsi="Calibri" w:cs="Calibri"/>
                <w:color w:val="000000"/>
                <w:sz w:val="14"/>
                <w:szCs w:val="14"/>
              </w:rPr>
              <w:t>$13,863</w:t>
            </w:r>
          </w:p>
        </w:tc>
        <w:tc>
          <w:tcPr>
            <w:tcW w:w="587" w:type="dxa"/>
            <w:tcBorders>
              <w:left w:val="nil"/>
            </w:tcBorders>
            <w:vAlign w:val="bottom"/>
          </w:tcPr>
          <w:p w14:paraId="1EA6F892" w14:textId="6DA51B97" w:rsidR="00245E98" w:rsidRPr="00245E98" w:rsidRDefault="00245E98" w:rsidP="00245E98">
            <w:pPr>
              <w:jc w:val="center"/>
              <w:rPr>
                <w:color w:val="000000"/>
                <w:sz w:val="14"/>
                <w:szCs w:val="14"/>
              </w:rPr>
            </w:pPr>
            <w:r w:rsidRPr="00245E98">
              <w:rPr>
                <w:rFonts w:ascii="Calibri" w:hAnsi="Calibri" w:cs="Calibri"/>
                <w:color w:val="000000"/>
                <w:sz w:val="14"/>
                <w:szCs w:val="14"/>
              </w:rPr>
              <w:t>(33)</w:t>
            </w:r>
          </w:p>
        </w:tc>
        <w:tc>
          <w:tcPr>
            <w:tcW w:w="565" w:type="dxa"/>
            <w:tcBorders>
              <w:right w:val="nil"/>
            </w:tcBorders>
            <w:vAlign w:val="bottom"/>
          </w:tcPr>
          <w:p w14:paraId="069AC16C" w14:textId="61A5BF20" w:rsidR="00245E98" w:rsidRPr="00245E98" w:rsidRDefault="00245E98" w:rsidP="00245E98">
            <w:pPr>
              <w:jc w:val="right"/>
              <w:rPr>
                <w:color w:val="000000"/>
                <w:sz w:val="14"/>
                <w:szCs w:val="14"/>
              </w:rPr>
            </w:pPr>
            <w:r w:rsidRPr="00245E98">
              <w:rPr>
                <w:rFonts w:ascii="Calibri" w:hAnsi="Calibri" w:cs="Calibri"/>
                <w:color w:val="000000"/>
                <w:sz w:val="14"/>
                <w:szCs w:val="14"/>
              </w:rPr>
              <w:t>$19,212</w:t>
            </w:r>
          </w:p>
        </w:tc>
        <w:tc>
          <w:tcPr>
            <w:tcW w:w="515" w:type="dxa"/>
            <w:tcBorders>
              <w:left w:val="nil"/>
            </w:tcBorders>
            <w:vAlign w:val="bottom"/>
          </w:tcPr>
          <w:p w14:paraId="79FB118A" w14:textId="1BC670E7" w:rsidR="00245E98" w:rsidRPr="00245E98" w:rsidRDefault="00245E98" w:rsidP="00245E98">
            <w:pPr>
              <w:jc w:val="center"/>
              <w:rPr>
                <w:color w:val="000000"/>
                <w:sz w:val="14"/>
                <w:szCs w:val="14"/>
              </w:rPr>
            </w:pPr>
            <w:r w:rsidRPr="00245E98">
              <w:rPr>
                <w:rFonts w:ascii="Calibri" w:hAnsi="Calibri" w:cs="Calibri"/>
                <w:color w:val="000000"/>
                <w:sz w:val="14"/>
                <w:szCs w:val="14"/>
              </w:rPr>
              <w:t>(11)</w:t>
            </w:r>
          </w:p>
        </w:tc>
        <w:tc>
          <w:tcPr>
            <w:tcW w:w="637" w:type="dxa"/>
            <w:tcBorders>
              <w:right w:val="nil"/>
            </w:tcBorders>
            <w:vAlign w:val="bottom"/>
          </w:tcPr>
          <w:p w14:paraId="2FDCDC03" w14:textId="61320CF7" w:rsidR="00245E98" w:rsidRPr="00245E98" w:rsidRDefault="00245E98" w:rsidP="00245E98">
            <w:pPr>
              <w:jc w:val="right"/>
              <w:rPr>
                <w:color w:val="000000"/>
                <w:sz w:val="14"/>
                <w:szCs w:val="14"/>
              </w:rPr>
            </w:pPr>
            <w:r w:rsidRPr="00245E98">
              <w:rPr>
                <w:rFonts w:ascii="Calibri" w:hAnsi="Calibri" w:cs="Calibri"/>
                <w:color w:val="000000"/>
                <w:sz w:val="14"/>
                <w:szCs w:val="14"/>
              </w:rPr>
              <w:t>$17,890</w:t>
            </w:r>
          </w:p>
        </w:tc>
        <w:tc>
          <w:tcPr>
            <w:tcW w:w="533" w:type="dxa"/>
            <w:tcBorders>
              <w:left w:val="nil"/>
            </w:tcBorders>
            <w:vAlign w:val="bottom"/>
          </w:tcPr>
          <w:p w14:paraId="46F122C0" w14:textId="1C23D178" w:rsidR="00245E98" w:rsidRPr="00245E98" w:rsidRDefault="00245E98" w:rsidP="00245E98">
            <w:pPr>
              <w:jc w:val="center"/>
              <w:rPr>
                <w:color w:val="000000"/>
                <w:sz w:val="14"/>
                <w:szCs w:val="14"/>
              </w:rPr>
            </w:pPr>
            <w:r w:rsidRPr="00245E98">
              <w:rPr>
                <w:rFonts w:ascii="Calibri" w:hAnsi="Calibri" w:cs="Calibri"/>
                <w:color w:val="000000"/>
                <w:sz w:val="14"/>
                <w:szCs w:val="14"/>
              </w:rPr>
              <w:t>(15)</w:t>
            </w:r>
          </w:p>
        </w:tc>
        <w:tc>
          <w:tcPr>
            <w:tcW w:w="619" w:type="dxa"/>
            <w:tcBorders>
              <w:right w:val="nil"/>
            </w:tcBorders>
            <w:vAlign w:val="bottom"/>
          </w:tcPr>
          <w:p w14:paraId="2BCEFA6A" w14:textId="7E8C4E53" w:rsidR="00245E98" w:rsidRPr="00245E98" w:rsidRDefault="00245E98" w:rsidP="00245E98">
            <w:pPr>
              <w:jc w:val="right"/>
              <w:rPr>
                <w:color w:val="000000"/>
                <w:sz w:val="14"/>
                <w:szCs w:val="14"/>
              </w:rPr>
            </w:pPr>
            <w:r w:rsidRPr="00245E98">
              <w:rPr>
                <w:rFonts w:ascii="Calibri" w:hAnsi="Calibri" w:cs="Calibri"/>
                <w:color w:val="000000"/>
                <w:sz w:val="14"/>
                <w:szCs w:val="14"/>
              </w:rPr>
              <w:t>$13,605</w:t>
            </w:r>
          </w:p>
        </w:tc>
        <w:tc>
          <w:tcPr>
            <w:tcW w:w="731" w:type="dxa"/>
            <w:tcBorders>
              <w:left w:val="nil"/>
            </w:tcBorders>
            <w:vAlign w:val="bottom"/>
          </w:tcPr>
          <w:p w14:paraId="3E69861B" w14:textId="5CD16D26" w:rsidR="00245E98" w:rsidRPr="00245E98" w:rsidRDefault="00245E98" w:rsidP="00245E98">
            <w:pPr>
              <w:jc w:val="center"/>
              <w:rPr>
                <w:color w:val="000000"/>
                <w:sz w:val="14"/>
                <w:szCs w:val="14"/>
              </w:rPr>
            </w:pPr>
            <w:r w:rsidRPr="00245E98">
              <w:rPr>
                <w:rFonts w:ascii="Calibri" w:hAnsi="Calibri" w:cs="Calibri"/>
                <w:color w:val="000000"/>
                <w:sz w:val="14"/>
                <w:szCs w:val="14"/>
              </w:rPr>
              <w:t>(41)</w:t>
            </w:r>
          </w:p>
        </w:tc>
        <w:tc>
          <w:tcPr>
            <w:tcW w:w="565" w:type="dxa"/>
            <w:tcBorders>
              <w:right w:val="nil"/>
            </w:tcBorders>
            <w:vAlign w:val="bottom"/>
          </w:tcPr>
          <w:p w14:paraId="714A8C3A" w14:textId="06CF8D0D" w:rsidR="00245E98" w:rsidRPr="00245E98" w:rsidRDefault="00245E98" w:rsidP="00245E98">
            <w:pPr>
              <w:jc w:val="right"/>
              <w:rPr>
                <w:color w:val="000000"/>
                <w:sz w:val="14"/>
                <w:szCs w:val="14"/>
              </w:rPr>
            </w:pPr>
            <w:r w:rsidRPr="00245E98">
              <w:rPr>
                <w:rFonts w:ascii="Calibri" w:hAnsi="Calibri" w:cs="Calibri"/>
                <w:color w:val="000000"/>
                <w:sz w:val="14"/>
                <w:szCs w:val="14"/>
              </w:rPr>
              <w:t>$11,217</w:t>
            </w:r>
          </w:p>
        </w:tc>
        <w:tc>
          <w:tcPr>
            <w:tcW w:w="695" w:type="dxa"/>
            <w:tcBorders>
              <w:left w:val="nil"/>
            </w:tcBorders>
            <w:vAlign w:val="bottom"/>
          </w:tcPr>
          <w:p w14:paraId="53F285C7" w14:textId="63055A1A" w:rsidR="00245E98" w:rsidRPr="00245E98" w:rsidRDefault="00245E98" w:rsidP="00245E98">
            <w:pPr>
              <w:jc w:val="center"/>
              <w:rPr>
                <w:color w:val="000000"/>
                <w:sz w:val="14"/>
                <w:szCs w:val="14"/>
              </w:rPr>
            </w:pPr>
            <w:r w:rsidRPr="00245E98">
              <w:rPr>
                <w:rFonts w:ascii="Calibri" w:hAnsi="Calibri" w:cs="Calibri"/>
                <w:color w:val="000000"/>
                <w:sz w:val="14"/>
                <w:szCs w:val="14"/>
              </w:rPr>
              <w:t>(44)</w:t>
            </w:r>
          </w:p>
        </w:tc>
        <w:tc>
          <w:tcPr>
            <w:tcW w:w="601" w:type="dxa"/>
            <w:tcBorders>
              <w:right w:val="nil"/>
            </w:tcBorders>
            <w:vAlign w:val="bottom"/>
          </w:tcPr>
          <w:p w14:paraId="1A03151D" w14:textId="496E3E2D" w:rsidR="00245E98" w:rsidRPr="00245E98" w:rsidRDefault="00245E98" w:rsidP="00245E98">
            <w:pPr>
              <w:jc w:val="right"/>
              <w:rPr>
                <w:color w:val="000000"/>
                <w:sz w:val="14"/>
                <w:szCs w:val="14"/>
              </w:rPr>
            </w:pPr>
            <w:r w:rsidRPr="00245E98">
              <w:rPr>
                <w:rFonts w:ascii="Calibri" w:hAnsi="Calibri" w:cs="Calibri"/>
                <w:color w:val="000000"/>
                <w:sz w:val="14"/>
                <w:szCs w:val="14"/>
              </w:rPr>
              <w:t>$10,302</w:t>
            </w:r>
          </w:p>
        </w:tc>
        <w:tc>
          <w:tcPr>
            <w:tcW w:w="569" w:type="dxa"/>
            <w:tcBorders>
              <w:left w:val="nil"/>
            </w:tcBorders>
            <w:vAlign w:val="bottom"/>
          </w:tcPr>
          <w:p w14:paraId="034DA9A5" w14:textId="28AC36E0" w:rsidR="00245E98" w:rsidRPr="00245E98" w:rsidRDefault="00245E98" w:rsidP="00245E98">
            <w:pPr>
              <w:jc w:val="center"/>
              <w:rPr>
                <w:color w:val="000000"/>
                <w:sz w:val="14"/>
                <w:szCs w:val="14"/>
              </w:rPr>
            </w:pPr>
            <w:r w:rsidRPr="00245E98">
              <w:rPr>
                <w:rFonts w:ascii="Calibri" w:hAnsi="Calibri" w:cs="Calibri"/>
                <w:color w:val="000000"/>
                <w:sz w:val="14"/>
                <w:szCs w:val="14"/>
              </w:rPr>
              <w:t>(28)</w:t>
            </w:r>
          </w:p>
        </w:tc>
        <w:tc>
          <w:tcPr>
            <w:tcW w:w="583" w:type="dxa"/>
            <w:tcBorders>
              <w:right w:val="nil"/>
            </w:tcBorders>
            <w:vAlign w:val="bottom"/>
          </w:tcPr>
          <w:p w14:paraId="5571C395" w14:textId="3AFF7F21" w:rsidR="00245E98" w:rsidRPr="00245E98" w:rsidRDefault="00245E98" w:rsidP="00245E98">
            <w:pPr>
              <w:jc w:val="right"/>
              <w:rPr>
                <w:color w:val="000000"/>
                <w:sz w:val="14"/>
                <w:szCs w:val="14"/>
              </w:rPr>
            </w:pPr>
            <w:r w:rsidRPr="00245E98">
              <w:rPr>
                <w:rFonts w:ascii="Calibri" w:hAnsi="Calibri" w:cs="Calibri"/>
                <w:color w:val="000000"/>
                <w:sz w:val="14"/>
                <w:szCs w:val="14"/>
              </w:rPr>
              <w:t>$12,943</w:t>
            </w:r>
          </w:p>
        </w:tc>
        <w:tc>
          <w:tcPr>
            <w:tcW w:w="497" w:type="dxa"/>
            <w:tcBorders>
              <w:left w:val="nil"/>
            </w:tcBorders>
            <w:vAlign w:val="bottom"/>
          </w:tcPr>
          <w:p w14:paraId="0868FE28" w14:textId="475CE11F" w:rsidR="00245E98" w:rsidRPr="00245E98" w:rsidRDefault="00245E98" w:rsidP="00245E98">
            <w:pPr>
              <w:jc w:val="center"/>
              <w:rPr>
                <w:color w:val="000000"/>
                <w:sz w:val="14"/>
                <w:szCs w:val="14"/>
              </w:rPr>
            </w:pPr>
            <w:r w:rsidRPr="00245E98">
              <w:rPr>
                <w:rFonts w:ascii="Calibri" w:hAnsi="Calibri" w:cs="Calibri"/>
                <w:color w:val="000000"/>
                <w:sz w:val="14"/>
                <w:szCs w:val="14"/>
              </w:rPr>
              <w:t>(7)</w:t>
            </w:r>
          </w:p>
        </w:tc>
        <w:tc>
          <w:tcPr>
            <w:tcW w:w="655" w:type="dxa"/>
            <w:tcBorders>
              <w:right w:val="nil"/>
            </w:tcBorders>
            <w:vAlign w:val="bottom"/>
          </w:tcPr>
          <w:p w14:paraId="3EEAF28A" w14:textId="021605B5" w:rsidR="00245E98" w:rsidRPr="00245E98" w:rsidRDefault="00245E98" w:rsidP="00245E98">
            <w:pPr>
              <w:jc w:val="right"/>
              <w:rPr>
                <w:color w:val="000000"/>
                <w:sz w:val="14"/>
                <w:szCs w:val="14"/>
              </w:rPr>
            </w:pPr>
            <w:r w:rsidRPr="00245E98">
              <w:rPr>
                <w:rFonts w:ascii="Calibri" w:hAnsi="Calibri" w:cs="Calibri"/>
                <w:color w:val="000000"/>
                <w:sz w:val="14"/>
                <w:szCs w:val="14"/>
              </w:rPr>
              <w:t>$13,630</w:t>
            </w:r>
          </w:p>
        </w:tc>
        <w:tc>
          <w:tcPr>
            <w:tcW w:w="695" w:type="dxa"/>
            <w:tcBorders>
              <w:left w:val="nil"/>
            </w:tcBorders>
            <w:vAlign w:val="bottom"/>
          </w:tcPr>
          <w:p w14:paraId="56675FD7" w14:textId="02A3740F" w:rsidR="00245E98" w:rsidRPr="00245E98" w:rsidRDefault="00245E98" w:rsidP="00245E98">
            <w:pPr>
              <w:jc w:val="center"/>
              <w:rPr>
                <w:color w:val="000000"/>
                <w:sz w:val="14"/>
                <w:szCs w:val="14"/>
              </w:rPr>
            </w:pPr>
            <w:r w:rsidRPr="00245E98">
              <w:rPr>
                <w:rFonts w:ascii="Calibri" w:hAnsi="Calibri" w:cs="Calibri"/>
                <w:color w:val="000000"/>
                <w:sz w:val="14"/>
                <w:szCs w:val="14"/>
              </w:rPr>
              <w:t>(49)</w:t>
            </w:r>
          </w:p>
        </w:tc>
        <w:tc>
          <w:tcPr>
            <w:tcW w:w="601" w:type="dxa"/>
            <w:tcBorders>
              <w:right w:val="nil"/>
            </w:tcBorders>
            <w:vAlign w:val="bottom"/>
          </w:tcPr>
          <w:p w14:paraId="56D48E6D" w14:textId="72E8EF3E" w:rsidR="00245E98" w:rsidRPr="00245E98" w:rsidRDefault="00245E98" w:rsidP="00245E98">
            <w:pPr>
              <w:jc w:val="right"/>
              <w:rPr>
                <w:color w:val="000000"/>
                <w:sz w:val="14"/>
                <w:szCs w:val="14"/>
              </w:rPr>
            </w:pPr>
            <w:r w:rsidRPr="00245E98">
              <w:rPr>
                <w:rFonts w:ascii="Calibri" w:hAnsi="Calibri" w:cs="Calibri"/>
                <w:color w:val="000000"/>
                <w:sz w:val="14"/>
                <w:szCs w:val="14"/>
              </w:rPr>
              <w:t>$9,910</w:t>
            </w:r>
          </w:p>
        </w:tc>
        <w:tc>
          <w:tcPr>
            <w:tcW w:w="749" w:type="dxa"/>
            <w:tcBorders>
              <w:left w:val="nil"/>
            </w:tcBorders>
            <w:vAlign w:val="bottom"/>
          </w:tcPr>
          <w:p w14:paraId="3368C4D7" w14:textId="429745B3" w:rsidR="00245E98" w:rsidRPr="00245E98" w:rsidRDefault="00245E98" w:rsidP="00245E98">
            <w:pPr>
              <w:jc w:val="center"/>
              <w:rPr>
                <w:color w:val="000000"/>
                <w:sz w:val="14"/>
                <w:szCs w:val="14"/>
              </w:rPr>
            </w:pPr>
            <w:r w:rsidRPr="00245E98">
              <w:rPr>
                <w:rFonts w:ascii="Calibri" w:hAnsi="Calibri" w:cs="Calibri"/>
                <w:color w:val="000000"/>
                <w:sz w:val="14"/>
                <w:szCs w:val="14"/>
              </w:rPr>
              <w:t>(66)</w:t>
            </w:r>
          </w:p>
        </w:tc>
        <w:tc>
          <w:tcPr>
            <w:tcW w:w="619" w:type="dxa"/>
            <w:tcBorders>
              <w:right w:val="nil"/>
            </w:tcBorders>
            <w:vAlign w:val="bottom"/>
          </w:tcPr>
          <w:p w14:paraId="55542C65" w14:textId="4BADD827" w:rsidR="00245E98" w:rsidRPr="00245E98" w:rsidRDefault="00245E98" w:rsidP="00245E98">
            <w:pPr>
              <w:jc w:val="right"/>
              <w:rPr>
                <w:color w:val="000000"/>
                <w:sz w:val="14"/>
                <w:szCs w:val="14"/>
              </w:rPr>
            </w:pPr>
            <w:r w:rsidRPr="00245E98">
              <w:rPr>
                <w:rFonts w:ascii="Calibri" w:hAnsi="Calibri" w:cs="Calibri"/>
                <w:color w:val="000000"/>
                <w:sz w:val="14"/>
                <w:szCs w:val="14"/>
              </w:rPr>
              <w:t>$10,099</w:t>
            </w:r>
          </w:p>
        </w:tc>
        <w:tc>
          <w:tcPr>
            <w:tcW w:w="648" w:type="dxa"/>
            <w:gridSpan w:val="2"/>
            <w:tcBorders>
              <w:left w:val="nil"/>
            </w:tcBorders>
            <w:vAlign w:val="bottom"/>
          </w:tcPr>
          <w:p w14:paraId="1937F2B0" w14:textId="21013A02" w:rsidR="00245E98" w:rsidRPr="00245E98" w:rsidRDefault="00245E98" w:rsidP="00245E98">
            <w:pPr>
              <w:jc w:val="center"/>
              <w:rPr>
                <w:color w:val="000000"/>
                <w:sz w:val="14"/>
                <w:szCs w:val="14"/>
              </w:rPr>
            </w:pPr>
            <w:r w:rsidRPr="00245E98">
              <w:rPr>
                <w:rFonts w:ascii="Calibri" w:hAnsi="Calibri" w:cs="Calibri"/>
                <w:color w:val="000000"/>
                <w:sz w:val="14"/>
                <w:szCs w:val="14"/>
              </w:rPr>
              <w:t>(23)</w:t>
            </w:r>
          </w:p>
        </w:tc>
      </w:tr>
      <w:tr w:rsidR="00245E98" w:rsidRPr="00584503" w14:paraId="160C0354" w14:textId="77777777" w:rsidTr="00C1375A">
        <w:tc>
          <w:tcPr>
            <w:tcW w:w="936" w:type="dxa"/>
            <w:vAlign w:val="bottom"/>
          </w:tcPr>
          <w:p w14:paraId="7146D42E" w14:textId="7611957D" w:rsidR="00245E98" w:rsidRPr="00245E98" w:rsidRDefault="00245E98" w:rsidP="00245E98">
            <w:pPr>
              <w:tabs>
                <w:tab w:val="left" w:pos="630"/>
              </w:tabs>
              <w:rPr>
                <w:rFonts w:ascii="Arial" w:hAnsi="Arial" w:cs="Arial"/>
                <w:sz w:val="14"/>
                <w:szCs w:val="14"/>
              </w:rPr>
            </w:pPr>
            <w:r w:rsidRPr="00245E98">
              <w:rPr>
                <w:rFonts w:ascii="Calibri" w:hAnsi="Calibri" w:cs="Calibri"/>
                <w:color w:val="000000"/>
                <w:sz w:val="14"/>
                <w:szCs w:val="14"/>
              </w:rPr>
              <w:t>Florida</w:t>
            </w:r>
          </w:p>
        </w:tc>
        <w:tc>
          <w:tcPr>
            <w:tcW w:w="720" w:type="dxa"/>
            <w:tcBorders>
              <w:right w:val="nil"/>
            </w:tcBorders>
            <w:vAlign w:val="bottom"/>
          </w:tcPr>
          <w:p w14:paraId="4546E671" w14:textId="04229176" w:rsidR="00245E98" w:rsidRPr="00245E98" w:rsidRDefault="00245E98" w:rsidP="00245E98">
            <w:pPr>
              <w:jc w:val="right"/>
              <w:rPr>
                <w:color w:val="000000"/>
                <w:sz w:val="14"/>
                <w:szCs w:val="14"/>
              </w:rPr>
            </w:pPr>
            <w:r w:rsidRPr="00245E98">
              <w:rPr>
                <w:rFonts w:ascii="Calibri" w:hAnsi="Calibri" w:cs="Calibri"/>
                <w:color w:val="000000"/>
                <w:sz w:val="14"/>
                <w:szCs w:val="14"/>
              </w:rPr>
              <w:t>$12,971</w:t>
            </w:r>
          </w:p>
        </w:tc>
        <w:tc>
          <w:tcPr>
            <w:tcW w:w="576" w:type="dxa"/>
            <w:tcBorders>
              <w:left w:val="nil"/>
            </w:tcBorders>
            <w:vAlign w:val="bottom"/>
          </w:tcPr>
          <w:p w14:paraId="4C034F19" w14:textId="6922E8AF" w:rsidR="00245E98" w:rsidRPr="00245E98" w:rsidRDefault="00245E98" w:rsidP="00245E98">
            <w:pPr>
              <w:jc w:val="center"/>
              <w:rPr>
                <w:color w:val="000000"/>
                <w:sz w:val="14"/>
                <w:szCs w:val="14"/>
              </w:rPr>
            </w:pPr>
            <w:r w:rsidRPr="00245E98">
              <w:rPr>
                <w:rFonts w:ascii="Calibri" w:hAnsi="Calibri" w:cs="Calibri"/>
                <w:color w:val="000000"/>
                <w:sz w:val="14"/>
                <w:szCs w:val="14"/>
              </w:rPr>
              <w:t>(350)</w:t>
            </w:r>
          </w:p>
        </w:tc>
        <w:tc>
          <w:tcPr>
            <w:tcW w:w="720" w:type="dxa"/>
            <w:tcBorders>
              <w:right w:val="nil"/>
            </w:tcBorders>
            <w:vAlign w:val="bottom"/>
          </w:tcPr>
          <w:p w14:paraId="35FE47F3" w14:textId="327CB8E4" w:rsidR="00245E98" w:rsidRPr="00245E98" w:rsidRDefault="00245E98" w:rsidP="00245E98">
            <w:pPr>
              <w:jc w:val="right"/>
              <w:rPr>
                <w:color w:val="000000"/>
                <w:sz w:val="14"/>
                <w:szCs w:val="14"/>
              </w:rPr>
            </w:pPr>
            <w:r w:rsidRPr="00245E98">
              <w:rPr>
                <w:rFonts w:ascii="Calibri" w:hAnsi="Calibri" w:cs="Calibri"/>
                <w:color w:val="000000"/>
                <w:sz w:val="14"/>
                <w:szCs w:val="14"/>
              </w:rPr>
              <w:t>$13,310</w:t>
            </w:r>
          </w:p>
        </w:tc>
        <w:tc>
          <w:tcPr>
            <w:tcW w:w="587" w:type="dxa"/>
            <w:tcBorders>
              <w:left w:val="nil"/>
            </w:tcBorders>
            <w:vAlign w:val="bottom"/>
          </w:tcPr>
          <w:p w14:paraId="771B1542" w14:textId="74CE26D8" w:rsidR="00245E98" w:rsidRPr="00245E98" w:rsidRDefault="00245E98" w:rsidP="00245E98">
            <w:pPr>
              <w:jc w:val="center"/>
              <w:rPr>
                <w:color w:val="000000"/>
                <w:sz w:val="14"/>
                <w:szCs w:val="14"/>
              </w:rPr>
            </w:pPr>
            <w:r w:rsidRPr="00245E98">
              <w:rPr>
                <w:rFonts w:ascii="Calibri" w:hAnsi="Calibri" w:cs="Calibri"/>
                <w:color w:val="000000"/>
                <w:sz w:val="14"/>
                <w:szCs w:val="14"/>
              </w:rPr>
              <w:t>(70)</w:t>
            </w:r>
          </w:p>
        </w:tc>
        <w:tc>
          <w:tcPr>
            <w:tcW w:w="565" w:type="dxa"/>
            <w:tcBorders>
              <w:right w:val="nil"/>
            </w:tcBorders>
            <w:vAlign w:val="bottom"/>
          </w:tcPr>
          <w:p w14:paraId="650B78F7" w14:textId="75AB34D1" w:rsidR="00245E98" w:rsidRPr="00245E98" w:rsidRDefault="00245E98" w:rsidP="00245E98">
            <w:pPr>
              <w:jc w:val="right"/>
              <w:rPr>
                <w:color w:val="000000"/>
                <w:sz w:val="14"/>
                <w:szCs w:val="14"/>
              </w:rPr>
            </w:pPr>
            <w:r w:rsidRPr="00245E98">
              <w:rPr>
                <w:rFonts w:ascii="Calibri" w:hAnsi="Calibri" w:cs="Calibri"/>
                <w:color w:val="000000"/>
                <w:sz w:val="14"/>
                <w:szCs w:val="14"/>
              </w:rPr>
              <w:t>$15,261</w:t>
            </w:r>
          </w:p>
        </w:tc>
        <w:tc>
          <w:tcPr>
            <w:tcW w:w="515" w:type="dxa"/>
            <w:tcBorders>
              <w:left w:val="nil"/>
            </w:tcBorders>
            <w:vAlign w:val="bottom"/>
          </w:tcPr>
          <w:p w14:paraId="042C7C78" w14:textId="2488F1E8" w:rsidR="00245E98" w:rsidRPr="00245E98" w:rsidRDefault="00245E98" w:rsidP="00245E98">
            <w:pPr>
              <w:jc w:val="center"/>
              <w:rPr>
                <w:color w:val="000000"/>
                <w:sz w:val="14"/>
                <w:szCs w:val="14"/>
              </w:rPr>
            </w:pPr>
            <w:r w:rsidRPr="00245E98">
              <w:rPr>
                <w:rFonts w:ascii="Calibri" w:hAnsi="Calibri" w:cs="Calibri"/>
                <w:color w:val="000000"/>
                <w:sz w:val="14"/>
                <w:szCs w:val="14"/>
              </w:rPr>
              <w:t>(22)</w:t>
            </w:r>
          </w:p>
        </w:tc>
        <w:tc>
          <w:tcPr>
            <w:tcW w:w="637" w:type="dxa"/>
            <w:tcBorders>
              <w:right w:val="nil"/>
            </w:tcBorders>
            <w:vAlign w:val="bottom"/>
          </w:tcPr>
          <w:p w14:paraId="39AFA7D0" w14:textId="20506EF8" w:rsidR="00245E98" w:rsidRPr="00245E98" w:rsidRDefault="00245E98" w:rsidP="00245E98">
            <w:pPr>
              <w:jc w:val="right"/>
              <w:rPr>
                <w:color w:val="000000"/>
                <w:sz w:val="14"/>
                <w:szCs w:val="14"/>
              </w:rPr>
            </w:pPr>
            <w:r w:rsidRPr="00245E98">
              <w:rPr>
                <w:rFonts w:ascii="Calibri" w:hAnsi="Calibri" w:cs="Calibri"/>
                <w:color w:val="000000"/>
                <w:sz w:val="14"/>
                <w:szCs w:val="14"/>
              </w:rPr>
              <w:t>$13,570</w:t>
            </w:r>
          </w:p>
        </w:tc>
        <w:tc>
          <w:tcPr>
            <w:tcW w:w="533" w:type="dxa"/>
            <w:tcBorders>
              <w:left w:val="nil"/>
            </w:tcBorders>
            <w:vAlign w:val="bottom"/>
          </w:tcPr>
          <w:p w14:paraId="22C5B473" w14:textId="377E21C9" w:rsidR="00245E98" w:rsidRPr="00245E98" w:rsidRDefault="00245E98" w:rsidP="00245E98">
            <w:pPr>
              <w:jc w:val="center"/>
              <w:rPr>
                <w:color w:val="000000"/>
                <w:sz w:val="14"/>
                <w:szCs w:val="14"/>
              </w:rPr>
            </w:pPr>
            <w:r w:rsidRPr="00245E98">
              <w:rPr>
                <w:rFonts w:ascii="Calibri" w:hAnsi="Calibri" w:cs="Calibri"/>
                <w:color w:val="000000"/>
                <w:sz w:val="14"/>
                <w:szCs w:val="14"/>
              </w:rPr>
              <w:t>(28)</w:t>
            </w:r>
          </w:p>
        </w:tc>
        <w:tc>
          <w:tcPr>
            <w:tcW w:w="619" w:type="dxa"/>
            <w:tcBorders>
              <w:right w:val="nil"/>
            </w:tcBorders>
            <w:vAlign w:val="bottom"/>
          </w:tcPr>
          <w:p w14:paraId="15A86A1C" w14:textId="2AA862F7" w:rsidR="00245E98" w:rsidRPr="00245E98" w:rsidRDefault="00245E98" w:rsidP="00245E98">
            <w:pPr>
              <w:jc w:val="right"/>
              <w:rPr>
                <w:color w:val="000000"/>
                <w:sz w:val="14"/>
                <w:szCs w:val="14"/>
              </w:rPr>
            </w:pPr>
            <w:r w:rsidRPr="00245E98">
              <w:rPr>
                <w:rFonts w:ascii="Calibri" w:hAnsi="Calibri" w:cs="Calibri"/>
                <w:color w:val="000000"/>
                <w:sz w:val="14"/>
                <w:szCs w:val="14"/>
              </w:rPr>
              <w:t>$14,534</w:t>
            </w:r>
          </w:p>
        </w:tc>
        <w:tc>
          <w:tcPr>
            <w:tcW w:w="731" w:type="dxa"/>
            <w:tcBorders>
              <w:left w:val="nil"/>
            </w:tcBorders>
            <w:vAlign w:val="bottom"/>
          </w:tcPr>
          <w:p w14:paraId="78FB6ED6" w14:textId="4D9D44BB" w:rsidR="00245E98" w:rsidRPr="00245E98" w:rsidRDefault="00245E98" w:rsidP="00245E98">
            <w:pPr>
              <w:jc w:val="center"/>
              <w:rPr>
                <w:color w:val="000000"/>
                <w:sz w:val="14"/>
                <w:szCs w:val="14"/>
              </w:rPr>
            </w:pPr>
            <w:r w:rsidRPr="00245E98">
              <w:rPr>
                <w:rFonts w:ascii="Calibri" w:hAnsi="Calibri" w:cs="Calibri"/>
                <w:color w:val="000000"/>
                <w:sz w:val="14"/>
                <w:szCs w:val="14"/>
              </w:rPr>
              <w:t>(65)</w:t>
            </w:r>
          </w:p>
        </w:tc>
        <w:tc>
          <w:tcPr>
            <w:tcW w:w="565" w:type="dxa"/>
            <w:tcBorders>
              <w:right w:val="nil"/>
            </w:tcBorders>
            <w:vAlign w:val="bottom"/>
          </w:tcPr>
          <w:p w14:paraId="60D8108F" w14:textId="526CDD5C" w:rsidR="00245E98" w:rsidRPr="00245E98" w:rsidRDefault="00245E98" w:rsidP="00245E98">
            <w:pPr>
              <w:jc w:val="right"/>
              <w:rPr>
                <w:color w:val="000000"/>
                <w:sz w:val="14"/>
                <w:szCs w:val="14"/>
              </w:rPr>
            </w:pPr>
            <w:r w:rsidRPr="00245E98">
              <w:rPr>
                <w:rFonts w:ascii="Calibri" w:hAnsi="Calibri" w:cs="Calibri"/>
                <w:color w:val="000000"/>
                <w:sz w:val="14"/>
                <w:szCs w:val="14"/>
              </w:rPr>
              <w:t>$12,589</w:t>
            </w:r>
          </w:p>
        </w:tc>
        <w:tc>
          <w:tcPr>
            <w:tcW w:w="695" w:type="dxa"/>
            <w:tcBorders>
              <w:left w:val="nil"/>
            </w:tcBorders>
            <w:vAlign w:val="bottom"/>
          </w:tcPr>
          <w:p w14:paraId="5C0031DD" w14:textId="617059D2" w:rsidR="00245E98" w:rsidRPr="00245E98" w:rsidRDefault="00245E98" w:rsidP="00245E98">
            <w:pPr>
              <w:jc w:val="center"/>
              <w:rPr>
                <w:color w:val="000000"/>
                <w:sz w:val="14"/>
                <w:szCs w:val="14"/>
              </w:rPr>
            </w:pPr>
            <w:r w:rsidRPr="00245E98">
              <w:rPr>
                <w:rFonts w:ascii="Calibri" w:hAnsi="Calibri" w:cs="Calibri"/>
                <w:color w:val="000000"/>
                <w:sz w:val="14"/>
                <w:szCs w:val="14"/>
              </w:rPr>
              <w:t>(65)</w:t>
            </w:r>
          </w:p>
        </w:tc>
        <w:tc>
          <w:tcPr>
            <w:tcW w:w="601" w:type="dxa"/>
            <w:tcBorders>
              <w:right w:val="nil"/>
            </w:tcBorders>
            <w:vAlign w:val="bottom"/>
          </w:tcPr>
          <w:p w14:paraId="0E85C50D" w14:textId="6B16CE11" w:rsidR="00245E98" w:rsidRPr="00245E98" w:rsidRDefault="00245E98" w:rsidP="00245E98">
            <w:pPr>
              <w:jc w:val="right"/>
              <w:rPr>
                <w:color w:val="000000"/>
                <w:sz w:val="14"/>
                <w:szCs w:val="14"/>
              </w:rPr>
            </w:pPr>
            <w:r w:rsidRPr="00245E98">
              <w:rPr>
                <w:rFonts w:ascii="Calibri" w:hAnsi="Calibri" w:cs="Calibri"/>
                <w:color w:val="000000"/>
                <w:sz w:val="14"/>
                <w:szCs w:val="14"/>
              </w:rPr>
              <w:t>$12,211</w:t>
            </w:r>
          </w:p>
        </w:tc>
        <w:tc>
          <w:tcPr>
            <w:tcW w:w="569" w:type="dxa"/>
            <w:tcBorders>
              <w:left w:val="nil"/>
            </w:tcBorders>
            <w:vAlign w:val="bottom"/>
          </w:tcPr>
          <w:p w14:paraId="3CE54E6D" w14:textId="5B0E3A6A" w:rsidR="00245E98" w:rsidRPr="00245E98" w:rsidRDefault="00245E98" w:rsidP="00245E98">
            <w:pPr>
              <w:jc w:val="center"/>
              <w:rPr>
                <w:color w:val="000000"/>
                <w:sz w:val="14"/>
                <w:szCs w:val="14"/>
              </w:rPr>
            </w:pPr>
            <w:r w:rsidRPr="00245E98">
              <w:rPr>
                <w:rFonts w:ascii="Calibri" w:hAnsi="Calibri" w:cs="Calibri"/>
                <w:color w:val="000000"/>
                <w:sz w:val="14"/>
                <w:szCs w:val="14"/>
              </w:rPr>
              <w:t>(36)</w:t>
            </w:r>
          </w:p>
        </w:tc>
        <w:tc>
          <w:tcPr>
            <w:tcW w:w="583" w:type="dxa"/>
            <w:tcBorders>
              <w:right w:val="nil"/>
            </w:tcBorders>
            <w:vAlign w:val="bottom"/>
          </w:tcPr>
          <w:p w14:paraId="43FE891C" w14:textId="015B30E0" w:rsidR="00245E98" w:rsidRPr="00245E98" w:rsidRDefault="00245E98" w:rsidP="00245E98">
            <w:pPr>
              <w:jc w:val="right"/>
              <w:rPr>
                <w:color w:val="000000"/>
                <w:sz w:val="14"/>
                <w:szCs w:val="14"/>
              </w:rPr>
            </w:pPr>
            <w:r w:rsidRPr="00245E98">
              <w:rPr>
                <w:rFonts w:ascii="Calibri" w:hAnsi="Calibri" w:cs="Calibri"/>
                <w:color w:val="000000"/>
                <w:sz w:val="14"/>
                <w:szCs w:val="14"/>
              </w:rPr>
              <w:t>$11,932</w:t>
            </w:r>
          </w:p>
        </w:tc>
        <w:tc>
          <w:tcPr>
            <w:tcW w:w="497" w:type="dxa"/>
            <w:tcBorders>
              <w:left w:val="nil"/>
            </w:tcBorders>
            <w:vAlign w:val="bottom"/>
          </w:tcPr>
          <w:p w14:paraId="16DEC506" w14:textId="093A221C" w:rsidR="00245E98" w:rsidRPr="00245E98" w:rsidRDefault="00245E98" w:rsidP="00245E98">
            <w:pPr>
              <w:jc w:val="center"/>
              <w:rPr>
                <w:color w:val="000000"/>
                <w:sz w:val="14"/>
                <w:szCs w:val="14"/>
              </w:rPr>
            </w:pPr>
            <w:r w:rsidRPr="00245E98">
              <w:rPr>
                <w:rFonts w:ascii="Calibri" w:hAnsi="Calibri" w:cs="Calibri"/>
                <w:color w:val="000000"/>
                <w:sz w:val="14"/>
                <w:szCs w:val="14"/>
              </w:rPr>
              <w:t>(7)</w:t>
            </w:r>
          </w:p>
        </w:tc>
        <w:tc>
          <w:tcPr>
            <w:tcW w:w="655" w:type="dxa"/>
            <w:tcBorders>
              <w:right w:val="nil"/>
            </w:tcBorders>
            <w:vAlign w:val="bottom"/>
          </w:tcPr>
          <w:p w14:paraId="7B394673" w14:textId="796BCBE4" w:rsidR="00245E98" w:rsidRPr="00245E98" w:rsidRDefault="00245E98" w:rsidP="00245E98">
            <w:pPr>
              <w:jc w:val="right"/>
              <w:rPr>
                <w:color w:val="000000"/>
                <w:sz w:val="14"/>
                <w:szCs w:val="14"/>
              </w:rPr>
            </w:pPr>
            <w:r w:rsidRPr="00245E98">
              <w:rPr>
                <w:rFonts w:ascii="Calibri" w:hAnsi="Calibri" w:cs="Calibri"/>
                <w:color w:val="000000"/>
                <w:sz w:val="14"/>
                <w:szCs w:val="14"/>
              </w:rPr>
              <w:t>$12,148</w:t>
            </w:r>
          </w:p>
        </w:tc>
        <w:tc>
          <w:tcPr>
            <w:tcW w:w="695" w:type="dxa"/>
            <w:tcBorders>
              <w:left w:val="nil"/>
            </w:tcBorders>
            <w:vAlign w:val="bottom"/>
          </w:tcPr>
          <w:p w14:paraId="5F50B0B9" w14:textId="5C6E6708" w:rsidR="00245E98" w:rsidRPr="00245E98" w:rsidRDefault="00245E98" w:rsidP="00245E98">
            <w:pPr>
              <w:jc w:val="center"/>
              <w:rPr>
                <w:color w:val="000000"/>
                <w:sz w:val="14"/>
                <w:szCs w:val="14"/>
              </w:rPr>
            </w:pPr>
            <w:r w:rsidRPr="00245E98">
              <w:rPr>
                <w:rFonts w:ascii="Calibri" w:hAnsi="Calibri" w:cs="Calibri"/>
                <w:color w:val="000000"/>
                <w:sz w:val="14"/>
                <w:szCs w:val="14"/>
              </w:rPr>
              <w:t>(84)</w:t>
            </w:r>
          </w:p>
        </w:tc>
        <w:tc>
          <w:tcPr>
            <w:tcW w:w="601" w:type="dxa"/>
            <w:tcBorders>
              <w:right w:val="nil"/>
            </w:tcBorders>
            <w:vAlign w:val="bottom"/>
          </w:tcPr>
          <w:p w14:paraId="3598884B" w14:textId="738C0322" w:rsidR="00245E98" w:rsidRPr="00245E98" w:rsidRDefault="00245E98" w:rsidP="00245E98">
            <w:pPr>
              <w:jc w:val="right"/>
              <w:rPr>
                <w:color w:val="000000"/>
                <w:sz w:val="14"/>
                <w:szCs w:val="14"/>
              </w:rPr>
            </w:pPr>
            <w:r w:rsidRPr="00245E98">
              <w:rPr>
                <w:rFonts w:ascii="Calibri" w:hAnsi="Calibri" w:cs="Calibri"/>
                <w:color w:val="000000"/>
                <w:sz w:val="14"/>
                <w:szCs w:val="14"/>
              </w:rPr>
              <w:t>$6,980</w:t>
            </w:r>
          </w:p>
        </w:tc>
        <w:tc>
          <w:tcPr>
            <w:tcW w:w="749" w:type="dxa"/>
            <w:tcBorders>
              <w:left w:val="nil"/>
            </w:tcBorders>
            <w:vAlign w:val="bottom"/>
          </w:tcPr>
          <w:p w14:paraId="37B16BFB" w14:textId="71FA6878" w:rsidR="00245E98" w:rsidRPr="00245E98" w:rsidRDefault="00245E98" w:rsidP="00245E98">
            <w:pPr>
              <w:jc w:val="center"/>
              <w:rPr>
                <w:color w:val="000000"/>
                <w:sz w:val="14"/>
                <w:szCs w:val="14"/>
              </w:rPr>
            </w:pPr>
            <w:r w:rsidRPr="00245E98">
              <w:rPr>
                <w:rFonts w:ascii="Calibri" w:hAnsi="Calibri" w:cs="Calibri"/>
                <w:color w:val="000000"/>
                <w:sz w:val="14"/>
                <w:szCs w:val="14"/>
              </w:rPr>
              <w:t>(78)</w:t>
            </w:r>
          </w:p>
        </w:tc>
        <w:tc>
          <w:tcPr>
            <w:tcW w:w="619" w:type="dxa"/>
            <w:tcBorders>
              <w:right w:val="nil"/>
            </w:tcBorders>
            <w:vAlign w:val="bottom"/>
          </w:tcPr>
          <w:p w14:paraId="2C8841A5" w14:textId="0120F14F" w:rsidR="00245E98" w:rsidRPr="00245E98" w:rsidRDefault="00245E98" w:rsidP="00245E98">
            <w:pPr>
              <w:jc w:val="right"/>
              <w:rPr>
                <w:color w:val="000000"/>
                <w:sz w:val="14"/>
                <w:szCs w:val="14"/>
              </w:rPr>
            </w:pPr>
            <w:r w:rsidRPr="00245E98">
              <w:rPr>
                <w:rFonts w:ascii="Calibri" w:hAnsi="Calibri" w:cs="Calibri"/>
                <w:color w:val="000000"/>
                <w:sz w:val="14"/>
                <w:szCs w:val="14"/>
              </w:rPr>
              <w:t>$7,699</w:t>
            </w:r>
          </w:p>
        </w:tc>
        <w:tc>
          <w:tcPr>
            <w:tcW w:w="648" w:type="dxa"/>
            <w:gridSpan w:val="2"/>
            <w:tcBorders>
              <w:left w:val="nil"/>
            </w:tcBorders>
            <w:vAlign w:val="bottom"/>
          </w:tcPr>
          <w:p w14:paraId="024B1908" w14:textId="1AE50F4A" w:rsidR="00245E98" w:rsidRPr="00245E98" w:rsidRDefault="00245E98" w:rsidP="00245E98">
            <w:pPr>
              <w:jc w:val="center"/>
              <w:rPr>
                <w:color w:val="000000"/>
                <w:sz w:val="14"/>
                <w:szCs w:val="14"/>
              </w:rPr>
            </w:pPr>
            <w:r w:rsidRPr="00245E98">
              <w:rPr>
                <w:rFonts w:ascii="Calibri" w:hAnsi="Calibri" w:cs="Calibri"/>
                <w:color w:val="000000"/>
                <w:sz w:val="14"/>
                <w:szCs w:val="14"/>
              </w:rPr>
              <w:t>(23)</w:t>
            </w:r>
          </w:p>
        </w:tc>
      </w:tr>
      <w:tr w:rsidR="00245E98" w:rsidRPr="00584503" w14:paraId="3E2D52D5" w14:textId="77777777" w:rsidTr="00C1375A">
        <w:tc>
          <w:tcPr>
            <w:tcW w:w="936" w:type="dxa"/>
            <w:vAlign w:val="bottom"/>
          </w:tcPr>
          <w:p w14:paraId="65E86291" w14:textId="6A6F4D00" w:rsidR="00245E98" w:rsidRPr="00245E98" w:rsidRDefault="00245E98" w:rsidP="00245E98">
            <w:pPr>
              <w:tabs>
                <w:tab w:val="left" w:pos="630"/>
              </w:tabs>
              <w:rPr>
                <w:rFonts w:ascii="Arial" w:hAnsi="Arial" w:cs="Arial"/>
                <w:sz w:val="14"/>
                <w:szCs w:val="14"/>
              </w:rPr>
            </w:pPr>
            <w:r w:rsidRPr="00245E98">
              <w:rPr>
                <w:rFonts w:ascii="Calibri" w:hAnsi="Calibri" w:cs="Calibri"/>
                <w:color w:val="000000"/>
                <w:sz w:val="14"/>
                <w:szCs w:val="14"/>
              </w:rPr>
              <w:t>Georgia</w:t>
            </w:r>
          </w:p>
        </w:tc>
        <w:tc>
          <w:tcPr>
            <w:tcW w:w="720" w:type="dxa"/>
            <w:tcBorders>
              <w:right w:val="nil"/>
            </w:tcBorders>
            <w:vAlign w:val="bottom"/>
          </w:tcPr>
          <w:p w14:paraId="1F1A363C" w14:textId="0897C4C7" w:rsidR="00245E98" w:rsidRPr="00245E98" w:rsidRDefault="00245E98" w:rsidP="00245E98">
            <w:pPr>
              <w:jc w:val="right"/>
              <w:rPr>
                <w:color w:val="000000"/>
                <w:sz w:val="14"/>
                <w:szCs w:val="14"/>
              </w:rPr>
            </w:pPr>
            <w:r w:rsidRPr="00245E98">
              <w:rPr>
                <w:rFonts w:ascii="Calibri" w:hAnsi="Calibri" w:cs="Calibri"/>
                <w:color w:val="000000"/>
                <w:sz w:val="14"/>
                <w:szCs w:val="14"/>
              </w:rPr>
              <w:t>$14,831</w:t>
            </w:r>
          </w:p>
        </w:tc>
        <w:tc>
          <w:tcPr>
            <w:tcW w:w="576" w:type="dxa"/>
            <w:tcBorders>
              <w:left w:val="nil"/>
            </w:tcBorders>
            <w:vAlign w:val="bottom"/>
          </w:tcPr>
          <w:p w14:paraId="4B9F624E" w14:textId="533FA952" w:rsidR="00245E98" w:rsidRPr="00245E98" w:rsidRDefault="00245E98" w:rsidP="00245E98">
            <w:pPr>
              <w:jc w:val="center"/>
              <w:rPr>
                <w:color w:val="000000"/>
                <w:sz w:val="14"/>
                <w:szCs w:val="14"/>
              </w:rPr>
            </w:pPr>
            <w:r w:rsidRPr="00245E98">
              <w:rPr>
                <w:rFonts w:ascii="Calibri" w:hAnsi="Calibri" w:cs="Calibri"/>
                <w:color w:val="000000"/>
                <w:sz w:val="14"/>
                <w:szCs w:val="14"/>
              </w:rPr>
              <w:t>(136)</w:t>
            </w:r>
          </w:p>
        </w:tc>
        <w:tc>
          <w:tcPr>
            <w:tcW w:w="720" w:type="dxa"/>
            <w:tcBorders>
              <w:right w:val="nil"/>
            </w:tcBorders>
            <w:vAlign w:val="bottom"/>
          </w:tcPr>
          <w:p w14:paraId="3C8B2141" w14:textId="22225B32" w:rsidR="00245E98" w:rsidRPr="00245E98" w:rsidRDefault="00245E98" w:rsidP="00245E98">
            <w:pPr>
              <w:jc w:val="right"/>
              <w:rPr>
                <w:color w:val="000000"/>
                <w:sz w:val="14"/>
                <w:szCs w:val="14"/>
              </w:rPr>
            </w:pPr>
            <w:r w:rsidRPr="00245E98">
              <w:rPr>
                <w:rFonts w:ascii="Calibri" w:hAnsi="Calibri" w:cs="Calibri"/>
                <w:color w:val="000000"/>
                <w:sz w:val="14"/>
                <w:szCs w:val="14"/>
              </w:rPr>
              <w:t>$8,417</w:t>
            </w:r>
          </w:p>
        </w:tc>
        <w:tc>
          <w:tcPr>
            <w:tcW w:w="587" w:type="dxa"/>
            <w:tcBorders>
              <w:left w:val="nil"/>
            </w:tcBorders>
            <w:vAlign w:val="bottom"/>
          </w:tcPr>
          <w:p w14:paraId="40878910" w14:textId="04C92D20" w:rsidR="00245E98" w:rsidRPr="00245E98" w:rsidRDefault="00245E98" w:rsidP="00245E98">
            <w:pPr>
              <w:jc w:val="center"/>
              <w:rPr>
                <w:color w:val="000000"/>
                <w:sz w:val="14"/>
                <w:szCs w:val="14"/>
              </w:rPr>
            </w:pPr>
            <w:r w:rsidRPr="00245E98">
              <w:rPr>
                <w:rFonts w:ascii="Calibri" w:hAnsi="Calibri" w:cs="Calibri"/>
                <w:color w:val="000000"/>
                <w:sz w:val="14"/>
                <w:szCs w:val="14"/>
              </w:rPr>
              <w:t>(36)</w:t>
            </w:r>
          </w:p>
        </w:tc>
        <w:tc>
          <w:tcPr>
            <w:tcW w:w="565" w:type="dxa"/>
            <w:tcBorders>
              <w:right w:val="nil"/>
            </w:tcBorders>
            <w:vAlign w:val="bottom"/>
          </w:tcPr>
          <w:p w14:paraId="2AA20B79" w14:textId="668F96CD" w:rsidR="00245E98" w:rsidRPr="00245E98" w:rsidRDefault="00245E98" w:rsidP="00245E98">
            <w:pPr>
              <w:jc w:val="right"/>
              <w:rPr>
                <w:color w:val="000000"/>
                <w:sz w:val="14"/>
                <w:szCs w:val="14"/>
              </w:rPr>
            </w:pPr>
            <w:r w:rsidRPr="00245E98">
              <w:rPr>
                <w:rFonts w:ascii="Calibri" w:hAnsi="Calibri" w:cs="Calibri"/>
                <w:color w:val="000000"/>
                <w:sz w:val="14"/>
                <w:szCs w:val="14"/>
              </w:rPr>
              <w:t>$9,484</w:t>
            </w:r>
          </w:p>
        </w:tc>
        <w:tc>
          <w:tcPr>
            <w:tcW w:w="515" w:type="dxa"/>
            <w:tcBorders>
              <w:left w:val="nil"/>
            </w:tcBorders>
            <w:vAlign w:val="bottom"/>
          </w:tcPr>
          <w:p w14:paraId="259EE093" w14:textId="68A2AA3A" w:rsidR="00245E98" w:rsidRPr="00245E98" w:rsidRDefault="00245E98" w:rsidP="00245E98">
            <w:pPr>
              <w:jc w:val="center"/>
              <w:rPr>
                <w:color w:val="000000"/>
                <w:sz w:val="14"/>
                <w:szCs w:val="14"/>
              </w:rPr>
            </w:pPr>
            <w:r w:rsidRPr="00245E98">
              <w:rPr>
                <w:rFonts w:ascii="Calibri" w:hAnsi="Calibri" w:cs="Calibri"/>
                <w:color w:val="000000"/>
                <w:sz w:val="14"/>
                <w:szCs w:val="14"/>
              </w:rPr>
              <w:t>(7)</w:t>
            </w:r>
          </w:p>
        </w:tc>
        <w:tc>
          <w:tcPr>
            <w:tcW w:w="637" w:type="dxa"/>
            <w:tcBorders>
              <w:right w:val="nil"/>
            </w:tcBorders>
            <w:vAlign w:val="bottom"/>
          </w:tcPr>
          <w:p w14:paraId="5B1A230B" w14:textId="3BE03F7D" w:rsidR="00245E98" w:rsidRPr="00245E98" w:rsidRDefault="00245E98" w:rsidP="00245E98">
            <w:pPr>
              <w:jc w:val="right"/>
              <w:rPr>
                <w:color w:val="000000"/>
                <w:sz w:val="14"/>
                <w:szCs w:val="14"/>
              </w:rPr>
            </w:pPr>
            <w:r w:rsidRPr="00245E98">
              <w:rPr>
                <w:rFonts w:ascii="Calibri" w:hAnsi="Calibri" w:cs="Calibri"/>
                <w:color w:val="000000"/>
                <w:sz w:val="14"/>
                <w:szCs w:val="14"/>
              </w:rPr>
              <w:t>$11,755</w:t>
            </w:r>
          </w:p>
        </w:tc>
        <w:tc>
          <w:tcPr>
            <w:tcW w:w="533" w:type="dxa"/>
            <w:tcBorders>
              <w:left w:val="nil"/>
            </w:tcBorders>
            <w:vAlign w:val="bottom"/>
          </w:tcPr>
          <w:p w14:paraId="14BF4D51" w14:textId="3498EB15" w:rsidR="00245E98" w:rsidRPr="00245E98" w:rsidRDefault="00245E98" w:rsidP="00245E98">
            <w:pPr>
              <w:jc w:val="center"/>
              <w:rPr>
                <w:color w:val="000000"/>
                <w:sz w:val="14"/>
                <w:szCs w:val="14"/>
              </w:rPr>
            </w:pPr>
            <w:r w:rsidRPr="00245E98">
              <w:rPr>
                <w:rFonts w:ascii="Calibri" w:hAnsi="Calibri" w:cs="Calibri"/>
                <w:color w:val="000000"/>
                <w:sz w:val="14"/>
                <w:szCs w:val="14"/>
              </w:rPr>
              <w:t>(16)</w:t>
            </w:r>
          </w:p>
        </w:tc>
        <w:tc>
          <w:tcPr>
            <w:tcW w:w="619" w:type="dxa"/>
            <w:tcBorders>
              <w:right w:val="nil"/>
            </w:tcBorders>
            <w:vAlign w:val="bottom"/>
          </w:tcPr>
          <w:p w14:paraId="0A05DA9F" w14:textId="566372BF" w:rsidR="00245E98" w:rsidRPr="00245E98" w:rsidRDefault="00245E98" w:rsidP="00245E98">
            <w:pPr>
              <w:jc w:val="right"/>
              <w:rPr>
                <w:color w:val="000000"/>
                <w:sz w:val="14"/>
                <w:szCs w:val="14"/>
              </w:rPr>
            </w:pPr>
            <w:r w:rsidRPr="00245E98">
              <w:rPr>
                <w:rFonts w:ascii="Calibri" w:hAnsi="Calibri" w:cs="Calibri"/>
                <w:color w:val="000000"/>
                <w:sz w:val="14"/>
                <w:szCs w:val="14"/>
              </w:rPr>
              <w:t>$16,887</w:t>
            </w:r>
          </w:p>
        </w:tc>
        <w:tc>
          <w:tcPr>
            <w:tcW w:w="731" w:type="dxa"/>
            <w:tcBorders>
              <w:left w:val="nil"/>
            </w:tcBorders>
            <w:vAlign w:val="bottom"/>
          </w:tcPr>
          <w:p w14:paraId="1DA0B019" w14:textId="719114C1" w:rsidR="00245E98" w:rsidRPr="00245E98" w:rsidRDefault="00245E98" w:rsidP="00245E98">
            <w:pPr>
              <w:jc w:val="center"/>
              <w:rPr>
                <w:color w:val="000000"/>
                <w:sz w:val="14"/>
                <w:szCs w:val="14"/>
              </w:rPr>
            </w:pPr>
            <w:r w:rsidRPr="00245E98">
              <w:rPr>
                <w:rFonts w:ascii="Calibri" w:hAnsi="Calibri" w:cs="Calibri"/>
                <w:color w:val="000000"/>
                <w:sz w:val="14"/>
                <w:szCs w:val="14"/>
              </w:rPr>
              <w:t>(32)</w:t>
            </w:r>
          </w:p>
        </w:tc>
        <w:tc>
          <w:tcPr>
            <w:tcW w:w="565" w:type="dxa"/>
            <w:tcBorders>
              <w:right w:val="nil"/>
            </w:tcBorders>
            <w:vAlign w:val="bottom"/>
          </w:tcPr>
          <w:p w14:paraId="38907A9C" w14:textId="60CF95CC" w:rsidR="00245E98" w:rsidRPr="00245E98" w:rsidRDefault="00245E98" w:rsidP="00245E98">
            <w:pPr>
              <w:jc w:val="right"/>
              <w:rPr>
                <w:color w:val="000000"/>
                <w:sz w:val="14"/>
                <w:szCs w:val="14"/>
              </w:rPr>
            </w:pPr>
            <w:r w:rsidRPr="00245E98">
              <w:rPr>
                <w:rFonts w:ascii="Calibri" w:hAnsi="Calibri" w:cs="Calibri"/>
                <w:color w:val="000000"/>
                <w:sz w:val="14"/>
                <w:szCs w:val="14"/>
              </w:rPr>
              <w:t>$9,822</w:t>
            </w:r>
          </w:p>
        </w:tc>
        <w:tc>
          <w:tcPr>
            <w:tcW w:w="695" w:type="dxa"/>
            <w:tcBorders>
              <w:left w:val="nil"/>
            </w:tcBorders>
            <w:vAlign w:val="bottom"/>
          </w:tcPr>
          <w:p w14:paraId="19BC901C" w14:textId="5E0F12D5" w:rsidR="00245E98" w:rsidRPr="00245E98" w:rsidRDefault="00245E98" w:rsidP="00245E98">
            <w:pPr>
              <w:jc w:val="center"/>
              <w:rPr>
                <w:color w:val="000000"/>
                <w:sz w:val="14"/>
                <w:szCs w:val="14"/>
              </w:rPr>
            </w:pPr>
            <w:r w:rsidRPr="00245E98">
              <w:rPr>
                <w:rFonts w:ascii="Calibri" w:hAnsi="Calibri" w:cs="Calibri"/>
                <w:color w:val="000000"/>
                <w:sz w:val="14"/>
                <w:szCs w:val="14"/>
              </w:rPr>
              <w:t>(26)</w:t>
            </w:r>
          </w:p>
        </w:tc>
        <w:tc>
          <w:tcPr>
            <w:tcW w:w="601" w:type="dxa"/>
            <w:tcBorders>
              <w:right w:val="nil"/>
            </w:tcBorders>
            <w:vAlign w:val="bottom"/>
          </w:tcPr>
          <w:p w14:paraId="71F1490D" w14:textId="089EBE8B" w:rsidR="00245E98" w:rsidRPr="00245E98" w:rsidRDefault="00245E98" w:rsidP="00245E98">
            <w:pPr>
              <w:jc w:val="right"/>
              <w:rPr>
                <w:color w:val="000000"/>
                <w:sz w:val="14"/>
                <w:szCs w:val="14"/>
              </w:rPr>
            </w:pPr>
            <w:r w:rsidRPr="00245E98">
              <w:rPr>
                <w:rFonts w:ascii="Calibri" w:hAnsi="Calibri" w:cs="Calibri"/>
                <w:color w:val="000000"/>
                <w:sz w:val="14"/>
                <w:szCs w:val="14"/>
              </w:rPr>
              <w:t>$8,679</w:t>
            </w:r>
          </w:p>
        </w:tc>
        <w:tc>
          <w:tcPr>
            <w:tcW w:w="569" w:type="dxa"/>
            <w:tcBorders>
              <w:left w:val="nil"/>
            </w:tcBorders>
            <w:vAlign w:val="bottom"/>
          </w:tcPr>
          <w:p w14:paraId="508C717B" w14:textId="2AF9FF1D" w:rsidR="00245E98" w:rsidRPr="00245E98" w:rsidRDefault="00245E98" w:rsidP="00245E98">
            <w:pPr>
              <w:jc w:val="center"/>
              <w:rPr>
                <w:color w:val="000000"/>
                <w:sz w:val="14"/>
                <w:szCs w:val="14"/>
              </w:rPr>
            </w:pPr>
            <w:r w:rsidRPr="00245E98">
              <w:rPr>
                <w:rFonts w:ascii="Calibri" w:hAnsi="Calibri" w:cs="Calibri"/>
                <w:color w:val="000000"/>
                <w:sz w:val="14"/>
                <w:szCs w:val="14"/>
              </w:rPr>
              <w:t>(24)</w:t>
            </w:r>
          </w:p>
        </w:tc>
        <w:tc>
          <w:tcPr>
            <w:tcW w:w="583" w:type="dxa"/>
            <w:tcBorders>
              <w:right w:val="nil"/>
            </w:tcBorders>
            <w:vAlign w:val="bottom"/>
          </w:tcPr>
          <w:p w14:paraId="36EA5BF8" w14:textId="0BCEB285" w:rsidR="00245E98" w:rsidRPr="00245E98" w:rsidRDefault="00245E98" w:rsidP="00245E98">
            <w:pPr>
              <w:jc w:val="right"/>
              <w:rPr>
                <w:color w:val="000000"/>
                <w:sz w:val="14"/>
                <w:szCs w:val="14"/>
              </w:rPr>
            </w:pPr>
            <w:r w:rsidRPr="00245E98">
              <w:rPr>
                <w:rFonts w:ascii="Calibri" w:hAnsi="Calibri" w:cs="Calibri"/>
                <w:color w:val="000000"/>
                <w:sz w:val="14"/>
                <w:szCs w:val="14"/>
              </w:rPr>
              <w:t>$15,050</w:t>
            </w:r>
          </w:p>
        </w:tc>
        <w:tc>
          <w:tcPr>
            <w:tcW w:w="497" w:type="dxa"/>
            <w:tcBorders>
              <w:left w:val="nil"/>
            </w:tcBorders>
            <w:vAlign w:val="bottom"/>
          </w:tcPr>
          <w:p w14:paraId="57D6FC3A" w14:textId="7AEA390D" w:rsidR="00245E98" w:rsidRPr="00245E98" w:rsidRDefault="00245E98" w:rsidP="00245E98">
            <w:pPr>
              <w:jc w:val="center"/>
              <w:rPr>
                <w:color w:val="000000"/>
                <w:sz w:val="14"/>
                <w:szCs w:val="14"/>
              </w:rPr>
            </w:pPr>
            <w:r w:rsidRPr="00245E98">
              <w:rPr>
                <w:rFonts w:ascii="Calibri" w:hAnsi="Calibri" w:cs="Calibri"/>
                <w:color w:val="000000"/>
                <w:sz w:val="14"/>
                <w:szCs w:val="14"/>
              </w:rPr>
              <w:t>(2)</w:t>
            </w:r>
          </w:p>
        </w:tc>
        <w:tc>
          <w:tcPr>
            <w:tcW w:w="655" w:type="dxa"/>
            <w:tcBorders>
              <w:right w:val="nil"/>
            </w:tcBorders>
            <w:vAlign w:val="bottom"/>
          </w:tcPr>
          <w:p w14:paraId="6D9733AE" w14:textId="1DA573EA" w:rsidR="00245E98" w:rsidRPr="00245E98" w:rsidRDefault="00245E98" w:rsidP="00245E98">
            <w:pPr>
              <w:jc w:val="right"/>
              <w:rPr>
                <w:color w:val="000000"/>
                <w:sz w:val="14"/>
                <w:szCs w:val="14"/>
              </w:rPr>
            </w:pPr>
            <w:r w:rsidRPr="00245E98">
              <w:rPr>
                <w:rFonts w:ascii="Calibri" w:hAnsi="Calibri" w:cs="Calibri"/>
                <w:color w:val="000000"/>
                <w:sz w:val="14"/>
                <w:szCs w:val="14"/>
              </w:rPr>
              <w:t>$11,296</w:t>
            </w:r>
          </w:p>
        </w:tc>
        <w:tc>
          <w:tcPr>
            <w:tcW w:w="695" w:type="dxa"/>
            <w:tcBorders>
              <w:left w:val="nil"/>
            </w:tcBorders>
            <w:vAlign w:val="bottom"/>
          </w:tcPr>
          <w:p w14:paraId="5CA688A7" w14:textId="4ED56965" w:rsidR="00245E98" w:rsidRPr="00245E98" w:rsidRDefault="00245E98" w:rsidP="00245E98">
            <w:pPr>
              <w:jc w:val="center"/>
              <w:rPr>
                <w:color w:val="000000"/>
                <w:sz w:val="14"/>
                <w:szCs w:val="14"/>
              </w:rPr>
            </w:pPr>
            <w:r w:rsidRPr="00245E98">
              <w:rPr>
                <w:rFonts w:ascii="Calibri" w:hAnsi="Calibri" w:cs="Calibri"/>
                <w:color w:val="000000"/>
                <w:sz w:val="14"/>
                <w:szCs w:val="14"/>
              </w:rPr>
              <w:t>(40)</w:t>
            </w:r>
          </w:p>
        </w:tc>
        <w:tc>
          <w:tcPr>
            <w:tcW w:w="601" w:type="dxa"/>
            <w:tcBorders>
              <w:right w:val="nil"/>
            </w:tcBorders>
            <w:vAlign w:val="bottom"/>
          </w:tcPr>
          <w:p w14:paraId="7BD564FA" w14:textId="6974514C" w:rsidR="00245E98" w:rsidRPr="00245E98" w:rsidRDefault="00245E98" w:rsidP="00245E98">
            <w:pPr>
              <w:jc w:val="right"/>
              <w:rPr>
                <w:color w:val="000000"/>
                <w:sz w:val="14"/>
                <w:szCs w:val="14"/>
              </w:rPr>
            </w:pPr>
            <w:r w:rsidRPr="00245E98">
              <w:rPr>
                <w:rFonts w:ascii="Calibri" w:hAnsi="Calibri" w:cs="Calibri"/>
                <w:color w:val="000000"/>
                <w:sz w:val="14"/>
                <w:szCs w:val="14"/>
              </w:rPr>
              <w:t>$5,082</w:t>
            </w:r>
          </w:p>
        </w:tc>
        <w:tc>
          <w:tcPr>
            <w:tcW w:w="749" w:type="dxa"/>
            <w:tcBorders>
              <w:left w:val="nil"/>
            </w:tcBorders>
            <w:vAlign w:val="bottom"/>
          </w:tcPr>
          <w:p w14:paraId="448FC3C1" w14:textId="2987B384" w:rsidR="00245E98" w:rsidRPr="00245E98" w:rsidRDefault="00245E98" w:rsidP="00245E98">
            <w:pPr>
              <w:jc w:val="center"/>
              <w:rPr>
                <w:color w:val="000000"/>
                <w:sz w:val="14"/>
                <w:szCs w:val="14"/>
              </w:rPr>
            </w:pPr>
            <w:r w:rsidRPr="00245E98">
              <w:rPr>
                <w:rFonts w:ascii="Calibri" w:hAnsi="Calibri" w:cs="Calibri"/>
                <w:color w:val="000000"/>
                <w:sz w:val="14"/>
                <w:szCs w:val="14"/>
              </w:rPr>
              <w:t>(31)</w:t>
            </w:r>
          </w:p>
        </w:tc>
        <w:tc>
          <w:tcPr>
            <w:tcW w:w="619" w:type="dxa"/>
            <w:tcBorders>
              <w:right w:val="nil"/>
            </w:tcBorders>
            <w:vAlign w:val="bottom"/>
          </w:tcPr>
          <w:p w14:paraId="5A55A38B" w14:textId="246213A5" w:rsidR="00245E98" w:rsidRPr="00245E98" w:rsidRDefault="00245E98" w:rsidP="00245E98">
            <w:pPr>
              <w:jc w:val="right"/>
              <w:rPr>
                <w:color w:val="000000"/>
                <w:sz w:val="14"/>
                <w:szCs w:val="14"/>
              </w:rPr>
            </w:pPr>
            <w:r w:rsidRPr="00245E98">
              <w:rPr>
                <w:rFonts w:ascii="Calibri" w:hAnsi="Calibri" w:cs="Calibri"/>
                <w:color w:val="000000"/>
                <w:sz w:val="14"/>
                <w:szCs w:val="14"/>
              </w:rPr>
              <w:t>$1,343</w:t>
            </w:r>
          </w:p>
        </w:tc>
        <w:tc>
          <w:tcPr>
            <w:tcW w:w="648" w:type="dxa"/>
            <w:gridSpan w:val="2"/>
            <w:tcBorders>
              <w:left w:val="nil"/>
            </w:tcBorders>
            <w:vAlign w:val="bottom"/>
          </w:tcPr>
          <w:p w14:paraId="227002EF" w14:textId="308BA943" w:rsidR="00245E98" w:rsidRPr="00245E98" w:rsidRDefault="00245E98" w:rsidP="00245E98">
            <w:pPr>
              <w:jc w:val="center"/>
              <w:rPr>
                <w:color w:val="000000"/>
                <w:sz w:val="14"/>
                <w:szCs w:val="14"/>
              </w:rPr>
            </w:pPr>
            <w:r w:rsidRPr="00245E98">
              <w:rPr>
                <w:rFonts w:ascii="Calibri" w:hAnsi="Calibri" w:cs="Calibri"/>
                <w:color w:val="000000"/>
                <w:sz w:val="14"/>
                <w:szCs w:val="14"/>
              </w:rPr>
              <w:t>(7)</w:t>
            </w:r>
          </w:p>
        </w:tc>
      </w:tr>
      <w:tr w:rsidR="00245E98" w:rsidRPr="00584503" w14:paraId="64407CF6" w14:textId="77777777" w:rsidTr="00C1375A">
        <w:tc>
          <w:tcPr>
            <w:tcW w:w="936" w:type="dxa"/>
            <w:vAlign w:val="bottom"/>
          </w:tcPr>
          <w:p w14:paraId="6BCF7E35" w14:textId="271C8D3B" w:rsidR="00245E98" w:rsidRPr="00245E98" w:rsidRDefault="00245E98" w:rsidP="00245E98">
            <w:pPr>
              <w:tabs>
                <w:tab w:val="left" w:pos="630"/>
              </w:tabs>
              <w:rPr>
                <w:rFonts w:ascii="Arial" w:hAnsi="Arial" w:cs="Arial"/>
                <w:sz w:val="14"/>
                <w:szCs w:val="14"/>
              </w:rPr>
            </w:pPr>
            <w:r w:rsidRPr="00245E98">
              <w:rPr>
                <w:rFonts w:ascii="Calibri" w:hAnsi="Calibri" w:cs="Calibri"/>
                <w:color w:val="000000"/>
                <w:sz w:val="14"/>
                <w:szCs w:val="14"/>
              </w:rPr>
              <w:t>Mississippi</w:t>
            </w:r>
          </w:p>
        </w:tc>
        <w:tc>
          <w:tcPr>
            <w:tcW w:w="720" w:type="dxa"/>
            <w:tcBorders>
              <w:right w:val="nil"/>
            </w:tcBorders>
            <w:vAlign w:val="bottom"/>
          </w:tcPr>
          <w:p w14:paraId="1229A660" w14:textId="25AE5D85" w:rsidR="00245E98" w:rsidRPr="00245E98" w:rsidRDefault="00245E98" w:rsidP="00245E98">
            <w:pPr>
              <w:jc w:val="right"/>
              <w:rPr>
                <w:color w:val="000000"/>
                <w:sz w:val="14"/>
                <w:szCs w:val="14"/>
              </w:rPr>
            </w:pPr>
            <w:r w:rsidRPr="00245E98">
              <w:rPr>
                <w:rFonts w:ascii="Calibri" w:hAnsi="Calibri" w:cs="Calibri"/>
                <w:color w:val="000000"/>
                <w:sz w:val="14"/>
                <w:szCs w:val="14"/>
              </w:rPr>
              <w:t>$14,219</w:t>
            </w:r>
          </w:p>
        </w:tc>
        <w:tc>
          <w:tcPr>
            <w:tcW w:w="576" w:type="dxa"/>
            <w:tcBorders>
              <w:left w:val="nil"/>
            </w:tcBorders>
            <w:vAlign w:val="bottom"/>
          </w:tcPr>
          <w:p w14:paraId="62E072BC" w14:textId="03366B81" w:rsidR="00245E98" w:rsidRPr="00245E98" w:rsidRDefault="00245E98" w:rsidP="00245E98">
            <w:pPr>
              <w:jc w:val="center"/>
              <w:rPr>
                <w:color w:val="000000"/>
                <w:sz w:val="14"/>
                <w:szCs w:val="14"/>
              </w:rPr>
            </w:pPr>
            <w:r w:rsidRPr="00245E98">
              <w:rPr>
                <w:rFonts w:ascii="Calibri" w:hAnsi="Calibri" w:cs="Calibri"/>
                <w:color w:val="000000"/>
                <w:sz w:val="14"/>
                <w:szCs w:val="14"/>
              </w:rPr>
              <w:t>(98)</w:t>
            </w:r>
          </w:p>
        </w:tc>
        <w:tc>
          <w:tcPr>
            <w:tcW w:w="720" w:type="dxa"/>
            <w:tcBorders>
              <w:right w:val="nil"/>
            </w:tcBorders>
            <w:vAlign w:val="bottom"/>
          </w:tcPr>
          <w:p w14:paraId="579E8989" w14:textId="413528CB" w:rsidR="00245E98" w:rsidRPr="00245E98" w:rsidRDefault="00245E98" w:rsidP="00245E98">
            <w:pPr>
              <w:jc w:val="right"/>
              <w:rPr>
                <w:color w:val="000000"/>
                <w:sz w:val="14"/>
                <w:szCs w:val="14"/>
              </w:rPr>
            </w:pPr>
            <w:r w:rsidRPr="00245E98">
              <w:rPr>
                <w:rFonts w:ascii="Calibri" w:hAnsi="Calibri" w:cs="Calibri"/>
                <w:color w:val="000000"/>
                <w:sz w:val="14"/>
                <w:szCs w:val="14"/>
              </w:rPr>
              <w:t>$8,645</w:t>
            </w:r>
          </w:p>
        </w:tc>
        <w:tc>
          <w:tcPr>
            <w:tcW w:w="587" w:type="dxa"/>
            <w:tcBorders>
              <w:left w:val="nil"/>
            </w:tcBorders>
            <w:vAlign w:val="bottom"/>
          </w:tcPr>
          <w:p w14:paraId="780F348B" w14:textId="2FEA9ED4" w:rsidR="00245E98" w:rsidRPr="00245E98" w:rsidRDefault="00245E98" w:rsidP="00245E98">
            <w:pPr>
              <w:jc w:val="center"/>
              <w:rPr>
                <w:color w:val="000000"/>
                <w:sz w:val="14"/>
                <w:szCs w:val="14"/>
              </w:rPr>
            </w:pPr>
            <w:r w:rsidRPr="00245E98">
              <w:rPr>
                <w:rFonts w:ascii="Calibri" w:hAnsi="Calibri" w:cs="Calibri"/>
                <w:color w:val="000000"/>
                <w:sz w:val="14"/>
                <w:szCs w:val="14"/>
              </w:rPr>
              <w:t>(12)</w:t>
            </w:r>
          </w:p>
        </w:tc>
        <w:tc>
          <w:tcPr>
            <w:tcW w:w="565" w:type="dxa"/>
            <w:tcBorders>
              <w:right w:val="nil"/>
            </w:tcBorders>
            <w:vAlign w:val="bottom"/>
          </w:tcPr>
          <w:p w14:paraId="7A5FA849" w14:textId="501DC977" w:rsidR="00245E98" w:rsidRPr="00245E98" w:rsidRDefault="00245E98" w:rsidP="00245E98">
            <w:pPr>
              <w:jc w:val="right"/>
              <w:rPr>
                <w:color w:val="000000"/>
                <w:sz w:val="14"/>
                <w:szCs w:val="14"/>
              </w:rPr>
            </w:pPr>
            <w:r w:rsidRPr="00245E98">
              <w:rPr>
                <w:rFonts w:ascii="Calibri" w:hAnsi="Calibri" w:cs="Calibri"/>
                <w:color w:val="000000"/>
                <w:sz w:val="14"/>
                <w:szCs w:val="14"/>
              </w:rPr>
              <w:t>$9,634</w:t>
            </w:r>
          </w:p>
        </w:tc>
        <w:tc>
          <w:tcPr>
            <w:tcW w:w="515" w:type="dxa"/>
            <w:tcBorders>
              <w:left w:val="nil"/>
            </w:tcBorders>
            <w:vAlign w:val="bottom"/>
          </w:tcPr>
          <w:p w14:paraId="42C7F906" w14:textId="5FBD3F49" w:rsidR="00245E98" w:rsidRPr="00245E98" w:rsidRDefault="00245E98" w:rsidP="00245E98">
            <w:pPr>
              <w:jc w:val="center"/>
              <w:rPr>
                <w:color w:val="000000"/>
                <w:sz w:val="14"/>
                <w:szCs w:val="14"/>
              </w:rPr>
            </w:pPr>
            <w:r w:rsidRPr="00245E98">
              <w:rPr>
                <w:rFonts w:ascii="Calibri" w:hAnsi="Calibri" w:cs="Calibri"/>
                <w:color w:val="000000"/>
                <w:sz w:val="14"/>
                <w:szCs w:val="14"/>
              </w:rPr>
              <w:t>(7)</w:t>
            </w:r>
          </w:p>
        </w:tc>
        <w:tc>
          <w:tcPr>
            <w:tcW w:w="637" w:type="dxa"/>
            <w:tcBorders>
              <w:right w:val="nil"/>
            </w:tcBorders>
            <w:vAlign w:val="bottom"/>
          </w:tcPr>
          <w:p w14:paraId="0CA92271" w14:textId="62246DF1" w:rsidR="00245E98" w:rsidRPr="00245E98" w:rsidRDefault="00245E98" w:rsidP="00245E98">
            <w:pPr>
              <w:jc w:val="right"/>
              <w:rPr>
                <w:color w:val="000000"/>
                <w:sz w:val="14"/>
                <w:szCs w:val="14"/>
              </w:rPr>
            </w:pPr>
            <w:r w:rsidRPr="00245E98">
              <w:rPr>
                <w:rFonts w:ascii="Calibri" w:hAnsi="Calibri" w:cs="Calibri"/>
                <w:color w:val="000000"/>
                <w:sz w:val="14"/>
                <w:szCs w:val="14"/>
              </w:rPr>
              <w:t>$12,686</w:t>
            </w:r>
          </w:p>
        </w:tc>
        <w:tc>
          <w:tcPr>
            <w:tcW w:w="533" w:type="dxa"/>
            <w:tcBorders>
              <w:left w:val="nil"/>
            </w:tcBorders>
            <w:vAlign w:val="bottom"/>
          </w:tcPr>
          <w:p w14:paraId="4F9AF28F" w14:textId="085CCA16" w:rsidR="00245E98" w:rsidRPr="00245E98" w:rsidRDefault="00245E98" w:rsidP="00245E98">
            <w:pPr>
              <w:jc w:val="center"/>
              <w:rPr>
                <w:color w:val="000000"/>
                <w:sz w:val="14"/>
                <w:szCs w:val="14"/>
              </w:rPr>
            </w:pPr>
            <w:r w:rsidRPr="00245E98">
              <w:rPr>
                <w:rFonts w:ascii="Calibri" w:hAnsi="Calibri" w:cs="Calibri"/>
                <w:color w:val="000000"/>
                <w:sz w:val="14"/>
                <w:szCs w:val="14"/>
              </w:rPr>
              <w:t>(16)</w:t>
            </w:r>
          </w:p>
        </w:tc>
        <w:tc>
          <w:tcPr>
            <w:tcW w:w="619" w:type="dxa"/>
            <w:tcBorders>
              <w:right w:val="nil"/>
            </w:tcBorders>
            <w:vAlign w:val="bottom"/>
          </w:tcPr>
          <w:p w14:paraId="065849EB" w14:textId="1A546CC8" w:rsidR="00245E98" w:rsidRPr="00245E98" w:rsidRDefault="00245E98" w:rsidP="00245E98">
            <w:pPr>
              <w:jc w:val="right"/>
              <w:rPr>
                <w:color w:val="000000"/>
                <w:sz w:val="14"/>
                <w:szCs w:val="14"/>
              </w:rPr>
            </w:pPr>
            <w:r w:rsidRPr="00245E98">
              <w:rPr>
                <w:rFonts w:ascii="Calibri" w:hAnsi="Calibri" w:cs="Calibri"/>
                <w:color w:val="000000"/>
                <w:sz w:val="14"/>
                <w:szCs w:val="14"/>
              </w:rPr>
              <w:t>$12,832</w:t>
            </w:r>
          </w:p>
        </w:tc>
        <w:tc>
          <w:tcPr>
            <w:tcW w:w="731" w:type="dxa"/>
            <w:tcBorders>
              <w:left w:val="nil"/>
            </w:tcBorders>
            <w:vAlign w:val="bottom"/>
          </w:tcPr>
          <w:p w14:paraId="04187A6A" w14:textId="65F9512C" w:rsidR="00245E98" w:rsidRPr="00245E98" w:rsidRDefault="00245E98" w:rsidP="00245E98">
            <w:pPr>
              <w:jc w:val="center"/>
              <w:rPr>
                <w:color w:val="000000"/>
                <w:sz w:val="14"/>
                <w:szCs w:val="14"/>
              </w:rPr>
            </w:pPr>
            <w:r w:rsidRPr="00245E98">
              <w:rPr>
                <w:rFonts w:ascii="Calibri" w:hAnsi="Calibri" w:cs="Calibri"/>
                <w:color w:val="000000"/>
                <w:sz w:val="14"/>
                <w:szCs w:val="14"/>
              </w:rPr>
              <w:t>(16)</w:t>
            </w:r>
          </w:p>
        </w:tc>
        <w:tc>
          <w:tcPr>
            <w:tcW w:w="565" w:type="dxa"/>
            <w:tcBorders>
              <w:right w:val="nil"/>
            </w:tcBorders>
            <w:vAlign w:val="bottom"/>
          </w:tcPr>
          <w:p w14:paraId="3A1CF745" w14:textId="689AE7C4" w:rsidR="00245E98" w:rsidRPr="00245E98" w:rsidRDefault="00245E98" w:rsidP="00245E98">
            <w:pPr>
              <w:jc w:val="right"/>
              <w:rPr>
                <w:color w:val="000000"/>
                <w:sz w:val="14"/>
                <w:szCs w:val="14"/>
              </w:rPr>
            </w:pPr>
            <w:r w:rsidRPr="00245E98">
              <w:rPr>
                <w:rFonts w:ascii="Calibri" w:hAnsi="Calibri" w:cs="Calibri"/>
                <w:color w:val="000000"/>
                <w:sz w:val="14"/>
                <w:szCs w:val="14"/>
              </w:rPr>
              <w:t>$9,334</w:t>
            </w:r>
          </w:p>
        </w:tc>
        <w:tc>
          <w:tcPr>
            <w:tcW w:w="695" w:type="dxa"/>
            <w:tcBorders>
              <w:left w:val="nil"/>
            </w:tcBorders>
            <w:vAlign w:val="bottom"/>
          </w:tcPr>
          <w:p w14:paraId="0446E5D7" w14:textId="16D736B8" w:rsidR="00245E98" w:rsidRPr="00245E98" w:rsidRDefault="00245E98" w:rsidP="00245E98">
            <w:pPr>
              <w:jc w:val="center"/>
              <w:rPr>
                <w:color w:val="000000"/>
                <w:sz w:val="14"/>
                <w:szCs w:val="14"/>
              </w:rPr>
            </w:pPr>
            <w:r w:rsidRPr="00245E98">
              <w:rPr>
                <w:rFonts w:ascii="Calibri" w:hAnsi="Calibri" w:cs="Calibri"/>
                <w:color w:val="000000"/>
                <w:sz w:val="14"/>
                <w:szCs w:val="14"/>
              </w:rPr>
              <w:t>(22)</w:t>
            </w:r>
          </w:p>
        </w:tc>
        <w:tc>
          <w:tcPr>
            <w:tcW w:w="601" w:type="dxa"/>
            <w:tcBorders>
              <w:right w:val="nil"/>
            </w:tcBorders>
            <w:vAlign w:val="bottom"/>
          </w:tcPr>
          <w:p w14:paraId="2EEC1F6E" w14:textId="125448AB" w:rsidR="00245E98" w:rsidRPr="00245E98" w:rsidRDefault="00245E98" w:rsidP="00245E98">
            <w:pPr>
              <w:jc w:val="right"/>
              <w:rPr>
                <w:color w:val="000000"/>
                <w:sz w:val="14"/>
                <w:szCs w:val="14"/>
              </w:rPr>
            </w:pPr>
            <w:r w:rsidRPr="00245E98">
              <w:rPr>
                <w:rFonts w:ascii="Calibri" w:hAnsi="Calibri" w:cs="Calibri"/>
                <w:color w:val="000000"/>
                <w:sz w:val="14"/>
                <w:szCs w:val="14"/>
              </w:rPr>
              <w:t>$4,707</w:t>
            </w:r>
          </w:p>
        </w:tc>
        <w:tc>
          <w:tcPr>
            <w:tcW w:w="569" w:type="dxa"/>
            <w:tcBorders>
              <w:left w:val="nil"/>
            </w:tcBorders>
            <w:vAlign w:val="bottom"/>
          </w:tcPr>
          <w:p w14:paraId="337E8CE3" w14:textId="7C57BE07" w:rsidR="00245E98" w:rsidRPr="00245E98" w:rsidRDefault="00245E98" w:rsidP="00245E98">
            <w:pPr>
              <w:jc w:val="center"/>
              <w:rPr>
                <w:color w:val="000000"/>
                <w:sz w:val="14"/>
                <w:szCs w:val="14"/>
              </w:rPr>
            </w:pPr>
            <w:r w:rsidRPr="00245E98">
              <w:rPr>
                <w:rFonts w:ascii="Calibri" w:hAnsi="Calibri" w:cs="Calibri"/>
                <w:color w:val="000000"/>
                <w:sz w:val="14"/>
                <w:szCs w:val="14"/>
              </w:rPr>
              <w:t>(10)</w:t>
            </w:r>
          </w:p>
        </w:tc>
        <w:tc>
          <w:tcPr>
            <w:tcW w:w="583" w:type="dxa"/>
            <w:tcBorders>
              <w:right w:val="nil"/>
            </w:tcBorders>
            <w:vAlign w:val="bottom"/>
          </w:tcPr>
          <w:p w14:paraId="18EFB6B6" w14:textId="2FBFF4ED" w:rsidR="00245E98" w:rsidRPr="00245E98" w:rsidRDefault="00245E98" w:rsidP="00245E98">
            <w:pPr>
              <w:jc w:val="right"/>
              <w:rPr>
                <w:color w:val="000000"/>
                <w:sz w:val="14"/>
                <w:szCs w:val="14"/>
              </w:rPr>
            </w:pPr>
            <w:r w:rsidRPr="00245E98">
              <w:rPr>
                <w:rFonts w:ascii="Calibri" w:hAnsi="Calibri" w:cs="Calibri"/>
                <w:color w:val="000000"/>
                <w:sz w:val="14"/>
                <w:szCs w:val="14"/>
              </w:rPr>
              <w:t>$14,711</w:t>
            </w:r>
          </w:p>
        </w:tc>
        <w:tc>
          <w:tcPr>
            <w:tcW w:w="497" w:type="dxa"/>
            <w:tcBorders>
              <w:left w:val="nil"/>
            </w:tcBorders>
            <w:vAlign w:val="bottom"/>
          </w:tcPr>
          <w:p w14:paraId="3F411A37" w14:textId="6A7F44F4" w:rsidR="00245E98" w:rsidRPr="00245E98" w:rsidRDefault="00245E98" w:rsidP="00245E98">
            <w:pPr>
              <w:jc w:val="center"/>
              <w:rPr>
                <w:color w:val="000000"/>
                <w:sz w:val="14"/>
                <w:szCs w:val="14"/>
              </w:rPr>
            </w:pPr>
            <w:r w:rsidRPr="00245E98">
              <w:rPr>
                <w:rFonts w:ascii="Calibri" w:hAnsi="Calibri" w:cs="Calibri"/>
                <w:color w:val="000000"/>
                <w:sz w:val="14"/>
                <w:szCs w:val="14"/>
              </w:rPr>
              <w:t>(3)</w:t>
            </w:r>
          </w:p>
        </w:tc>
        <w:tc>
          <w:tcPr>
            <w:tcW w:w="655" w:type="dxa"/>
            <w:tcBorders>
              <w:right w:val="nil"/>
            </w:tcBorders>
            <w:vAlign w:val="bottom"/>
          </w:tcPr>
          <w:p w14:paraId="3F978F5D" w14:textId="224DD694" w:rsidR="00245E98" w:rsidRPr="00245E98" w:rsidRDefault="00245E98" w:rsidP="00245E98">
            <w:pPr>
              <w:jc w:val="right"/>
              <w:rPr>
                <w:color w:val="000000"/>
                <w:sz w:val="14"/>
                <w:szCs w:val="14"/>
              </w:rPr>
            </w:pPr>
            <w:r w:rsidRPr="00245E98">
              <w:rPr>
                <w:rFonts w:ascii="Calibri" w:hAnsi="Calibri" w:cs="Calibri"/>
                <w:color w:val="000000"/>
                <w:sz w:val="14"/>
                <w:szCs w:val="14"/>
              </w:rPr>
              <w:t>$10,192</w:t>
            </w:r>
          </w:p>
        </w:tc>
        <w:tc>
          <w:tcPr>
            <w:tcW w:w="695" w:type="dxa"/>
            <w:tcBorders>
              <w:left w:val="nil"/>
            </w:tcBorders>
            <w:vAlign w:val="bottom"/>
          </w:tcPr>
          <w:p w14:paraId="3463C564" w14:textId="395624BE" w:rsidR="00245E98" w:rsidRPr="00245E98" w:rsidRDefault="00245E98" w:rsidP="00245E98">
            <w:pPr>
              <w:jc w:val="center"/>
              <w:rPr>
                <w:color w:val="000000"/>
                <w:sz w:val="14"/>
                <w:szCs w:val="14"/>
              </w:rPr>
            </w:pPr>
            <w:r w:rsidRPr="00245E98">
              <w:rPr>
                <w:rFonts w:ascii="Calibri" w:hAnsi="Calibri" w:cs="Calibri"/>
                <w:color w:val="000000"/>
                <w:sz w:val="14"/>
                <w:szCs w:val="14"/>
              </w:rPr>
              <w:t>(30)</w:t>
            </w:r>
          </w:p>
        </w:tc>
        <w:tc>
          <w:tcPr>
            <w:tcW w:w="601" w:type="dxa"/>
            <w:tcBorders>
              <w:right w:val="nil"/>
            </w:tcBorders>
            <w:vAlign w:val="bottom"/>
          </w:tcPr>
          <w:p w14:paraId="729868AA" w14:textId="11516377" w:rsidR="00245E98" w:rsidRPr="00245E98" w:rsidRDefault="00245E98" w:rsidP="00245E98">
            <w:pPr>
              <w:jc w:val="right"/>
              <w:rPr>
                <w:color w:val="000000"/>
                <w:sz w:val="14"/>
                <w:szCs w:val="14"/>
              </w:rPr>
            </w:pPr>
            <w:r w:rsidRPr="00245E98">
              <w:rPr>
                <w:rFonts w:ascii="Calibri" w:hAnsi="Calibri" w:cs="Calibri"/>
                <w:color w:val="000000"/>
                <w:sz w:val="14"/>
                <w:szCs w:val="14"/>
              </w:rPr>
              <w:t>$3,798</w:t>
            </w:r>
          </w:p>
        </w:tc>
        <w:tc>
          <w:tcPr>
            <w:tcW w:w="749" w:type="dxa"/>
            <w:tcBorders>
              <w:left w:val="nil"/>
            </w:tcBorders>
            <w:vAlign w:val="bottom"/>
          </w:tcPr>
          <w:p w14:paraId="5BF42BB4" w14:textId="0A3C0B1E" w:rsidR="00245E98" w:rsidRPr="00245E98" w:rsidRDefault="00245E98" w:rsidP="00245E98">
            <w:pPr>
              <w:jc w:val="center"/>
              <w:rPr>
                <w:color w:val="000000"/>
                <w:sz w:val="14"/>
                <w:szCs w:val="14"/>
              </w:rPr>
            </w:pPr>
            <w:r w:rsidRPr="00245E98">
              <w:rPr>
                <w:rFonts w:ascii="Calibri" w:hAnsi="Calibri" w:cs="Calibri"/>
                <w:color w:val="000000"/>
                <w:sz w:val="14"/>
                <w:szCs w:val="14"/>
              </w:rPr>
              <w:t>(16)</w:t>
            </w:r>
          </w:p>
        </w:tc>
        <w:tc>
          <w:tcPr>
            <w:tcW w:w="619" w:type="dxa"/>
            <w:tcBorders>
              <w:right w:val="nil"/>
            </w:tcBorders>
            <w:vAlign w:val="bottom"/>
          </w:tcPr>
          <w:p w14:paraId="413D9299" w14:textId="1185707B" w:rsidR="00245E98" w:rsidRPr="00245E98" w:rsidRDefault="00245E98" w:rsidP="00245E98">
            <w:pPr>
              <w:jc w:val="right"/>
              <w:rPr>
                <w:color w:val="000000"/>
                <w:sz w:val="14"/>
                <w:szCs w:val="14"/>
              </w:rPr>
            </w:pPr>
            <w:r w:rsidRPr="00245E98">
              <w:rPr>
                <w:rFonts w:ascii="Calibri" w:hAnsi="Calibri" w:cs="Calibri"/>
                <w:color w:val="000000"/>
                <w:sz w:val="14"/>
                <w:szCs w:val="14"/>
              </w:rPr>
              <w:t>$1,833</w:t>
            </w:r>
          </w:p>
        </w:tc>
        <w:tc>
          <w:tcPr>
            <w:tcW w:w="648" w:type="dxa"/>
            <w:gridSpan w:val="2"/>
            <w:tcBorders>
              <w:left w:val="nil"/>
            </w:tcBorders>
            <w:vAlign w:val="bottom"/>
          </w:tcPr>
          <w:p w14:paraId="722DDB3C" w14:textId="68C98D3D" w:rsidR="00245E98" w:rsidRPr="00245E98" w:rsidRDefault="00245E98" w:rsidP="00245E98">
            <w:pPr>
              <w:jc w:val="center"/>
              <w:rPr>
                <w:color w:val="000000"/>
                <w:sz w:val="14"/>
                <w:szCs w:val="14"/>
              </w:rPr>
            </w:pPr>
            <w:r w:rsidRPr="00245E98">
              <w:rPr>
                <w:rFonts w:ascii="Calibri" w:hAnsi="Calibri" w:cs="Calibri"/>
                <w:color w:val="000000"/>
                <w:sz w:val="14"/>
                <w:szCs w:val="14"/>
              </w:rPr>
              <w:t>(8)</w:t>
            </w:r>
          </w:p>
        </w:tc>
      </w:tr>
      <w:tr w:rsidR="00245E98" w:rsidRPr="00584503" w14:paraId="3521C705" w14:textId="77777777" w:rsidTr="00C1375A">
        <w:tc>
          <w:tcPr>
            <w:tcW w:w="936" w:type="dxa"/>
            <w:vAlign w:val="bottom"/>
          </w:tcPr>
          <w:p w14:paraId="1906E66D" w14:textId="7F0DAA87" w:rsidR="00245E98" w:rsidRPr="00245E98" w:rsidRDefault="00245E98" w:rsidP="00245E98">
            <w:pPr>
              <w:tabs>
                <w:tab w:val="left" w:pos="630"/>
              </w:tabs>
              <w:rPr>
                <w:rFonts w:ascii="Arial" w:hAnsi="Arial" w:cs="Arial"/>
                <w:sz w:val="14"/>
                <w:szCs w:val="14"/>
              </w:rPr>
            </w:pPr>
            <w:r w:rsidRPr="00245E98">
              <w:rPr>
                <w:rFonts w:ascii="Calibri" w:hAnsi="Calibri" w:cs="Calibri"/>
                <w:color w:val="000000"/>
                <w:sz w:val="14"/>
                <w:szCs w:val="14"/>
              </w:rPr>
              <w:t>Tennessee</w:t>
            </w:r>
          </w:p>
        </w:tc>
        <w:tc>
          <w:tcPr>
            <w:tcW w:w="720" w:type="dxa"/>
            <w:tcBorders>
              <w:right w:val="nil"/>
            </w:tcBorders>
            <w:vAlign w:val="bottom"/>
          </w:tcPr>
          <w:p w14:paraId="38C29D25" w14:textId="11050435" w:rsidR="00245E98" w:rsidRPr="00245E98" w:rsidRDefault="00245E98" w:rsidP="00245E98">
            <w:pPr>
              <w:jc w:val="right"/>
              <w:rPr>
                <w:color w:val="000000"/>
                <w:sz w:val="14"/>
                <w:szCs w:val="14"/>
              </w:rPr>
            </w:pPr>
            <w:r w:rsidRPr="00245E98">
              <w:rPr>
                <w:rFonts w:ascii="Calibri" w:hAnsi="Calibri" w:cs="Calibri"/>
                <w:color w:val="000000"/>
                <w:sz w:val="14"/>
                <w:szCs w:val="14"/>
              </w:rPr>
              <w:t>$15,175</w:t>
            </w:r>
          </w:p>
        </w:tc>
        <w:tc>
          <w:tcPr>
            <w:tcW w:w="576" w:type="dxa"/>
            <w:tcBorders>
              <w:left w:val="nil"/>
            </w:tcBorders>
            <w:vAlign w:val="bottom"/>
          </w:tcPr>
          <w:p w14:paraId="1D135B1A" w14:textId="123A4933" w:rsidR="00245E98" w:rsidRPr="00245E98" w:rsidRDefault="00245E98" w:rsidP="00245E98">
            <w:pPr>
              <w:jc w:val="center"/>
              <w:rPr>
                <w:color w:val="000000"/>
                <w:sz w:val="14"/>
                <w:szCs w:val="14"/>
              </w:rPr>
            </w:pPr>
            <w:r w:rsidRPr="00245E98">
              <w:rPr>
                <w:rFonts w:ascii="Calibri" w:hAnsi="Calibri" w:cs="Calibri"/>
                <w:color w:val="000000"/>
                <w:sz w:val="14"/>
                <w:szCs w:val="14"/>
              </w:rPr>
              <w:t>(231)</w:t>
            </w:r>
          </w:p>
        </w:tc>
        <w:tc>
          <w:tcPr>
            <w:tcW w:w="720" w:type="dxa"/>
            <w:tcBorders>
              <w:right w:val="nil"/>
            </w:tcBorders>
            <w:vAlign w:val="bottom"/>
          </w:tcPr>
          <w:p w14:paraId="0A9AB2F0" w14:textId="45A4DB79" w:rsidR="00245E98" w:rsidRPr="00245E98" w:rsidRDefault="00245E98" w:rsidP="00245E98">
            <w:pPr>
              <w:jc w:val="right"/>
              <w:rPr>
                <w:color w:val="000000"/>
                <w:sz w:val="14"/>
                <w:szCs w:val="14"/>
              </w:rPr>
            </w:pPr>
            <w:r w:rsidRPr="00245E98">
              <w:rPr>
                <w:rFonts w:ascii="Calibri" w:hAnsi="Calibri" w:cs="Calibri"/>
                <w:color w:val="000000"/>
                <w:sz w:val="14"/>
                <w:szCs w:val="14"/>
              </w:rPr>
              <w:t>$16,516</w:t>
            </w:r>
          </w:p>
        </w:tc>
        <w:tc>
          <w:tcPr>
            <w:tcW w:w="587" w:type="dxa"/>
            <w:tcBorders>
              <w:left w:val="nil"/>
            </w:tcBorders>
            <w:vAlign w:val="bottom"/>
          </w:tcPr>
          <w:p w14:paraId="6BCF6765" w14:textId="59ECCD56" w:rsidR="00245E98" w:rsidRPr="00245E98" w:rsidRDefault="00245E98" w:rsidP="00245E98">
            <w:pPr>
              <w:jc w:val="center"/>
              <w:rPr>
                <w:color w:val="000000"/>
                <w:sz w:val="14"/>
                <w:szCs w:val="14"/>
              </w:rPr>
            </w:pPr>
            <w:r w:rsidRPr="00245E98">
              <w:rPr>
                <w:rFonts w:ascii="Calibri" w:hAnsi="Calibri" w:cs="Calibri"/>
                <w:color w:val="000000"/>
                <w:sz w:val="14"/>
                <w:szCs w:val="14"/>
              </w:rPr>
              <w:t>(77)</w:t>
            </w:r>
          </w:p>
        </w:tc>
        <w:tc>
          <w:tcPr>
            <w:tcW w:w="565" w:type="dxa"/>
            <w:tcBorders>
              <w:right w:val="nil"/>
            </w:tcBorders>
            <w:vAlign w:val="bottom"/>
          </w:tcPr>
          <w:p w14:paraId="0EBE6F1A" w14:textId="2AAE87E9" w:rsidR="00245E98" w:rsidRPr="00245E98" w:rsidRDefault="00245E98" w:rsidP="00245E98">
            <w:pPr>
              <w:jc w:val="right"/>
              <w:rPr>
                <w:color w:val="000000"/>
                <w:sz w:val="14"/>
                <w:szCs w:val="14"/>
              </w:rPr>
            </w:pPr>
            <w:r w:rsidRPr="00245E98">
              <w:rPr>
                <w:rFonts w:ascii="Calibri" w:hAnsi="Calibri" w:cs="Calibri"/>
                <w:color w:val="000000"/>
                <w:sz w:val="14"/>
                <w:szCs w:val="14"/>
              </w:rPr>
              <w:t>$14,754</w:t>
            </w:r>
          </w:p>
        </w:tc>
        <w:tc>
          <w:tcPr>
            <w:tcW w:w="515" w:type="dxa"/>
            <w:tcBorders>
              <w:left w:val="nil"/>
            </w:tcBorders>
            <w:vAlign w:val="bottom"/>
          </w:tcPr>
          <w:p w14:paraId="3AB8F104" w14:textId="2428890E" w:rsidR="00245E98" w:rsidRPr="00245E98" w:rsidRDefault="00245E98" w:rsidP="00245E98">
            <w:pPr>
              <w:jc w:val="center"/>
              <w:rPr>
                <w:color w:val="000000"/>
                <w:sz w:val="14"/>
                <w:szCs w:val="14"/>
              </w:rPr>
            </w:pPr>
            <w:r w:rsidRPr="00245E98">
              <w:rPr>
                <w:rFonts w:ascii="Calibri" w:hAnsi="Calibri" w:cs="Calibri"/>
                <w:color w:val="000000"/>
                <w:sz w:val="14"/>
                <w:szCs w:val="14"/>
              </w:rPr>
              <w:t>(23)</w:t>
            </w:r>
          </w:p>
        </w:tc>
        <w:tc>
          <w:tcPr>
            <w:tcW w:w="637" w:type="dxa"/>
            <w:tcBorders>
              <w:right w:val="nil"/>
            </w:tcBorders>
            <w:vAlign w:val="bottom"/>
          </w:tcPr>
          <w:p w14:paraId="6403059C" w14:textId="2B837ED0" w:rsidR="00245E98" w:rsidRPr="00245E98" w:rsidRDefault="00245E98" w:rsidP="00245E98">
            <w:pPr>
              <w:jc w:val="right"/>
              <w:rPr>
                <w:color w:val="000000"/>
                <w:sz w:val="14"/>
                <w:szCs w:val="14"/>
              </w:rPr>
            </w:pPr>
            <w:r w:rsidRPr="00245E98">
              <w:rPr>
                <w:rFonts w:ascii="Calibri" w:hAnsi="Calibri" w:cs="Calibri"/>
                <w:color w:val="000000"/>
                <w:sz w:val="14"/>
                <w:szCs w:val="14"/>
              </w:rPr>
              <w:t>$10,819</w:t>
            </w:r>
          </w:p>
        </w:tc>
        <w:tc>
          <w:tcPr>
            <w:tcW w:w="533" w:type="dxa"/>
            <w:tcBorders>
              <w:left w:val="nil"/>
            </w:tcBorders>
            <w:vAlign w:val="bottom"/>
          </w:tcPr>
          <w:p w14:paraId="62FB25BC" w14:textId="3EAF730B" w:rsidR="00245E98" w:rsidRPr="00245E98" w:rsidRDefault="00245E98" w:rsidP="00245E98">
            <w:pPr>
              <w:jc w:val="center"/>
              <w:rPr>
                <w:color w:val="000000"/>
                <w:sz w:val="14"/>
                <w:szCs w:val="14"/>
              </w:rPr>
            </w:pPr>
            <w:r w:rsidRPr="00245E98">
              <w:rPr>
                <w:rFonts w:ascii="Calibri" w:hAnsi="Calibri" w:cs="Calibri"/>
                <w:color w:val="000000"/>
                <w:sz w:val="14"/>
                <w:szCs w:val="14"/>
              </w:rPr>
              <w:t>(34)</w:t>
            </w:r>
          </w:p>
        </w:tc>
        <w:tc>
          <w:tcPr>
            <w:tcW w:w="619" w:type="dxa"/>
            <w:tcBorders>
              <w:right w:val="nil"/>
            </w:tcBorders>
            <w:vAlign w:val="bottom"/>
          </w:tcPr>
          <w:p w14:paraId="57E384FF" w14:textId="24BF3CB9" w:rsidR="00245E98" w:rsidRPr="00245E98" w:rsidRDefault="00245E98" w:rsidP="00245E98">
            <w:pPr>
              <w:jc w:val="right"/>
              <w:rPr>
                <w:color w:val="000000"/>
                <w:sz w:val="14"/>
                <w:szCs w:val="14"/>
              </w:rPr>
            </w:pPr>
            <w:r w:rsidRPr="00245E98">
              <w:rPr>
                <w:rFonts w:ascii="Calibri" w:hAnsi="Calibri" w:cs="Calibri"/>
                <w:color w:val="000000"/>
                <w:sz w:val="14"/>
                <w:szCs w:val="14"/>
              </w:rPr>
              <w:t>$14,452</w:t>
            </w:r>
          </w:p>
        </w:tc>
        <w:tc>
          <w:tcPr>
            <w:tcW w:w="731" w:type="dxa"/>
            <w:tcBorders>
              <w:left w:val="nil"/>
            </w:tcBorders>
            <w:vAlign w:val="bottom"/>
          </w:tcPr>
          <w:p w14:paraId="4E721376" w14:textId="4AF0ADF7" w:rsidR="00245E98" w:rsidRPr="00245E98" w:rsidRDefault="00245E98" w:rsidP="00245E98">
            <w:pPr>
              <w:jc w:val="center"/>
              <w:rPr>
                <w:color w:val="000000"/>
                <w:sz w:val="14"/>
                <w:szCs w:val="14"/>
              </w:rPr>
            </w:pPr>
            <w:r w:rsidRPr="00245E98">
              <w:rPr>
                <w:rFonts w:ascii="Calibri" w:hAnsi="Calibri" w:cs="Calibri"/>
                <w:color w:val="000000"/>
                <w:sz w:val="14"/>
                <w:szCs w:val="14"/>
              </w:rPr>
              <w:t>(56)</w:t>
            </w:r>
          </w:p>
        </w:tc>
        <w:tc>
          <w:tcPr>
            <w:tcW w:w="565" w:type="dxa"/>
            <w:tcBorders>
              <w:right w:val="nil"/>
            </w:tcBorders>
            <w:vAlign w:val="bottom"/>
          </w:tcPr>
          <w:p w14:paraId="09617421" w14:textId="7B32228E" w:rsidR="00245E98" w:rsidRPr="00245E98" w:rsidRDefault="00245E98" w:rsidP="00245E98">
            <w:pPr>
              <w:jc w:val="right"/>
              <w:rPr>
                <w:color w:val="000000"/>
                <w:sz w:val="14"/>
                <w:szCs w:val="14"/>
              </w:rPr>
            </w:pPr>
            <w:r w:rsidRPr="00245E98">
              <w:rPr>
                <w:rFonts w:ascii="Calibri" w:hAnsi="Calibri" w:cs="Calibri"/>
                <w:color w:val="000000"/>
                <w:sz w:val="14"/>
                <w:szCs w:val="14"/>
              </w:rPr>
              <w:t>$10,706</w:t>
            </w:r>
          </w:p>
        </w:tc>
        <w:tc>
          <w:tcPr>
            <w:tcW w:w="695" w:type="dxa"/>
            <w:tcBorders>
              <w:left w:val="nil"/>
            </w:tcBorders>
            <w:vAlign w:val="bottom"/>
          </w:tcPr>
          <w:p w14:paraId="7AB0DCCB" w14:textId="278BA08C" w:rsidR="00245E98" w:rsidRPr="00245E98" w:rsidRDefault="00245E98" w:rsidP="00245E98">
            <w:pPr>
              <w:jc w:val="center"/>
              <w:rPr>
                <w:color w:val="000000"/>
                <w:sz w:val="14"/>
                <w:szCs w:val="14"/>
              </w:rPr>
            </w:pPr>
            <w:r w:rsidRPr="00245E98">
              <w:rPr>
                <w:rFonts w:ascii="Calibri" w:hAnsi="Calibri" w:cs="Calibri"/>
                <w:color w:val="000000"/>
                <w:sz w:val="14"/>
                <w:szCs w:val="14"/>
              </w:rPr>
              <w:t>(80)</w:t>
            </w:r>
          </w:p>
        </w:tc>
        <w:tc>
          <w:tcPr>
            <w:tcW w:w="601" w:type="dxa"/>
            <w:tcBorders>
              <w:right w:val="nil"/>
            </w:tcBorders>
            <w:vAlign w:val="bottom"/>
          </w:tcPr>
          <w:p w14:paraId="6E134A89" w14:textId="7AB08AF8" w:rsidR="00245E98" w:rsidRPr="00245E98" w:rsidRDefault="00245E98" w:rsidP="00245E98">
            <w:pPr>
              <w:jc w:val="right"/>
              <w:rPr>
                <w:color w:val="000000"/>
                <w:sz w:val="14"/>
                <w:szCs w:val="14"/>
              </w:rPr>
            </w:pPr>
            <w:r w:rsidRPr="00245E98">
              <w:rPr>
                <w:rFonts w:ascii="Calibri" w:hAnsi="Calibri" w:cs="Calibri"/>
                <w:color w:val="000000"/>
                <w:sz w:val="14"/>
                <w:szCs w:val="14"/>
              </w:rPr>
              <w:t>$9,623</w:t>
            </w:r>
          </w:p>
        </w:tc>
        <w:tc>
          <w:tcPr>
            <w:tcW w:w="569" w:type="dxa"/>
            <w:tcBorders>
              <w:left w:val="nil"/>
            </w:tcBorders>
            <w:vAlign w:val="bottom"/>
          </w:tcPr>
          <w:p w14:paraId="751F4E18" w14:textId="0BE9D55E" w:rsidR="00245E98" w:rsidRPr="00245E98" w:rsidRDefault="00245E98" w:rsidP="00245E98">
            <w:pPr>
              <w:jc w:val="center"/>
              <w:rPr>
                <w:color w:val="000000"/>
                <w:sz w:val="14"/>
                <w:szCs w:val="14"/>
              </w:rPr>
            </w:pPr>
            <w:r w:rsidRPr="00245E98">
              <w:rPr>
                <w:rFonts w:ascii="Calibri" w:hAnsi="Calibri" w:cs="Calibri"/>
                <w:color w:val="000000"/>
                <w:sz w:val="14"/>
                <w:szCs w:val="14"/>
              </w:rPr>
              <w:t>(56)</w:t>
            </w:r>
          </w:p>
        </w:tc>
        <w:tc>
          <w:tcPr>
            <w:tcW w:w="583" w:type="dxa"/>
            <w:tcBorders>
              <w:right w:val="nil"/>
            </w:tcBorders>
            <w:vAlign w:val="bottom"/>
          </w:tcPr>
          <w:p w14:paraId="4D03F750" w14:textId="5552B083" w:rsidR="00245E98" w:rsidRPr="00245E98" w:rsidRDefault="00245E98" w:rsidP="00245E98">
            <w:pPr>
              <w:jc w:val="right"/>
              <w:rPr>
                <w:color w:val="000000"/>
                <w:sz w:val="14"/>
                <w:szCs w:val="14"/>
              </w:rPr>
            </w:pPr>
            <w:r w:rsidRPr="00245E98">
              <w:rPr>
                <w:rFonts w:ascii="Calibri" w:hAnsi="Calibri" w:cs="Calibri"/>
                <w:color w:val="000000"/>
                <w:sz w:val="14"/>
                <w:szCs w:val="14"/>
              </w:rPr>
              <w:t>$18,052</w:t>
            </w:r>
          </w:p>
        </w:tc>
        <w:tc>
          <w:tcPr>
            <w:tcW w:w="497" w:type="dxa"/>
            <w:tcBorders>
              <w:left w:val="nil"/>
            </w:tcBorders>
            <w:vAlign w:val="bottom"/>
          </w:tcPr>
          <w:p w14:paraId="2C339700" w14:textId="236F7C78" w:rsidR="00245E98" w:rsidRPr="00245E98" w:rsidRDefault="00245E98" w:rsidP="00245E98">
            <w:pPr>
              <w:jc w:val="center"/>
              <w:rPr>
                <w:color w:val="000000"/>
                <w:sz w:val="14"/>
                <w:szCs w:val="14"/>
              </w:rPr>
            </w:pPr>
            <w:r w:rsidRPr="00245E98">
              <w:rPr>
                <w:rFonts w:ascii="Calibri" w:hAnsi="Calibri" w:cs="Calibri"/>
                <w:color w:val="000000"/>
                <w:sz w:val="14"/>
                <w:szCs w:val="14"/>
              </w:rPr>
              <w:t>(7)</w:t>
            </w:r>
          </w:p>
        </w:tc>
        <w:tc>
          <w:tcPr>
            <w:tcW w:w="655" w:type="dxa"/>
            <w:tcBorders>
              <w:right w:val="nil"/>
            </w:tcBorders>
            <w:vAlign w:val="bottom"/>
          </w:tcPr>
          <w:p w14:paraId="523493CB" w14:textId="2B7C6E19" w:rsidR="00245E98" w:rsidRPr="00245E98" w:rsidRDefault="00245E98" w:rsidP="00245E98">
            <w:pPr>
              <w:jc w:val="right"/>
              <w:rPr>
                <w:color w:val="000000"/>
                <w:sz w:val="14"/>
                <w:szCs w:val="14"/>
              </w:rPr>
            </w:pPr>
            <w:r w:rsidRPr="00245E98">
              <w:rPr>
                <w:rFonts w:ascii="Calibri" w:hAnsi="Calibri" w:cs="Calibri"/>
                <w:color w:val="000000"/>
                <w:sz w:val="14"/>
                <w:szCs w:val="14"/>
              </w:rPr>
              <w:t>$10,706</w:t>
            </w:r>
          </w:p>
        </w:tc>
        <w:tc>
          <w:tcPr>
            <w:tcW w:w="695" w:type="dxa"/>
            <w:tcBorders>
              <w:left w:val="nil"/>
            </w:tcBorders>
            <w:vAlign w:val="bottom"/>
          </w:tcPr>
          <w:p w14:paraId="4616C6CF" w14:textId="75D8DD25" w:rsidR="00245E98" w:rsidRPr="00245E98" w:rsidRDefault="00245E98" w:rsidP="00245E98">
            <w:pPr>
              <w:jc w:val="center"/>
              <w:rPr>
                <w:color w:val="000000"/>
                <w:sz w:val="14"/>
                <w:szCs w:val="14"/>
              </w:rPr>
            </w:pPr>
            <w:r w:rsidRPr="00245E98">
              <w:rPr>
                <w:rFonts w:ascii="Calibri" w:hAnsi="Calibri" w:cs="Calibri"/>
                <w:color w:val="000000"/>
                <w:sz w:val="14"/>
                <w:szCs w:val="14"/>
              </w:rPr>
              <w:t>(80)</w:t>
            </w:r>
          </w:p>
        </w:tc>
        <w:tc>
          <w:tcPr>
            <w:tcW w:w="601" w:type="dxa"/>
            <w:tcBorders>
              <w:right w:val="nil"/>
            </w:tcBorders>
            <w:vAlign w:val="bottom"/>
          </w:tcPr>
          <w:p w14:paraId="72D5DAE6" w14:textId="32D95EF8" w:rsidR="00245E98" w:rsidRPr="00245E98" w:rsidRDefault="00245E98" w:rsidP="00245E98">
            <w:pPr>
              <w:jc w:val="right"/>
              <w:rPr>
                <w:color w:val="000000"/>
                <w:sz w:val="14"/>
                <w:szCs w:val="14"/>
              </w:rPr>
            </w:pPr>
            <w:r w:rsidRPr="00245E98">
              <w:rPr>
                <w:rFonts w:ascii="Calibri" w:hAnsi="Calibri" w:cs="Calibri"/>
                <w:color w:val="000000"/>
                <w:sz w:val="14"/>
                <w:szCs w:val="14"/>
              </w:rPr>
              <w:t>$7,440</w:t>
            </w:r>
          </w:p>
        </w:tc>
        <w:tc>
          <w:tcPr>
            <w:tcW w:w="749" w:type="dxa"/>
            <w:tcBorders>
              <w:left w:val="nil"/>
            </w:tcBorders>
            <w:vAlign w:val="bottom"/>
          </w:tcPr>
          <w:p w14:paraId="113B9262" w14:textId="6F57C498" w:rsidR="00245E98" w:rsidRPr="00245E98" w:rsidRDefault="00245E98" w:rsidP="00245E98">
            <w:pPr>
              <w:jc w:val="center"/>
              <w:rPr>
                <w:color w:val="000000"/>
                <w:sz w:val="14"/>
                <w:szCs w:val="14"/>
              </w:rPr>
            </w:pPr>
            <w:r w:rsidRPr="00245E98">
              <w:rPr>
                <w:rFonts w:ascii="Calibri" w:hAnsi="Calibri" w:cs="Calibri"/>
                <w:color w:val="000000"/>
                <w:sz w:val="14"/>
                <w:szCs w:val="14"/>
              </w:rPr>
              <w:t>(126)</w:t>
            </w:r>
          </w:p>
        </w:tc>
        <w:tc>
          <w:tcPr>
            <w:tcW w:w="619" w:type="dxa"/>
            <w:tcBorders>
              <w:right w:val="nil"/>
            </w:tcBorders>
            <w:vAlign w:val="bottom"/>
          </w:tcPr>
          <w:p w14:paraId="356B7193" w14:textId="356C47A6" w:rsidR="00245E98" w:rsidRPr="00245E98" w:rsidRDefault="00245E98" w:rsidP="00245E98">
            <w:pPr>
              <w:jc w:val="right"/>
              <w:rPr>
                <w:color w:val="000000"/>
                <w:sz w:val="14"/>
                <w:szCs w:val="14"/>
              </w:rPr>
            </w:pPr>
            <w:r w:rsidRPr="00245E98">
              <w:rPr>
                <w:rFonts w:ascii="Calibri" w:hAnsi="Calibri" w:cs="Calibri"/>
                <w:color w:val="000000"/>
                <w:sz w:val="14"/>
                <w:szCs w:val="14"/>
              </w:rPr>
              <w:t>$7,798</w:t>
            </w:r>
          </w:p>
        </w:tc>
        <w:tc>
          <w:tcPr>
            <w:tcW w:w="648" w:type="dxa"/>
            <w:gridSpan w:val="2"/>
            <w:tcBorders>
              <w:left w:val="nil"/>
            </w:tcBorders>
            <w:vAlign w:val="bottom"/>
          </w:tcPr>
          <w:p w14:paraId="75F0E22D" w14:textId="68B87D51" w:rsidR="00245E98" w:rsidRPr="00245E98" w:rsidRDefault="00245E98" w:rsidP="00245E98">
            <w:pPr>
              <w:jc w:val="center"/>
              <w:rPr>
                <w:color w:val="000000"/>
                <w:sz w:val="14"/>
                <w:szCs w:val="14"/>
              </w:rPr>
            </w:pPr>
            <w:r w:rsidRPr="00245E98">
              <w:rPr>
                <w:rFonts w:ascii="Calibri" w:hAnsi="Calibri" w:cs="Calibri"/>
                <w:color w:val="000000"/>
                <w:sz w:val="14"/>
                <w:szCs w:val="14"/>
              </w:rPr>
              <w:t>(32)</w:t>
            </w:r>
          </w:p>
        </w:tc>
      </w:tr>
      <w:tr w:rsidR="00245E98" w:rsidRPr="00245E98" w14:paraId="1020C20A" w14:textId="77777777" w:rsidTr="00C1375A">
        <w:trPr>
          <w:gridAfter w:val="1"/>
          <w:wAfter w:w="7" w:type="dxa"/>
          <w:trHeight w:val="226"/>
        </w:trPr>
        <w:tc>
          <w:tcPr>
            <w:tcW w:w="14609" w:type="dxa"/>
            <w:gridSpan w:val="23"/>
            <w:shd w:val="clear" w:color="auto" w:fill="A6A6A6"/>
            <w:vAlign w:val="bottom"/>
          </w:tcPr>
          <w:p w14:paraId="6BDCC93B" w14:textId="59FE6350" w:rsidR="00245E98" w:rsidRPr="00245E98" w:rsidRDefault="00245E98" w:rsidP="00245E98">
            <w:pPr>
              <w:tabs>
                <w:tab w:val="left" w:pos="630"/>
              </w:tabs>
              <w:rPr>
                <w:b/>
                <w:sz w:val="14"/>
                <w:szCs w:val="14"/>
              </w:rPr>
            </w:pPr>
            <w:proofErr w:type="spellStart"/>
            <w:r w:rsidRPr="00245E98">
              <w:rPr>
                <w:color w:val="FFFFFF"/>
                <w:sz w:val="14"/>
                <w:szCs w:val="14"/>
              </w:rPr>
              <w:t>Bivocational</w:t>
            </w:r>
            <w:proofErr w:type="spellEnd"/>
            <w:r w:rsidRPr="00245E98">
              <w:rPr>
                <w:color w:val="FFFFFF"/>
                <w:sz w:val="14"/>
                <w:szCs w:val="14"/>
              </w:rPr>
              <w:t>: Personal Income</w:t>
            </w:r>
          </w:p>
        </w:tc>
      </w:tr>
      <w:tr w:rsidR="00245E98" w:rsidRPr="00584503" w14:paraId="1D4F0B12" w14:textId="77777777" w:rsidTr="00C1375A">
        <w:tc>
          <w:tcPr>
            <w:tcW w:w="936" w:type="dxa"/>
            <w:vAlign w:val="bottom"/>
          </w:tcPr>
          <w:p w14:paraId="53C0B8CC" w14:textId="7897FF68" w:rsidR="00245E98" w:rsidRPr="00245E98" w:rsidRDefault="00245E98" w:rsidP="00245E98">
            <w:pPr>
              <w:tabs>
                <w:tab w:val="left" w:pos="630"/>
              </w:tabs>
              <w:rPr>
                <w:rFonts w:ascii="Arial" w:hAnsi="Arial" w:cs="Arial"/>
                <w:sz w:val="14"/>
                <w:szCs w:val="14"/>
              </w:rPr>
            </w:pPr>
            <w:r w:rsidRPr="00245E98">
              <w:rPr>
                <w:rFonts w:ascii="Calibri" w:hAnsi="Calibri" w:cs="Calibri"/>
                <w:color w:val="000000"/>
                <w:sz w:val="14"/>
                <w:szCs w:val="14"/>
              </w:rPr>
              <w:t>All Surveys</w:t>
            </w:r>
          </w:p>
        </w:tc>
        <w:tc>
          <w:tcPr>
            <w:tcW w:w="720" w:type="dxa"/>
            <w:tcBorders>
              <w:right w:val="nil"/>
            </w:tcBorders>
            <w:vAlign w:val="bottom"/>
          </w:tcPr>
          <w:p w14:paraId="237E48AC" w14:textId="56A0F782" w:rsidR="00245E98" w:rsidRPr="00245E98" w:rsidRDefault="00245E98" w:rsidP="00245E98">
            <w:pPr>
              <w:jc w:val="right"/>
              <w:rPr>
                <w:color w:val="000000"/>
                <w:sz w:val="14"/>
                <w:szCs w:val="14"/>
              </w:rPr>
            </w:pPr>
            <w:r w:rsidRPr="00245E98">
              <w:rPr>
                <w:rFonts w:ascii="Calibri" w:hAnsi="Calibri" w:cs="Calibri"/>
                <w:color w:val="000000"/>
                <w:sz w:val="14"/>
                <w:szCs w:val="14"/>
              </w:rPr>
              <w:t>$24,051</w:t>
            </w:r>
          </w:p>
        </w:tc>
        <w:tc>
          <w:tcPr>
            <w:tcW w:w="576" w:type="dxa"/>
            <w:tcBorders>
              <w:left w:val="nil"/>
            </w:tcBorders>
            <w:vAlign w:val="bottom"/>
          </w:tcPr>
          <w:p w14:paraId="3EB6AACD" w14:textId="66D5A616" w:rsidR="00245E98" w:rsidRPr="00245E98" w:rsidRDefault="00245E98" w:rsidP="00245E98">
            <w:pPr>
              <w:jc w:val="center"/>
              <w:rPr>
                <w:color w:val="000000"/>
                <w:sz w:val="14"/>
                <w:szCs w:val="14"/>
              </w:rPr>
            </w:pPr>
            <w:r w:rsidRPr="00245E98">
              <w:rPr>
                <w:rFonts w:ascii="Calibri" w:hAnsi="Calibri" w:cs="Calibri"/>
                <w:color w:val="000000"/>
                <w:sz w:val="14"/>
                <w:szCs w:val="14"/>
              </w:rPr>
              <w:t>(828)</w:t>
            </w:r>
          </w:p>
        </w:tc>
        <w:tc>
          <w:tcPr>
            <w:tcW w:w="720" w:type="dxa"/>
            <w:tcBorders>
              <w:right w:val="nil"/>
            </w:tcBorders>
            <w:vAlign w:val="bottom"/>
          </w:tcPr>
          <w:p w14:paraId="00C35CC8" w14:textId="2BFA5FD7" w:rsidR="00245E98" w:rsidRPr="00245E98" w:rsidRDefault="00245E98" w:rsidP="00245E98">
            <w:pPr>
              <w:jc w:val="right"/>
              <w:rPr>
                <w:color w:val="000000"/>
                <w:sz w:val="14"/>
                <w:szCs w:val="14"/>
              </w:rPr>
            </w:pPr>
            <w:r w:rsidRPr="00245E98">
              <w:rPr>
                <w:rFonts w:ascii="Calibri" w:hAnsi="Calibri" w:cs="Calibri"/>
                <w:color w:val="000000"/>
                <w:sz w:val="14"/>
                <w:szCs w:val="14"/>
              </w:rPr>
              <w:t>$19,052</w:t>
            </w:r>
          </w:p>
        </w:tc>
        <w:tc>
          <w:tcPr>
            <w:tcW w:w="587" w:type="dxa"/>
            <w:tcBorders>
              <w:left w:val="nil"/>
            </w:tcBorders>
            <w:vAlign w:val="bottom"/>
          </w:tcPr>
          <w:p w14:paraId="61CB241E" w14:textId="6B499F88" w:rsidR="00245E98" w:rsidRPr="00245E98" w:rsidRDefault="00245E98" w:rsidP="00245E98">
            <w:pPr>
              <w:jc w:val="center"/>
              <w:rPr>
                <w:color w:val="000000"/>
                <w:sz w:val="14"/>
                <w:szCs w:val="14"/>
              </w:rPr>
            </w:pPr>
            <w:r w:rsidRPr="00245E98">
              <w:rPr>
                <w:rFonts w:ascii="Calibri" w:hAnsi="Calibri" w:cs="Calibri"/>
                <w:color w:val="000000"/>
                <w:sz w:val="14"/>
                <w:szCs w:val="14"/>
              </w:rPr>
              <w:t>(181)</w:t>
            </w:r>
          </w:p>
        </w:tc>
        <w:tc>
          <w:tcPr>
            <w:tcW w:w="565" w:type="dxa"/>
            <w:tcBorders>
              <w:right w:val="nil"/>
            </w:tcBorders>
            <w:vAlign w:val="bottom"/>
          </w:tcPr>
          <w:p w14:paraId="49358D55" w14:textId="2273CB14" w:rsidR="00245E98" w:rsidRPr="00245E98" w:rsidRDefault="00245E98" w:rsidP="00245E98">
            <w:pPr>
              <w:jc w:val="right"/>
              <w:rPr>
                <w:color w:val="000000"/>
                <w:sz w:val="14"/>
                <w:szCs w:val="14"/>
              </w:rPr>
            </w:pPr>
            <w:r w:rsidRPr="00245E98">
              <w:rPr>
                <w:rFonts w:ascii="Calibri" w:hAnsi="Calibri" w:cs="Calibri"/>
                <w:color w:val="000000"/>
                <w:sz w:val="14"/>
                <w:szCs w:val="14"/>
              </w:rPr>
              <w:t>$22,036</w:t>
            </w:r>
          </w:p>
        </w:tc>
        <w:tc>
          <w:tcPr>
            <w:tcW w:w="515" w:type="dxa"/>
            <w:tcBorders>
              <w:left w:val="nil"/>
            </w:tcBorders>
            <w:vAlign w:val="bottom"/>
          </w:tcPr>
          <w:p w14:paraId="267BD38B" w14:textId="43490C3E" w:rsidR="00245E98" w:rsidRPr="00245E98" w:rsidRDefault="00245E98" w:rsidP="00245E98">
            <w:pPr>
              <w:jc w:val="center"/>
              <w:rPr>
                <w:color w:val="000000"/>
                <w:sz w:val="14"/>
                <w:szCs w:val="14"/>
              </w:rPr>
            </w:pPr>
            <w:r w:rsidRPr="00245E98">
              <w:rPr>
                <w:rFonts w:ascii="Calibri" w:hAnsi="Calibri" w:cs="Calibri"/>
                <w:color w:val="000000"/>
                <w:sz w:val="14"/>
                <w:szCs w:val="14"/>
              </w:rPr>
              <w:t>(37)</w:t>
            </w:r>
          </w:p>
        </w:tc>
        <w:tc>
          <w:tcPr>
            <w:tcW w:w="637" w:type="dxa"/>
            <w:tcBorders>
              <w:right w:val="nil"/>
            </w:tcBorders>
            <w:vAlign w:val="bottom"/>
          </w:tcPr>
          <w:p w14:paraId="776F30EB" w14:textId="700AD498" w:rsidR="00245E98" w:rsidRPr="00245E98" w:rsidRDefault="00245E98" w:rsidP="00245E98">
            <w:pPr>
              <w:jc w:val="right"/>
              <w:rPr>
                <w:color w:val="000000"/>
                <w:sz w:val="14"/>
                <w:szCs w:val="14"/>
              </w:rPr>
            </w:pPr>
            <w:r w:rsidRPr="00245E98">
              <w:rPr>
                <w:rFonts w:ascii="Calibri" w:hAnsi="Calibri" w:cs="Calibri"/>
                <w:color w:val="000000"/>
                <w:sz w:val="14"/>
                <w:szCs w:val="14"/>
              </w:rPr>
              <w:t>$23,602</w:t>
            </w:r>
          </w:p>
        </w:tc>
        <w:tc>
          <w:tcPr>
            <w:tcW w:w="533" w:type="dxa"/>
            <w:tcBorders>
              <w:left w:val="nil"/>
            </w:tcBorders>
            <w:vAlign w:val="bottom"/>
          </w:tcPr>
          <w:p w14:paraId="7FB494C3" w14:textId="6904077B" w:rsidR="00245E98" w:rsidRPr="00245E98" w:rsidRDefault="00245E98" w:rsidP="00245E98">
            <w:pPr>
              <w:jc w:val="center"/>
              <w:rPr>
                <w:color w:val="000000"/>
                <w:sz w:val="14"/>
                <w:szCs w:val="14"/>
              </w:rPr>
            </w:pPr>
            <w:r w:rsidRPr="00245E98">
              <w:rPr>
                <w:rFonts w:ascii="Calibri" w:hAnsi="Calibri" w:cs="Calibri"/>
                <w:color w:val="000000"/>
                <w:sz w:val="14"/>
                <w:szCs w:val="14"/>
              </w:rPr>
              <w:t>(55)</w:t>
            </w:r>
          </w:p>
        </w:tc>
        <w:tc>
          <w:tcPr>
            <w:tcW w:w="619" w:type="dxa"/>
            <w:tcBorders>
              <w:right w:val="nil"/>
            </w:tcBorders>
            <w:vAlign w:val="bottom"/>
          </w:tcPr>
          <w:p w14:paraId="4DBC0489" w14:textId="42CFD2D7" w:rsidR="00245E98" w:rsidRPr="00245E98" w:rsidRDefault="00245E98" w:rsidP="00245E98">
            <w:pPr>
              <w:jc w:val="right"/>
              <w:rPr>
                <w:color w:val="000000"/>
                <w:sz w:val="14"/>
                <w:szCs w:val="14"/>
              </w:rPr>
            </w:pPr>
            <w:r w:rsidRPr="00245E98">
              <w:rPr>
                <w:rFonts w:ascii="Calibri" w:hAnsi="Calibri" w:cs="Calibri"/>
                <w:color w:val="000000"/>
                <w:sz w:val="14"/>
                <w:szCs w:val="14"/>
              </w:rPr>
              <w:t>$14,680</w:t>
            </w:r>
          </w:p>
        </w:tc>
        <w:tc>
          <w:tcPr>
            <w:tcW w:w="731" w:type="dxa"/>
            <w:tcBorders>
              <w:left w:val="nil"/>
            </w:tcBorders>
            <w:vAlign w:val="bottom"/>
          </w:tcPr>
          <w:p w14:paraId="4106D3CF" w14:textId="3C1B46C9" w:rsidR="00245E98" w:rsidRPr="00245E98" w:rsidRDefault="00245E98" w:rsidP="00245E98">
            <w:pPr>
              <w:jc w:val="center"/>
              <w:rPr>
                <w:color w:val="000000"/>
                <w:sz w:val="14"/>
                <w:szCs w:val="14"/>
              </w:rPr>
            </w:pPr>
            <w:r w:rsidRPr="00245E98">
              <w:rPr>
                <w:rFonts w:ascii="Calibri" w:hAnsi="Calibri" w:cs="Calibri"/>
                <w:color w:val="000000"/>
                <w:sz w:val="14"/>
                <w:szCs w:val="14"/>
              </w:rPr>
              <w:t>(653)</w:t>
            </w:r>
          </w:p>
        </w:tc>
        <w:tc>
          <w:tcPr>
            <w:tcW w:w="565" w:type="dxa"/>
            <w:tcBorders>
              <w:right w:val="nil"/>
            </w:tcBorders>
            <w:vAlign w:val="bottom"/>
          </w:tcPr>
          <w:p w14:paraId="3DF89673" w14:textId="67A0C3E1" w:rsidR="00245E98" w:rsidRPr="00245E98" w:rsidRDefault="00245E98" w:rsidP="00245E98">
            <w:pPr>
              <w:jc w:val="right"/>
              <w:rPr>
                <w:color w:val="000000"/>
                <w:sz w:val="14"/>
                <w:szCs w:val="14"/>
              </w:rPr>
            </w:pPr>
            <w:r w:rsidRPr="00245E98">
              <w:rPr>
                <w:rFonts w:ascii="Calibri" w:hAnsi="Calibri" w:cs="Calibri"/>
                <w:color w:val="000000"/>
                <w:sz w:val="14"/>
                <w:szCs w:val="14"/>
              </w:rPr>
              <w:t>$16,453</w:t>
            </w:r>
          </w:p>
        </w:tc>
        <w:tc>
          <w:tcPr>
            <w:tcW w:w="695" w:type="dxa"/>
            <w:tcBorders>
              <w:left w:val="nil"/>
            </w:tcBorders>
            <w:vAlign w:val="bottom"/>
          </w:tcPr>
          <w:p w14:paraId="04B082FC" w14:textId="6FE33A81" w:rsidR="00245E98" w:rsidRPr="00245E98" w:rsidRDefault="00245E98" w:rsidP="00245E98">
            <w:pPr>
              <w:jc w:val="center"/>
              <w:rPr>
                <w:color w:val="000000"/>
                <w:sz w:val="14"/>
                <w:szCs w:val="14"/>
              </w:rPr>
            </w:pPr>
            <w:r w:rsidRPr="00245E98">
              <w:rPr>
                <w:rFonts w:ascii="Calibri" w:hAnsi="Calibri" w:cs="Calibri"/>
                <w:color w:val="000000"/>
                <w:sz w:val="14"/>
                <w:szCs w:val="14"/>
              </w:rPr>
              <w:t>(333)</w:t>
            </w:r>
          </w:p>
        </w:tc>
        <w:tc>
          <w:tcPr>
            <w:tcW w:w="601" w:type="dxa"/>
            <w:tcBorders>
              <w:right w:val="nil"/>
            </w:tcBorders>
            <w:vAlign w:val="bottom"/>
          </w:tcPr>
          <w:p w14:paraId="029DC2C9" w14:textId="1F513AD8" w:rsidR="00245E98" w:rsidRPr="00245E98" w:rsidRDefault="00245E98" w:rsidP="00245E98">
            <w:pPr>
              <w:jc w:val="right"/>
              <w:rPr>
                <w:color w:val="000000"/>
                <w:sz w:val="14"/>
                <w:szCs w:val="14"/>
              </w:rPr>
            </w:pPr>
            <w:r w:rsidRPr="00245E98">
              <w:rPr>
                <w:rFonts w:ascii="Calibri" w:hAnsi="Calibri" w:cs="Calibri"/>
                <w:color w:val="000000"/>
                <w:sz w:val="14"/>
                <w:szCs w:val="14"/>
              </w:rPr>
              <w:t>$16,996</w:t>
            </w:r>
          </w:p>
        </w:tc>
        <w:tc>
          <w:tcPr>
            <w:tcW w:w="569" w:type="dxa"/>
            <w:tcBorders>
              <w:left w:val="nil"/>
            </w:tcBorders>
            <w:vAlign w:val="bottom"/>
          </w:tcPr>
          <w:p w14:paraId="79464633" w14:textId="0357E26E" w:rsidR="00245E98" w:rsidRPr="00245E98" w:rsidRDefault="00245E98" w:rsidP="00245E98">
            <w:pPr>
              <w:jc w:val="center"/>
              <w:rPr>
                <w:color w:val="000000"/>
                <w:sz w:val="14"/>
                <w:szCs w:val="14"/>
              </w:rPr>
            </w:pPr>
            <w:r w:rsidRPr="00245E98">
              <w:rPr>
                <w:rFonts w:ascii="Calibri" w:hAnsi="Calibri" w:cs="Calibri"/>
                <w:color w:val="000000"/>
                <w:sz w:val="14"/>
                <w:szCs w:val="14"/>
              </w:rPr>
              <w:t>(256)</w:t>
            </w:r>
          </w:p>
        </w:tc>
        <w:tc>
          <w:tcPr>
            <w:tcW w:w="583" w:type="dxa"/>
            <w:tcBorders>
              <w:right w:val="nil"/>
            </w:tcBorders>
            <w:vAlign w:val="bottom"/>
          </w:tcPr>
          <w:p w14:paraId="180000AD" w14:textId="695E216D" w:rsidR="00245E98" w:rsidRPr="00245E98" w:rsidRDefault="00245E98" w:rsidP="00245E98">
            <w:pPr>
              <w:jc w:val="right"/>
              <w:rPr>
                <w:color w:val="000000"/>
                <w:sz w:val="14"/>
                <w:szCs w:val="14"/>
              </w:rPr>
            </w:pPr>
            <w:r w:rsidRPr="00245E98">
              <w:rPr>
                <w:rFonts w:ascii="Calibri" w:hAnsi="Calibri" w:cs="Calibri"/>
                <w:color w:val="000000"/>
                <w:sz w:val="14"/>
                <w:szCs w:val="14"/>
              </w:rPr>
              <w:t>$15,286</w:t>
            </w:r>
          </w:p>
        </w:tc>
        <w:tc>
          <w:tcPr>
            <w:tcW w:w="497" w:type="dxa"/>
            <w:tcBorders>
              <w:left w:val="nil"/>
            </w:tcBorders>
            <w:vAlign w:val="bottom"/>
          </w:tcPr>
          <w:p w14:paraId="5326B7DA" w14:textId="2607278C" w:rsidR="00245E98" w:rsidRPr="00245E98" w:rsidRDefault="00245E98" w:rsidP="00245E98">
            <w:pPr>
              <w:jc w:val="center"/>
              <w:rPr>
                <w:color w:val="000000"/>
                <w:sz w:val="14"/>
                <w:szCs w:val="14"/>
              </w:rPr>
            </w:pPr>
            <w:r w:rsidRPr="00245E98">
              <w:rPr>
                <w:rFonts w:ascii="Calibri" w:hAnsi="Calibri" w:cs="Calibri"/>
                <w:color w:val="000000"/>
                <w:sz w:val="14"/>
                <w:szCs w:val="14"/>
              </w:rPr>
              <w:t>(24)</w:t>
            </w:r>
          </w:p>
        </w:tc>
        <w:tc>
          <w:tcPr>
            <w:tcW w:w="655" w:type="dxa"/>
            <w:tcBorders>
              <w:right w:val="nil"/>
            </w:tcBorders>
            <w:vAlign w:val="bottom"/>
          </w:tcPr>
          <w:p w14:paraId="0F67F938" w14:textId="33280331" w:rsidR="00245E98" w:rsidRPr="00245E98" w:rsidRDefault="00245E98" w:rsidP="00245E98">
            <w:pPr>
              <w:jc w:val="right"/>
              <w:rPr>
                <w:color w:val="000000"/>
                <w:sz w:val="14"/>
                <w:szCs w:val="14"/>
              </w:rPr>
            </w:pPr>
            <w:r w:rsidRPr="00245E98">
              <w:rPr>
                <w:rFonts w:ascii="Calibri" w:hAnsi="Calibri" w:cs="Calibri"/>
                <w:color w:val="000000"/>
                <w:sz w:val="14"/>
                <w:szCs w:val="14"/>
              </w:rPr>
              <w:t>$19,070</w:t>
            </w:r>
          </w:p>
        </w:tc>
        <w:tc>
          <w:tcPr>
            <w:tcW w:w="695" w:type="dxa"/>
            <w:tcBorders>
              <w:left w:val="nil"/>
            </w:tcBorders>
            <w:vAlign w:val="bottom"/>
          </w:tcPr>
          <w:p w14:paraId="22D096B6" w14:textId="5EF8B490" w:rsidR="00245E98" w:rsidRPr="00245E98" w:rsidRDefault="00245E98" w:rsidP="00245E98">
            <w:pPr>
              <w:jc w:val="center"/>
              <w:rPr>
                <w:color w:val="000000"/>
                <w:sz w:val="14"/>
                <w:szCs w:val="14"/>
              </w:rPr>
            </w:pPr>
            <w:r w:rsidRPr="00245E98">
              <w:rPr>
                <w:rFonts w:ascii="Calibri" w:hAnsi="Calibri" w:cs="Calibri"/>
                <w:color w:val="000000"/>
                <w:sz w:val="14"/>
                <w:szCs w:val="14"/>
              </w:rPr>
              <w:t>(228)</w:t>
            </w:r>
          </w:p>
        </w:tc>
        <w:tc>
          <w:tcPr>
            <w:tcW w:w="601" w:type="dxa"/>
            <w:tcBorders>
              <w:right w:val="nil"/>
            </w:tcBorders>
            <w:vAlign w:val="bottom"/>
          </w:tcPr>
          <w:p w14:paraId="373294E4" w14:textId="10C6892A" w:rsidR="00245E98" w:rsidRPr="00245E98" w:rsidRDefault="00245E98" w:rsidP="00245E98">
            <w:pPr>
              <w:jc w:val="right"/>
              <w:rPr>
                <w:color w:val="000000"/>
                <w:sz w:val="14"/>
                <w:szCs w:val="14"/>
              </w:rPr>
            </w:pPr>
            <w:r w:rsidRPr="00245E98">
              <w:rPr>
                <w:rFonts w:ascii="Calibri" w:hAnsi="Calibri" w:cs="Calibri"/>
                <w:color w:val="000000"/>
                <w:sz w:val="14"/>
                <w:szCs w:val="14"/>
              </w:rPr>
              <w:t>$15,263</w:t>
            </w:r>
          </w:p>
        </w:tc>
        <w:tc>
          <w:tcPr>
            <w:tcW w:w="749" w:type="dxa"/>
            <w:tcBorders>
              <w:left w:val="nil"/>
            </w:tcBorders>
            <w:vAlign w:val="bottom"/>
          </w:tcPr>
          <w:p w14:paraId="2A86C153" w14:textId="3BE33146" w:rsidR="00245E98" w:rsidRPr="00245E98" w:rsidRDefault="00245E98" w:rsidP="00245E98">
            <w:pPr>
              <w:jc w:val="center"/>
              <w:rPr>
                <w:color w:val="000000"/>
                <w:sz w:val="14"/>
                <w:szCs w:val="14"/>
              </w:rPr>
            </w:pPr>
            <w:r w:rsidRPr="00245E98">
              <w:rPr>
                <w:rFonts w:ascii="Calibri" w:hAnsi="Calibri" w:cs="Calibri"/>
                <w:color w:val="000000"/>
                <w:sz w:val="14"/>
                <w:szCs w:val="14"/>
              </w:rPr>
              <w:t>(659)</w:t>
            </w:r>
          </w:p>
        </w:tc>
        <w:tc>
          <w:tcPr>
            <w:tcW w:w="619" w:type="dxa"/>
            <w:tcBorders>
              <w:right w:val="nil"/>
            </w:tcBorders>
            <w:vAlign w:val="bottom"/>
          </w:tcPr>
          <w:p w14:paraId="0EB36678" w14:textId="3AFE663C" w:rsidR="00245E98" w:rsidRPr="00245E98" w:rsidRDefault="00245E98" w:rsidP="00245E98">
            <w:pPr>
              <w:jc w:val="right"/>
              <w:rPr>
                <w:color w:val="000000"/>
                <w:sz w:val="14"/>
                <w:szCs w:val="14"/>
              </w:rPr>
            </w:pPr>
            <w:r w:rsidRPr="00245E98">
              <w:rPr>
                <w:rFonts w:ascii="Calibri" w:hAnsi="Calibri" w:cs="Calibri"/>
                <w:color w:val="000000"/>
                <w:sz w:val="14"/>
                <w:szCs w:val="14"/>
              </w:rPr>
              <w:t>$9,844</w:t>
            </w:r>
          </w:p>
        </w:tc>
        <w:tc>
          <w:tcPr>
            <w:tcW w:w="648" w:type="dxa"/>
            <w:gridSpan w:val="2"/>
            <w:tcBorders>
              <w:left w:val="nil"/>
            </w:tcBorders>
            <w:vAlign w:val="bottom"/>
          </w:tcPr>
          <w:p w14:paraId="136ED0DB" w14:textId="6EBF5C3A" w:rsidR="00245E98" w:rsidRPr="00245E98" w:rsidRDefault="00245E98" w:rsidP="00245E98">
            <w:pPr>
              <w:jc w:val="center"/>
              <w:rPr>
                <w:color w:val="000000"/>
                <w:sz w:val="14"/>
                <w:szCs w:val="14"/>
              </w:rPr>
            </w:pPr>
            <w:r w:rsidRPr="00245E98">
              <w:rPr>
                <w:rFonts w:ascii="Calibri" w:hAnsi="Calibri" w:cs="Calibri"/>
                <w:color w:val="000000"/>
                <w:sz w:val="14"/>
                <w:szCs w:val="14"/>
              </w:rPr>
              <w:t>(435)</w:t>
            </w:r>
          </w:p>
        </w:tc>
      </w:tr>
      <w:tr w:rsidR="00245E98" w:rsidRPr="00584503" w14:paraId="129B4DAA" w14:textId="77777777" w:rsidTr="00C1375A">
        <w:tc>
          <w:tcPr>
            <w:tcW w:w="936" w:type="dxa"/>
            <w:vAlign w:val="bottom"/>
          </w:tcPr>
          <w:p w14:paraId="7C687D23" w14:textId="0775AEAF" w:rsidR="00245E98" w:rsidRPr="00245E98" w:rsidRDefault="00245E98" w:rsidP="00245E98">
            <w:pPr>
              <w:tabs>
                <w:tab w:val="left" w:pos="630"/>
              </w:tabs>
              <w:rPr>
                <w:rFonts w:ascii="Arial" w:hAnsi="Arial" w:cs="Arial"/>
                <w:sz w:val="14"/>
                <w:szCs w:val="14"/>
              </w:rPr>
            </w:pPr>
            <w:r w:rsidRPr="00245E98">
              <w:rPr>
                <w:rFonts w:ascii="Calibri" w:hAnsi="Calibri" w:cs="Calibri"/>
                <w:color w:val="000000"/>
                <w:sz w:val="14"/>
                <w:szCs w:val="14"/>
              </w:rPr>
              <w:t>Alabama</w:t>
            </w:r>
          </w:p>
        </w:tc>
        <w:tc>
          <w:tcPr>
            <w:tcW w:w="720" w:type="dxa"/>
            <w:tcBorders>
              <w:right w:val="nil"/>
            </w:tcBorders>
            <w:vAlign w:val="bottom"/>
          </w:tcPr>
          <w:p w14:paraId="4F95B27B" w14:textId="4D706493" w:rsidR="00245E98" w:rsidRPr="00245E98" w:rsidRDefault="00245E98" w:rsidP="00245E98">
            <w:pPr>
              <w:jc w:val="right"/>
              <w:rPr>
                <w:color w:val="000000"/>
                <w:sz w:val="14"/>
                <w:szCs w:val="14"/>
              </w:rPr>
            </w:pPr>
            <w:r w:rsidRPr="00245E98">
              <w:rPr>
                <w:rFonts w:ascii="Calibri" w:hAnsi="Calibri" w:cs="Calibri"/>
                <w:color w:val="000000"/>
                <w:sz w:val="14"/>
                <w:szCs w:val="14"/>
              </w:rPr>
              <w:t>$22,874</w:t>
            </w:r>
          </w:p>
        </w:tc>
        <w:tc>
          <w:tcPr>
            <w:tcW w:w="576" w:type="dxa"/>
            <w:tcBorders>
              <w:left w:val="nil"/>
            </w:tcBorders>
            <w:vAlign w:val="bottom"/>
          </w:tcPr>
          <w:p w14:paraId="3CED01CF" w14:textId="0AC3D476" w:rsidR="00245E98" w:rsidRPr="00245E98" w:rsidRDefault="00245E98" w:rsidP="00245E98">
            <w:pPr>
              <w:jc w:val="center"/>
              <w:rPr>
                <w:color w:val="000000"/>
                <w:sz w:val="14"/>
                <w:szCs w:val="14"/>
              </w:rPr>
            </w:pPr>
            <w:r w:rsidRPr="00245E98">
              <w:rPr>
                <w:rFonts w:ascii="Calibri" w:hAnsi="Calibri" w:cs="Calibri"/>
                <w:color w:val="000000"/>
                <w:sz w:val="14"/>
                <w:szCs w:val="14"/>
              </w:rPr>
              <w:t>(49)</w:t>
            </w:r>
          </w:p>
        </w:tc>
        <w:tc>
          <w:tcPr>
            <w:tcW w:w="720" w:type="dxa"/>
            <w:tcBorders>
              <w:right w:val="nil"/>
            </w:tcBorders>
            <w:vAlign w:val="bottom"/>
          </w:tcPr>
          <w:p w14:paraId="6B6B35F7" w14:textId="2BD5458E" w:rsidR="00245E98" w:rsidRPr="00245E98" w:rsidRDefault="00245E98" w:rsidP="00245E98">
            <w:pPr>
              <w:jc w:val="right"/>
              <w:rPr>
                <w:color w:val="000000"/>
                <w:sz w:val="14"/>
                <w:szCs w:val="14"/>
              </w:rPr>
            </w:pPr>
            <w:r w:rsidRPr="00245E98">
              <w:rPr>
                <w:rFonts w:ascii="Calibri" w:hAnsi="Calibri" w:cs="Calibri"/>
                <w:color w:val="000000"/>
                <w:sz w:val="14"/>
                <w:szCs w:val="14"/>
              </w:rPr>
              <w:t>$17,085</w:t>
            </w:r>
          </w:p>
        </w:tc>
        <w:tc>
          <w:tcPr>
            <w:tcW w:w="587" w:type="dxa"/>
            <w:tcBorders>
              <w:left w:val="nil"/>
            </w:tcBorders>
            <w:vAlign w:val="bottom"/>
          </w:tcPr>
          <w:p w14:paraId="0B0247C9" w14:textId="5E8E6B22" w:rsidR="00245E98" w:rsidRPr="00245E98" w:rsidRDefault="00245E98" w:rsidP="00245E98">
            <w:pPr>
              <w:jc w:val="center"/>
              <w:rPr>
                <w:color w:val="000000"/>
                <w:sz w:val="14"/>
                <w:szCs w:val="14"/>
              </w:rPr>
            </w:pPr>
            <w:r w:rsidRPr="00245E98">
              <w:rPr>
                <w:rFonts w:ascii="Calibri" w:hAnsi="Calibri" w:cs="Calibri"/>
                <w:color w:val="000000"/>
                <w:sz w:val="14"/>
                <w:szCs w:val="14"/>
              </w:rPr>
              <w:t>(10)</w:t>
            </w:r>
          </w:p>
        </w:tc>
        <w:tc>
          <w:tcPr>
            <w:tcW w:w="565" w:type="dxa"/>
            <w:tcBorders>
              <w:right w:val="nil"/>
            </w:tcBorders>
            <w:vAlign w:val="bottom"/>
          </w:tcPr>
          <w:p w14:paraId="718891A7" w14:textId="550DB72D" w:rsidR="00245E98" w:rsidRPr="00245E98" w:rsidRDefault="00245E98" w:rsidP="00245E98">
            <w:pPr>
              <w:jc w:val="right"/>
              <w:rPr>
                <w:color w:val="000000"/>
                <w:sz w:val="14"/>
                <w:szCs w:val="14"/>
              </w:rPr>
            </w:pPr>
            <w:r w:rsidRPr="00245E98">
              <w:rPr>
                <w:rFonts w:ascii="Calibri" w:hAnsi="Calibri" w:cs="Calibri"/>
                <w:color w:val="000000"/>
                <w:sz w:val="14"/>
                <w:szCs w:val="14"/>
              </w:rPr>
              <w:t>$27,667</w:t>
            </w:r>
          </w:p>
        </w:tc>
        <w:tc>
          <w:tcPr>
            <w:tcW w:w="515" w:type="dxa"/>
            <w:tcBorders>
              <w:left w:val="nil"/>
            </w:tcBorders>
            <w:vAlign w:val="bottom"/>
          </w:tcPr>
          <w:p w14:paraId="1F48B73F" w14:textId="4A966AA0" w:rsidR="00245E98" w:rsidRPr="00245E98" w:rsidRDefault="00245E98" w:rsidP="00245E98">
            <w:pPr>
              <w:jc w:val="center"/>
              <w:rPr>
                <w:color w:val="000000"/>
                <w:sz w:val="14"/>
                <w:szCs w:val="14"/>
              </w:rPr>
            </w:pPr>
            <w:r w:rsidRPr="00245E98">
              <w:rPr>
                <w:rFonts w:ascii="Calibri" w:hAnsi="Calibri" w:cs="Calibri"/>
                <w:color w:val="000000"/>
                <w:sz w:val="14"/>
                <w:szCs w:val="14"/>
              </w:rPr>
              <w:t>(3)</w:t>
            </w:r>
          </w:p>
        </w:tc>
        <w:tc>
          <w:tcPr>
            <w:tcW w:w="637" w:type="dxa"/>
            <w:tcBorders>
              <w:right w:val="nil"/>
            </w:tcBorders>
            <w:vAlign w:val="bottom"/>
          </w:tcPr>
          <w:p w14:paraId="43AA9DDD" w14:textId="23A6DABB" w:rsidR="00245E98" w:rsidRPr="00245E98" w:rsidRDefault="00245E98" w:rsidP="00245E98">
            <w:pPr>
              <w:jc w:val="right"/>
              <w:rPr>
                <w:color w:val="000000"/>
                <w:sz w:val="14"/>
                <w:szCs w:val="14"/>
              </w:rPr>
            </w:pPr>
            <w:r w:rsidRPr="00245E98">
              <w:rPr>
                <w:rFonts w:ascii="Calibri" w:hAnsi="Calibri" w:cs="Calibri"/>
                <w:color w:val="000000"/>
                <w:sz w:val="14"/>
                <w:szCs w:val="14"/>
              </w:rPr>
              <w:t>$6,425</w:t>
            </w:r>
          </w:p>
        </w:tc>
        <w:tc>
          <w:tcPr>
            <w:tcW w:w="533" w:type="dxa"/>
            <w:tcBorders>
              <w:left w:val="nil"/>
            </w:tcBorders>
            <w:vAlign w:val="bottom"/>
          </w:tcPr>
          <w:p w14:paraId="0377070C" w14:textId="5750ECD1" w:rsidR="00245E98" w:rsidRPr="00245E98" w:rsidRDefault="00245E98" w:rsidP="00245E98">
            <w:pPr>
              <w:jc w:val="center"/>
              <w:rPr>
                <w:color w:val="000000"/>
                <w:sz w:val="14"/>
                <w:szCs w:val="14"/>
              </w:rPr>
            </w:pPr>
            <w:r w:rsidRPr="00245E98">
              <w:rPr>
                <w:rFonts w:ascii="Calibri" w:hAnsi="Calibri" w:cs="Calibri"/>
                <w:color w:val="000000"/>
                <w:sz w:val="14"/>
                <w:szCs w:val="14"/>
              </w:rPr>
              <w:t>(4)</w:t>
            </w:r>
          </w:p>
        </w:tc>
        <w:tc>
          <w:tcPr>
            <w:tcW w:w="619" w:type="dxa"/>
            <w:tcBorders>
              <w:right w:val="nil"/>
            </w:tcBorders>
            <w:vAlign w:val="bottom"/>
          </w:tcPr>
          <w:p w14:paraId="08561015" w14:textId="694BDCA6" w:rsidR="00245E98" w:rsidRPr="00245E98" w:rsidRDefault="00245E98" w:rsidP="00245E98">
            <w:pPr>
              <w:jc w:val="right"/>
              <w:rPr>
                <w:color w:val="000000"/>
                <w:sz w:val="14"/>
                <w:szCs w:val="14"/>
              </w:rPr>
            </w:pPr>
            <w:r w:rsidRPr="00245E98">
              <w:rPr>
                <w:rFonts w:ascii="Calibri" w:hAnsi="Calibri" w:cs="Calibri"/>
                <w:color w:val="000000"/>
                <w:sz w:val="14"/>
                <w:szCs w:val="14"/>
              </w:rPr>
              <w:t>$12,508</w:t>
            </w:r>
          </w:p>
        </w:tc>
        <w:tc>
          <w:tcPr>
            <w:tcW w:w="731" w:type="dxa"/>
            <w:tcBorders>
              <w:left w:val="nil"/>
            </w:tcBorders>
            <w:vAlign w:val="bottom"/>
          </w:tcPr>
          <w:p w14:paraId="68B3BC5C" w14:textId="67020136" w:rsidR="00245E98" w:rsidRPr="00245E98" w:rsidRDefault="00245E98" w:rsidP="00245E98">
            <w:pPr>
              <w:jc w:val="center"/>
              <w:rPr>
                <w:color w:val="000000"/>
                <w:sz w:val="14"/>
                <w:szCs w:val="14"/>
              </w:rPr>
            </w:pPr>
            <w:r w:rsidRPr="00245E98">
              <w:rPr>
                <w:rFonts w:ascii="Calibri" w:hAnsi="Calibri" w:cs="Calibri"/>
                <w:color w:val="000000"/>
                <w:sz w:val="14"/>
                <w:szCs w:val="14"/>
              </w:rPr>
              <w:t>(52)</w:t>
            </w:r>
          </w:p>
        </w:tc>
        <w:tc>
          <w:tcPr>
            <w:tcW w:w="565" w:type="dxa"/>
            <w:tcBorders>
              <w:right w:val="nil"/>
            </w:tcBorders>
            <w:vAlign w:val="bottom"/>
          </w:tcPr>
          <w:p w14:paraId="524E013E" w14:textId="28DDE405" w:rsidR="00245E98" w:rsidRPr="00245E98" w:rsidRDefault="00245E98" w:rsidP="00245E98">
            <w:pPr>
              <w:jc w:val="right"/>
              <w:rPr>
                <w:color w:val="000000"/>
                <w:sz w:val="14"/>
                <w:szCs w:val="14"/>
              </w:rPr>
            </w:pPr>
            <w:r w:rsidRPr="00245E98">
              <w:rPr>
                <w:rFonts w:ascii="Calibri" w:hAnsi="Calibri" w:cs="Calibri"/>
                <w:color w:val="000000"/>
                <w:sz w:val="14"/>
                <w:szCs w:val="14"/>
              </w:rPr>
              <w:t>$12,862</w:t>
            </w:r>
          </w:p>
        </w:tc>
        <w:tc>
          <w:tcPr>
            <w:tcW w:w="695" w:type="dxa"/>
            <w:tcBorders>
              <w:left w:val="nil"/>
            </w:tcBorders>
            <w:vAlign w:val="bottom"/>
          </w:tcPr>
          <w:p w14:paraId="15928FFA" w14:textId="76B79EF1" w:rsidR="00245E98" w:rsidRPr="00245E98" w:rsidRDefault="00245E98" w:rsidP="00245E98">
            <w:pPr>
              <w:jc w:val="center"/>
              <w:rPr>
                <w:color w:val="000000"/>
                <w:sz w:val="14"/>
                <w:szCs w:val="14"/>
              </w:rPr>
            </w:pPr>
            <w:r w:rsidRPr="00245E98">
              <w:rPr>
                <w:rFonts w:ascii="Calibri" w:hAnsi="Calibri" w:cs="Calibri"/>
                <w:color w:val="000000"/>
                <w:sz w:val="14"/>
                <w:szCs w:val="14"/>
              </w:rPr>
              <w:t>(22)</w:t>
            </w:r>
          </w:p>
        </w:tc>
        <w:tc>
          <w:tcPr>
            <w:tcW w:w="601" w:type="dxa"/>
            <w:tcBorders>
              <w:right w:val="nil"/>
            </w:tcBorders>
            <w:vAlign w:val="bottom"/>
          </w:tcPr>
          <w:p w14:paraId="32AA253D" w14:textId="6E261499" w:rsidR="00245E98" w:rsidRPr="00245E98" w:rsidRDefault="00245E98" w:rsidP="00245E98">
            <w:pPr>
              <w:jc w:val="right"/>
              <w:rPr>
                <w:color w:val="000000"/>
                <w:sz w:val="14"/>
                <w:szCs w:val="14"/>
              </w:rPr>
            </w:pPr>
            <w:r w:rsidRPr="00245E98">
              <w:rPr>
                <w:rFonts w:ascii="Calibri" w:hAnsi="Calibri" w:cs="Calibri"/>
                <w:color w:val="000000"/>
                <w:sz w:val="14"/>
                <w:szCs w:val="14"/>
              </w:rPr>
              <w:t>$14,632</w:t>
            </w:r>
          </w:p>
        </w:tc>
        <w:tc>
          <w:tcPr>
            <w:tcW w:w="569" w:type="dxa"/>
            <w:tcBorders>
              <w:left w:val="nil"/>
            </w:tcBorders>
            <w:vAlign w:val="bottom"/>
          </w:tcPr>
          <w:p w14:paraId="44637093" w14:textId="50D0809C" w:rsidR="00245E98" w:rsidRPr="00245E98" w:rsidRDefault="00245E98" w:rsidP="00245E98">
            <w:pPr>
              <w:jc w:val="center"/>
              <w:rPr>
                <w:color w:val="000000"/>
                <w:sz w:val="14"/>
                <w:szCs w:val="14"/>
              </w:rPr>
            </w:pPr>
            <w:r w:rsidRPr="00245E98">
              <w:rPr>
                <w:rFonts w:ascii="Calibri" w:hAnsi="Calibri" w:cs="Calibri"/>
                <w:color w:val="000000"/>
                <w:sz w:val="14"/>
                <w:szCs w:val="14"/>
              </w:rPr>
              <w:t>(19)</w:t>
            </w:r>
          </w:p>
        </w:tc>
        <w:tc>
          <w:tcPr>
            <w:tcW w:w="583" w:type="dxa"/>
            <w:tcBorders>
              <w:right w:val="nil"/>
            </w:tcBorders>
            <w:vAlign w:val="bottom"/>
          </w:tcPr>
          <w:p w14:paraId="35E281F5" w14:textId="3D2AC1F5" w:rsidR="00245E98" w:rsidRPr="00245E98" w:rsidRDefault="00245E98" w:rsidP="00245E98">
            <w:pPr>
              <w:jc w:val="center"/>
              <w:rPr>
                <w:color w:val="000000"/>
                <w:sz w:val="14"/>
                <w:szCs w:val="14"/>
              </w:rPr>
            </w:pPr>
            <w:r w:rsidRPr="00245E98">
              <w:rPr>
                <w:rFonts w:ascii="Calibri" w:hAnsi="Calibri" w:cs="Calibri"/>
                <w:color w:val="000000"/>
                <w:sz w:val="14"/>
                <w:szCs w:val="14"/>
              </w:rPr>
              <w:t>$6,333</w:t>
            </w:r>
          </w:p>
        </w:tc>
        <w:tc>
          <w:tcPr>
            <w:tcW w:w="497" w:type="dxa"/>
            <w:tcBorders>
              <w:left w:val="nil"/>
            </w:tcBorders>
            <w:vAlign w:val="bottom"/>
          </w:tcPr>
          <w:p w14:paraId="4DA06394" w14:textId="6BABBF83" w:rsidR="00245E98" w:rsidRPr="00245E98" w:rsidRDefault="00245E98" w:rsidP="00245E98">
            <w:pPr>
              <w:jc w:val="center"/>
              <w:rPr>
                <w:color w:val="000000"/>
                <w:sz w:val="14"/>
                <w:szCs w:val="14"/>
              </w:rPr>
            </w:pPr>
            <w:r w:rsidRPr="00245E98">
              <w:rPr>
                <w:rFonts w:ascii="Calibri" w:hAnsi="Calibri" w:cs="Calibri"/>
                <w:color w:val="000000"/>
                <w:sz w:val="14"/>
                <w:szCs w:val="14"/>
              </w:rPr>
              <w:t>(3)</w:t>
            </w:r>
          </w:p>
        </w:tc>
        <w:tc>
          <w:tcPr>
            <w:tcW w:w="655" w:type="dxa"/>
            <w:tcBorders>
              <w:right w:val="nil"/>
            </w:tcBorders>
            <w:vAlign w:val="bottom"/>
          </w:tcPr>
          <w:p w14:paraId="1D18FADC" w14:textId="22522DBE" w:rsidR="00245E98" w:rsidRPr="00245E98" w:rsidRDefault="00245E98" w:rsidP="00245E98">
            <w:pPr>
              <w:jc w:val="right"/>
              <w:rPr>
                <w:color w:val="000000"/>
                <w:sz w:val="14"/>
                <w:szCs w:val="14"/>
              </w:rPr>
            </w:pPr>
            <w:r w:rsidRPr="00245E98">
              <w:rPr>
                <w:rFonts w:ascii="Calibri" w:hAnsi="Calibri" w:cs="Calibri"/>
                <w:color w:val="000000"/>
                <w:sz w:val="14"/>
                <w:szCs w:val="14"/>
              </w:rPr>
              <w:t>$15,141</w:t>
            </w:r>
          </w:p>
        </w:tc>
        <w:tc>
          <w:tcPr>
            <w:tcW w:w="695" w:type="dxa"/>
            <w:tcBorders>
              <w:left w:val="nil"/>
            </w:tcBorders>
            <w:vAlign w:val="bottom"/>
          </w:tcPr>
          <w:p w14:paraId="625C9872" w14:textId="494F4F29" w:rsidR="00245E98" w:rsidRPr="00245E98" w:rsidRDefault="00245E98" w:rsidP="00245E98">
            <w:pPr>
              <w:jc w:val="center"/>
              <w:rPr>
                <w:color w:val="000000"/>
                <w:sz w:val="14"/>
                <w:szCs w:val="14"/>
              </w:rPr>
            </w:pPr>
            <w:r w:rsidRPr="00245E98">
              <w:rPr>
                <w:rFonts w:ascii="Calibri" w:hAnsi="Calibri" w:cs="Calibri"/>
                <w:color w:val="000000"/>
                <w:sz w:val="14"/>
                <w:szCs w:val="14"/>
              </w:rPr>
              <w:t>(14)</w:t>
            </w:r>
          </w:p>
        </w:tc>
        <w:tc>
          <w:tcPr>
            <w:tcW w:w="601" w:type="dxa"/>
            <w:tcBorders>
              <w:right w:val="nil"/>
            </w:tcBorders>
            <w:vAlign w:val="bottom"/>
          </w:tcPr>
          <w:p w14:paraId="1551350B" w14:textId="4ED73C6D" w:rsidR="00245E98" w:rsidRPr="00245E98" w:rsidRDefault="00245E98" w:rsidP="00245E98">
            <w:pPr>
              <w:jc w:val="right"/>
              <w:rPr>
                <w:color w:val="000000"/>
                <w:sz w:val="14"/>
                <w:szCs w:val="14"/>
              </w:rPr>
            </w:pPr>
            <w:r w:rsidRPr="00245E98">
              <w:rPr>
                <w:rFonts w:ascii="Calibri" w:hAnsi="Calibri" w:cs="Calibri"/>
                <w:color w:val="000000"/>
                <w:sz w:val="14"/>
                <w:szCs w:val="14"/>
              </w:rPr>
              <w:t>$15,992</w:t>
            </w:r>
          </w:p>
        </w:tc>
        <w:tc>
          <w:tcPr>
            <w:tcW w:w="749" w:type="dxa"/>
            <w:tcBorders>
              <w:left w:val="nil"/>
            </w:tcBorders>
            <w:vAlign w:val="bottom"/>
          </w:tcPr>
          <w:p w14:paraId="676CA27D" w14:textId="5ECD5FE6" w:rsidR="00245E98" w:rsidRPr="00245E98" w:rsidRDefault="00245E98" w:rsidP="00245E98">
            <w:pPr>
              <w:jc w:val="center"/>
              <w:rPr>
                <w:color w:val="000000"/>
                <w:sz w:val="14"/>
                <w:szCs w:val="14"/>
              </w:rPr>
            </w:pPr>
            <w:r w:rsidRPr="00245E98">
              <w:rPr>
                <w:rFonts w:ascii="Calibri" w:hAnsi="Calibri" w:cs="Calibri"/>
                <w:color w:val="000000"/>
                <w:sz w:val="14"/>
                <w:szCs w:val="14"/>
              </w:rPr>
              <w:t>(44)</w:t>
            </w:r>
          </w:p>
        </w:tc>
        <w:tc>
          <w:tcPr>
            <w:tcW w:w="619" w:type="dxa"/>
            <w:tcBorders>
              <w:right w:val="nil"/>
            </w:tcBorders>
            <w:vAlign w:val="bottom"/>
          </w:tcPr>
          <w:p w14:paraId="4DA277CA" w14:textId="753E441D" w:rsidR="00245E98" w:rsidRPr="00245E98" w:rsidRDefault="00245E98" w:rsidP="00245E98">
            <w:pPr>
              <w:jc w:val="right"/>
              <w:rPr>
                <w:color w:val="000000"/>
                <w:sz w:val="14"/>
                <w:szCs w:val="14"/>
              </w:rPr>
            </w:pPr>
            <w:r w:rsidRPr="00245E98">
              <w:rPr>
                <w:rFonts w:ascii="Calibri" w:hAnsi="Calibri" w:cs="Calibri"/>
                <w:color w:val="000000"/>
                <w:sz w:val="14"/>
                <w:szCs w:val="14"/>
              </w:rPr>
              <w:t>$8,938</w:t>
            </w:r>
          </w:p>
        </w:tc>
        <w:tc>
          <w:tcPr>
            <w:tcW w:w="648" w:type="dxa"/>
            <w:gridSpan w:val="2"/>
            <w:tcBorders>
              <w:left w:val="nil"/>
            </w:tcBorders>
            <w:vAlign w:val="bottom"/>
          </w:tcPr>
          <w:p w14:paraId="6CDA6D2D" w14:textId="4341DB91" w:rsidR="00245E98" w:rsidRPr="00245E98" w:rsidRDefault="00245E98" w:rsidP="00245E98">
            <w:pPr>
              <w:jc w:val="center"/>
              <w:rPr>
                <w:color w:val="000000"/>
                <w:sz w:val="14"/>
                <w:szCs w:val="14"/>
              </w:rPr>
            </w:pPr>
            <w:r w:rsidRPr="00245E98">
              <w:rPr>
                <w:rFonts w:ascii="Calibri" w:hAnsi="Calibri" w:cs="Calibri"/>
                <w:color w:val="000000"/>
                <w:sz w:val="14"/>
                <w:szCs w:val="14"/>
              </w:rPr>
              <w:t>(26)</w:t>
            </w:r>
          </w:p>
        </w:tc>
      </w:tr>
      <w:tr w:rsidR="00245E98" w:rsidRPr="00584503" w14:paraId="14BA8A75" w14:textId="77777777" w:rsidTr="00C1375A">
        <w:tc>
          <w:tcPr>
            <w:tcW w:w="936" w:type="dxa"/>
            <w:vAlign w:val="bottom"/>
          </w:tcPr>
          <w:p w14:paraId="6AFF1F0A" w14:textId="697FA278" w:rsidR="00245E98" w:rsidRPr="00245E98" w:rsidRDefault="00245E98" w:rsidP="00245E98">
            <w:pPr>
              <w:tabs>
                <w:tab w:val="left" w:pos="630"/>
              </w:tabs>
              <w:rPr>
                <w:rFonts w:ascii="Arial" w:hAnsi="Arial" w:cs="Arial"/>
                <w:sz w:val="14"/>
                <w:szCs w:val="14"/>
              </w:rPr>
            </w:pPr>
            <w:r w:rsidRPr="00245E98">
              <w:rPr>
                <w:rFonts w:ascii="Calibri" w:hAnsi="Calibri" w:cs="Calibri"/>
                <w:color w:val="000000"/>
                <w:sz w:val="14"/>
                <w:szCs w:val="14"/>
              </w:rPr>
              <w:t>Florida</w:t>
            </w:r>
          </w:p>
        </w:tc>
        <w:tc>
          <w:tcPr>
            <w:tcW w:w="720" w:type="dxa"/>
            <w:tcBorders>
              <w:right w:val="nil"/>
            </w:tcBorders>
            <w:vAlign w:val="bottom"/>
          </w:tcPr>
          <w:p w14:paraId="5856A9E2" w14:textId="7B6AD131" w:rsidR="00245E98" w:rsidRPr="00245E98" w:rsidRDefault="00245E98" w:rsidP="00245E98">
            <w:pPr>
              <w:jc w:val="right"/>
              <w:rPr>
                <w:color w:val="000000"/>
                <w:sz w:val="14"/>
                <w:szCs w:val="14"/>
              </w:rPr>
            </w:pPr>
            <w:r w:rsidRPr="00245E98">
              <w:rPr>
                <w:rFonts w:ascii="Calibri" w:hAnsi="Calibri" w:cs="Calibri"/>
                <w:color w:val="000000"/>
                <w:sz w:val="14"/>
                <w:szCs w:val="14"/>
              </w:rPr>
              <w:t>$24,486</w:t>
            </w:r>
          </w:p>
        </w:tc>
        <w:tc>
          <w:tcPr>
            <w:tcW w:w="576" w:type="dxa"/>
            <w:tcBorders>
              <w:left w:val="nil"/>
            </w:tcBorders>
            <w:vAlign w:val="bottom"/>
          </w:tcPr>
          <w:p w14:paraId="0FC028A2" w14:textId="2A66B532" w:rsidR="00245E98" w:rsidRPr="00245E98" w:rsidRDefault="00245E98" w:rsidP="00245E98">
            <w:pPr>
              <w:jc w:val="center"/>
              <w:rPr>
                <w:color w:val="000000"/>
                <w:sz w:val="14"/>
                <w:szCs w:val="14"/>
              </w:rPr>
            </w:pPr>
            <w:r w:rsidRPr="00245E98">
              <w:rPr>
                <w:rFonts w:ascii="Calibri" w:hAnsi="Calibri" w:cs="Calibri"/>
                <w:color w:val="000000"/>
                <w:sz w:val="14"/>
                <w:szCs w:val="14"/>
              </w:rPr>
              <w:t>(98)</w:t>
            </w:r>
          </w:p>
        </w:tc>
        <w:tc>
          <w:tcPr>
            <w:tcW w:w="720" w:type="dxa"/>
            <w:tcBorders>
              <w:right w:val="nil"/>
            </w:tcBorders>
            <w:vAlign w:val="bottom"/>
          </w:tcPr>
          <w:p w14:paraId="59E3870C" w14:textId="1DA105BD" w:rsidR="00245E98" w:rsidRPr="00245E98" w:rsidRDefault="00245E98" w:rsidP="00245E98">
            <w:pPr>
              <w:jc w:val="right"/>
              <w:rPr>
                <w:color w:val="000000"/>
                <w:sz w:val="14"/>
                <w:szCs w:val="14"/>
              </w:rPr>
            </w:pPr>
            <w:r w:rsidRPr="00245E98">
              <w:rPr>
                <w:rFonts w:ascii="Calibri" w:hAnsi="Calibri" w:cs="Calibri"/>
                <w:color w:val="000000"/>
                <w:sz w:val="14"/>
                <w:szCs w:val="14"/>
              </w:rPr>
              <w:t>$16,205</w:t>
            </w:r>
          </w:p>
        </w:tc>
        <w:tc>
          <w:tcPr>
            <w:tcW w:w="587" w:type="dxa"/>
            <w:tcBorders>
              <w:left w:val="nil"/>
            </w:tcBorders>
            <w:vAlign w:val="bottom"/>
          </w:tcPr>
          <w:p w14:paraId="08C0BA0B" w14:textId="71E3A9E3" w:rsidR="00245E98" w:rsidRPr="00245E98" w:rsidRDefault="00245E98" w:rsidP="00245E98">
            <w:pPr>
              <w:jc w:val="center"/>
              <w:rPr>
                <w:color w:val="000000"/>
                <w:sz w:val="14"/>
                <w:szCs w:val="14"/>
              </w:rPr>
            </w:pPr>
            <w:r w:rsidRPr="00245E98">
              <w:rPr>
                <w:rFonts w:ascii="Calibri" w:hAnsi="Calibri" w:cs="Calibri"/>
                <w:color w:val="000000"/>
                <w:sz w:val="14"/>
                <w:szCs w:val="14"/>
              </w:rPr>
              <w:t>(26)</w:t>
            </w:r>
          </w:p>
        </w:tc>
        <w:tc>
          <w:tcPr>
            <w:tcW w:w="565" w:type="dxa"/>
            <w:tcBorders>
              <w:right w:val="nil"/>
            </w:tcBorders>
            <w:vAlign w:val="bottom"/>
          </w:tcPr>
          <w:p w14:paraId="64ADF3F0" w14:textId="0D4BEBCE" w:rsidR="00245E98" w:rsidRPr="00245E98" w:rsidRDefault="00245E98" w:rsidP="00245E98">
            <w:pPr>
              <w:jc w:val="center"/>
              <w:rPr>
                <w:color w:val="000000"/>
                <w:sz w:val="14"/>
                <w:szCs w:val="14"/>
              </w:rPr>
            </w:pPr>
            <w:r w:rsidRPr="00245E98">
              <w:rPr>
                <w:rFonts w:ascii="Calibri" w:hAnsi="Calibri" w:cs="Calibri"/>
                <w:color w:val="000000"/>
                <w:sz w:val="14"/>
                <w:szCs w:val="14"/>
              </w:rPr>
              <w:t>$21,181</w:t>
            </w:r>
          </w:p>
        </w:tc>
        <w:tc>
          <w:tcPr>
            <w:tcW w:w="515" w:type="dxa"/>
            <w:tcBorders>
              <w:left w:val="nil"/>
            </w:tcBorders>
            <w:vAlign w:val="bottom"/>
          </w:tcPr>
          <w:p w14:paraId="00742405" w14:textId="42E1852D" w:rsidR="00245E98" w:rsidRPr="00245E98" w:rsidRDefault="00245E98" w:rsidP="00245E98">
            <w:pPr>
              <w:jc w:val="center"/>
              <w:rPr>
                <w:color w:val="000000"/>
                <w:sz w:val="14"/>
                <w:szCs w:val="14"/>
              </w:rPr>
            </w:pPr>
            <w:r w:rsidRPr="00245E98">
              <w:rPr>
                <w:rFonts w:ascii="Calibri" w:hAnsi="Calibri" w:cs="Calibri"/>
                <w:color w:val="000000"/>
                <w:sz w:val="14"/>
                <w:szCs w:val="14"/>
              </w:rPr>
              <w:t>(1)</w:t>
            </w:r>
          </w:p>
        </w:tc>
        <w:tc>
          <w:tcPr>
            <w:tcW w:w="637" w:type="dxa"/>
            <w:tcBorders>
              <w:right w:val="nil"/>
            </w:tcBorders>
            <w:vAlign w:val="bottom"/>
          </w:tcPr>
          <w:p w14:paraId="02968187" w14:textId="160A935D" w:rsidR="00245E98" w:rsidRPr="00245E98" w:rsidRDefault="00245E98" w:rsidP="00245E98">
            <w:pPr>
              <w:jc w:val="right"/>
              <w:rPr>
                <w:color w:val="000000"/>
                <w:sz w:val="14"/>
                <w:szCs w:val="14"/>
              </w:rPr>
            </w:pPr>
            <w:r w:rsidRPr="00245E98">
              <w:rPr>
                <w:rFonts w:ascii="Calibri" w:hAnsi="Calibri" w:cs="Calibri"/>
                <w:color w:val="000000"/>
                <w:sz w:val="14"/>
                <w:szCs w:val="14"/>
              </w:rPr>
              <w:t>$23,227</w:t>
            </w:r>
          </w:p>
        </w:tc>
        <w:tc>
          <w:tcPr>
            <w:tcW w:w="533" w:type="dxa"/>
            <w:tcBorders>
              <w:left w:val="nil"/>
            </w:tcBorders>
            <w:vAlign w:val="bottom"/>
          </w:tcPr>
          <w:p w14:paraId="62F3C3E0" w14:textId="33B607E6" w:rsidR="00245E98" w:rsidRPr="00245E98" w:rsidRDefault="00245E98" w:rsidP="00245E98">
            <w:pPr>
              <w:jc w:val="center"/>
              <w:rPr>
                <w:color w:val="000000"/>
                <w:sz w:val="14"/>
                <w:szCs w:val="14"/>
              </w:rPr>
            </w:pPr>
            <w:r w:rsidRPr="00245E98">
              <w:rPr>
                <w:rFonts w:ascii="Calibri" w:hAnsi="Calibri" w:cs="Calibri"/>
                <w:color w:val="000000"/>
                <w:sz w:val="14"/>
                <w:szCs w:val="14"/>
              </w:rPr>
              <w:t>(6)</w:t>
            </w:r>
          </w:p>
        </w:tc>
        <w:tc>
          <w:tcPr>
            <w:tcW w:w="619" w:type="dxa"/>
            <w:tcBorders>
              <w:right w:val="nil"/>
            </w:tcBorders>
            <w:vAlign w:val="bottom"/>
          </w:tcPr>
          <w:p w14:paraId="3CAE57AE" w14:textId="35385995" w:rsidR="00245E98" w:rsidRPr="00245E98" w:rsidRDefault="00245E98" w:rsidP="00245E98">
            <w:pPr>
              <w:jc w:val="right"/>
              <w:rPr>
                <w:color w:val="000000"/>
                <w:sz w:val="14"/>
                <w:szCs w:val="14"/>
              </w:rPr>
            </w:pPr>
            <w:r w:rsidRPr="00245E98">
              <w:rPr>
                <w:rFonts w:ascii="Calibri" w:hAnsi="Calibri" w:cs="Calibri"/>
                <w:color w:val="000000"/>
                <w:sz w:val="14"/>
                <w:szCs w:val="14"/>
              </w:rPr>
              <w:t>$11,809</w:t>
            </w:r>
          </w:p>
        </w:tc>
        <w:tc>
          <w:tcPr>
            <w:tcW w:w="731" w:type="dxa"/>
            <w:tcBorders>
              <w:left w:val="nil"/>
            </w:tcBorders>
            <w:vAlign w:val="bottom"/>
          </w:tcPr>
          <w:p w14:paraId="07667DA4" w14:textId="793B5A08" w:rsidR="00245E98" w:rsidRPr="00245E98" w:rsidRDefault="00245E98" w:rsidP="00245E98">
            <w:pPr>
              <w:jc w:val="center"/>
              <w:rPr>
                <w:color w:val="000000"/>
                <w:sz w:val="14"/>
                <w:szCs w:val="14"/>
              </w:rPr>
            </w:pPr>
            <w:r w:rsidRPr="00245E98">
              <w:rPr>
                <w:rFonts w:ascii="Calibri" w:hAnsi="Calibri" w:cs="Calibri"/>
                <w:color w:val="000000"/>
                <w:sz w:val="14"/>
                <w:szCs w:val="14"/>
              </w:rPr>
              <w:t>(60)</w:t>
            </w:r>
          </w:p>
        </w:tc>
        <w:tc>
          <w:tcPr>
            <w:tcW w:w="565" w:type="dxa"/>
            <w:tcBorders>
              <w:right w:val="nil"/>
            </w:tcBorders>
            <w:vAlign w:val="bottom"/>
          </w:tcPr>
          <w:p w14:paraId="01EE9E60" w14:textId="2F2833C1" w:rsidR="00245E98" w:rsidRPr="00245E98" w:rsidRDefault="00245E98" w:rsidP="00245E98">
            <w:pPr>
              <w:jc w:val="right"/>
              <w:rPr>
                <w:color w:val="000000"/>
                <w:sz w:val="14"/>
                <w:szCs w:val="14"/>
              </w:rPr>
            </w:pPr>
            <w:r w:rsidRPr="00245E98">
              <w:rPr>
                <w:rFonts w:ascii="Calibri" w:hAnsi="Calibri" w:cs="Calibri"/>
                <w:color w:val="000000"/>
                <w:sz w:val="14"/>
                <w:szCs w:val="14"/>
              </w:rPr>
              <w:t>$16,788</w:t>
            </w:r>
          </w:p>
        </w:tc>
        <w:tc>
          <w:tcPr>
            <w:tcW w:w="695" w:type="dxa"/>
            <w:tcBorders>
              <w:left w:val="nil"/>
            </w:tcBorders>
            <w:vAlign w:val="bottom"/>
          </w:tcPr>
          <w:p w14:paraId="3A3E7948" w14:textId="6BE4948E" w:rsidR="00245E98" w:rsidRPr="00245E98" w:rsidRDefault="00245E98" w:rsidP="00245E98">
            <w:pPr>
              <w:jc w:val="center"/>
              <w:rPr>
                <w:color w:val="000000"/>
                <w:sz w:val="14"/>
                <w:szCs w:val="14"/>
              </w:rPr>
            </w:pPr>
            <w:r w:rsidRPr="00245E98">
              <w:rPr>
                <w:rFonts w:ascii="Calibri" w:hAnsi="Calibri" w:cs="Calibri"/>
                <w:color w:val="000000"/>
                <w:sz w:val="14"/>
                <w:szCs w:val="14"/>
              </w:rPr>
              <w:t>(24)</w:t>
            </w:r>
          </w:p>
        </w:tc>
        <w:tc>
          <w:tcPr>
            <w:tcW w:w="601" w:type="dxa"/>
            <w:tcBorders>
              <w:right w:val="nil"/>
            </w:tcBorders>
            <w:vAlign w:val="bottom"/>
          </w:tcPr>
          <w:p w14:paraId="09BF7FAD" w14:textId="6DD17990" w:rsidR="00245E98" w:rsidRPr="00245E98" w:rsidRDefault="00245E98" w:rsidP="00245E98">
            <w:pPr>
              <w:jc w:val="right"/>
              <w:rPr>
                <w:color w:val="000000"/>
                <w:sz w:val="14"/>
                <w:szCs w:val="14"/>
              </w:rPr>
            </w:pPr>
            <w:r w:rsidRPr="00245E98">
              <w:rPr>
                <w:rFonts w:ascii="Calibri" w:hAnsi="Calibri" w:cs="Calibri"/>
                <w:color w:val="000000"/>
                <w:sz w:val="14"/>
                <w:szCs w:val="14"/>
              </w:rPr>
              <w:t>$13,826</w:t>
            </w:r>
          </w:p>
        </w:tc>
        <w:tc>
          <w:tcPr>
            <w:tcW w:w="569" w:type="dxa"/>
            <w:tcBorders>
              <w:left w:val="nil"/>
            </w:tcBorders>
            <w:vAlign w:val="bottom"/>
          </w:tcPr>
          <w:p w14:paraId="1291C307" w14:textId="3D2DD8E1" w:rsidR="00245E98" w:rsidRPr="00245E98" w:rsidRDefault="00245E98" w:rsidP="00245E98">
            <w:pPr>
              <w:jc w:val="center"/>
              <w:rPr>
                <w:color w:val="000000"/>
                <w:sz w:val="14"/>
                <w:szCs w:val="14"/>
              </w:rPr>
            </w:pPr>
            <w:r w:rsidRPr="00245E98">
              <w:rPr>
                <w:rFonts w:ascii="Calibri" w:hAnsi="Calibri" w:cs="Calibri"/>
                <w:color w:val="000000"/>
                <w:sz w:val="14"/>
                <w:szCs w:val="14"/>
              </w:rPr>
              <w:t>(11)</w:t>
            </w:r>
          </w:p>
        </w:tc>
        <w:tc>
          <w:tcPr>
            <w:tcW w:w="583" w:type="dxa"/>
            <w:tcBorders>
              <w:right w:val="nil"/>
            </w:tcBorders>
            <w:vAlign w:val="bottom"/>
          </w:tcPr>
          <w:p w14:paraId="7CF39957" w14:textId="22E601B6" w:rsidR="00245E98" w:rsidRPr="00245E98" w:rsidRDefault="00245E98" w:rsidP="00245E98">
            <w:pPr>
              <w:jc w:val="right"/>
              <w:rPr>
                <w:color w:val="000000"/>
                <w:sz w:val="14"/>
                <w:szCs w:val="14"/>
              </w:rPr>
            </w:pPr>
            <w:r w:rsidRPr="00245E98">
              <w:rPr>
                <w:rFonts w:ascii="Calibri" w:hAnsi="Calibri" w:cs="Calibri"/>
                <w:color w:val="000000"/>
                <w:sz w:val="14"/>
                <w:szCs w:val="14"/>
              </w:rPr>
              <w:t>$23,652</w:t>
            </w:r>
          </w:p>
        </w:tc>
        <w:tc>
          <w:tcPr>
            <w:tcW w:w="497" w:type="dxa"/>
            <w:tcBorders>
              <w:left w:val="nil"/>
            </w:tcBorders>
            <w:vAlign w:val="bottom"/>
          </w:tcPr>
          <w:p w14:paraId="284E887B" w14:textId="600EE78E" w:rsidR="00245E98" w:rsidRPr="00245E98" w:rsidRDefault="00245E98" w:rsidP="00245E98">
            <w:pPr>
              <w:jc w:val="center"/>
              <w:rPr>
                <w:color w:val="000000"/>
                <w:sz w:val="14"/>
                <w:szCs w:val="14"/>
              </w:rPr>
            </w:pPr>
            <w:r w:rsidRPr="00245E98">
              <w:rPr>
                <w:rFonts w:ascii="Calibri" w:hAnsi="Calibri" w:cs="Calibri"/>
                <w:color w:val="000000"/>
                <w:sz w:val="14"/>
                <w:szCs w:val="14"/>
              </w:rPr>
              <w:t>(2)</w:t>
            </w:r>
          </w:p>
        </w:tc>
        <w:tc>
          <w:tcPr>
            <w:tcW w:w="655" w:type="dxa"/>
            <w:tcBorders>
              <w:right w:val="nil"/>
            </w:tcBorders>
            <w:vAlign w:val="bottom"/>
          </w:tcPr>
          <w:p w14:paraId="67D6A37C" w14:textId="508456C8" w:rsidR="00245E98" w:rsidRPr="00245E98" w:rsidRDefault="00245E98" w:rsidP="00245E98">
            <w:pPr>
              <w:jc w:val="right"/>
              <w:rPr>
                <w:color w:val="000000"/>
                <w:sz w:val="14"/>
                <w:szCs w:val="14"/>
              </w:rPr>
            </w:pPr>
            <w:r w:rsidRPr="00245E98">
              <w:rPr>
                <w:rFonts w:ascii="Calibri" w:hAnsi="Calibri" w:cs="Calibri"/>
                <w:color w:val="000000"/>
                <w:sz w:val="14"/>
                <w:szCs w:val="14"/>
              </w:rPr>
              <w:t>$16,249</w:t>
            </w:r>
          </w:p>
        </w:tc>
        <w:tc>
          <w:tcPr>
            <w:tcW w:w="695" w:type="dxa"/>
            <w:tcBorders>
              <w:left w:val="nil"/>
            </w:tcBorders>
            <w:vAlign w:val="bottom"/>
          </w:tcPr>
          <w:p w14:paraId="304AACDB" w14:textId="6A73677A" w:rsidR="00245E98" w:rsidRPr="00245E98" w:rsidRDefault="00245E98" w:rsidP="00245E98">
            <w:pPr>
              <w:jc w:val="center"/>
              <w:rPr>
                <w:color w:val="000000"/>
                <w:sz w:val="14"/>
                <w:szCs w:val="14"/>
              </w:rPr>
            </w:pPr>
            <w:r w:rsidRPr="00245E98">
              <w:rPr>
                <w:rFonts w:ascii="Calibri" w:hAnsi="Calibri" w:cs="Calibri"/>
                <w:color w:val="000000"/>
                <w:sz w:val="14"/>
                <w:szCs w:val="14"/>
              </w:rPr>
              <w:t>(18)</w:t>
            </w:r>
          </w:p>
        </w:tc>
        <w:tc>
          <w:tcPr>
            <w:tcW w:w="601" w:type="dxa"/>
            <w:tcBorders>
              <w:right w:val="nil"/>
            </w:tcBorders>
            <w:vAlign w:val="bottom"/>
          </w:tcPr>
          <w:p w14:paraId="3BD61B1C" w14:textId="3B257798" w:rsidR="00245E98" w:rsidRPr="00245E98" w:rsidRDefault="00245E98" w:rsidP="00245E98">
            <w:pPr>
              <w:jc w:val="right"/>
              <w:rPr>
                <w:color w:val="000000"/>
                <w:sz w:val="14"/>
                <w:szCs w:val="14"/>
              </w:rPr>
            </w:pPr>
            <w:r w:rsidRPr="00245E98">
              <w:rPr>
                <w:rFonts w:ascii="Calibri" w:hAnsi="Calibri" w:cs="Calibri"/>
                <w:color w:val="000000"/>
                <w:sz w:val="14"/>
                <w:szCs w:val="14"/>
              </w:rPr>
              <w:t>$13,071</w:t>
            </w:r>
          </w:p>
        </w:tc>
        <w:tc>
          <w:tcPr>
            <w:tcW w:w="749" w:type="dxa"/>
            <w:tcBorders>
              <w:left w:val="nil"/>
            </w:tcBorders>
            <w:vAlign w:val="bottom"/>
          </w:tcPr>
          <w:p w14:paraId="1FDADAF0" w14:textId="20C7B8AB" w:rsidR="00245E98" w:rsidRPr="00245E98" w:rsidRDefault="00245E98" w:rsidP="00245E98">
            <w:pPr>
              <w:jc w:val="center"/>
              <w:rPr>
                <w:color w:val="000000"/>
                <w:sz w:val="14"/>
                <w:szCs w:val="14"/>
              </w:rPr>
            </w:pPr>
            <w:r w:rsidRPr="00245E98">
              <w:rPr>
                <w:rFonts w:ascii="Calibri" w:hAnsi="Calibri" w:cs="Calibri"/>
                <w:color w:val="000000"/>
                <w:sz w:val="14"/>
                <w:szCs w:val="14"/>
              </w:rPr>
              <w:t>(92)</w:t>
            </w:r>
          </w:p>
        </w:tc>
        <w:tc>
          <w:tcPr>
            <w:tcW w:w="619" w:type="dxa"/>
            <w:tcBorders>
              <w:right w:val="nil"/>
            </w:tcBorders>
            <w:vAlign w:val="bottom"/>
          </w:tcPr>
          <w:p w14:paraId="2A0DF3E5" w14:textId="250884B5" w:rsidR="00245E98" w:rsidRPr="00245E98" w:rsidRDefault="00245E98" w:rsidP="00245E98">
            <w:pPr>
              <w:jc w:val="right"/>
              <w:rPr>
                <w:color w:val="000000"/>
                <w:sz w:val="14"/>
                <w:szCs w:val="14"/>
              </w:rPr>
            </w:pPr>
            <w:r w:rsidRPr="00245E98">
              <w:rPr>
                <w:rFonts w:ascii="Calibri" w:hAnsi="Calibri" w:cs="Calibri"/>
                <w:color w:val="000000"/>
                <w:sz w:val="14"/>
                <w:szCs w:val="14"/>
              </w:rPr>
              <w:t>$10,647</w:t>
            </w:r>
          </w:p>
        </w:tc>
        <w:tc>
          <w:tcPr>
            <w:tcW w:w="648" w:type="dxa"/>
            <w:gridSpan w:val="2"/>
            <w:tcBorders>
              <w:left w:val="nil"/>
            </w:tcBorders>
            <w:vAlign w:val="bottom"/>
          </w:tcPr>
          <w:p w14:paraId="74524F56" w14:textId="3C1407D2" w:rsidR="00245E98" w:rsidRPr="00245E98" w:rsidRDefault="00245E98" w:rsidP="00245E98">
            <w:pPr>
              <w:jc w:val="center"/>
              <w:rPr>
                <w:color w:val="000000"/>
                <w:sz w:val="14"/>
                <w:szCs w:val="14"/>
              </w:rPr>
            </w:pPr>
            <w:r w:rsidRPr="00245E98">
              <w:rPr>
                <w:rFonts w:ascii="Calibri" w:hAnsi="Calibri" w:cs="Calibri"/>
                <w:color w:val="000000"/>
                <w:sz w:val="14"/>
                <w:szCs w:val="14"/>
              </w:rPr>
              <w:t>(31)</w:t>
            </w:r>
          </w:p>
        </w:tc>
      </w:tr>
      <w:tr w:rsidR="00245E98" w:rsidRPr="00584503" w14:paraId="74D4102E" w14:textId="77777777" w:rsidTr="00C1375A">
        <w:tc>
          <w:tcPr>
            <w:tcW w:w="936" w:type="dxa"/>
            <w:vAlign w:val="bottom"/>
          </w:tcPr>
          <w:p w14:paraId="535E79DA" w14:textId="3AFCFB04" w:rsidR="00245E98" w:rsidRPr="00245E98" w:rsidRDefault="00245E98" w:rsidP="00245E98">
            <w:pPr>
              <w:tabs>
                <w:tab w:val="left" w:pos="630"/>
              </w:tabs>
              <w:rPr>
                <w:rFonts w:ascii="Arial" w:hAnsi="Arial" w:cs="Arial"/>
                <w:sz w:val="14"/>
                <w:szCs w:val="14"/>
              </w:rPr>
            </w:pPr>
            <w:r w:rsidRPr="00245E98">
              <w:rPr>
                <w:rFonts w:ascii="Calibri" w:hAnsi="Calibri" w:cs="Calibri"/>
                <w:color w:val="000000"/>
                <w:sz w:val="14"/>
                <w:szCs w:val="14"/>
              </w:rPr>
              <w:t>Georgia</w:t>
            </w:r>
          </w:p>
        </w:tc>
        <w:tc>
          <w:tcPr>
            <w:tcW w:w="720" w:type="dxa"/>
            <w:tcBorders>
              <w:right w:val="nil"/>
            </w:tcBorders>
            <w:vAlign w:val="bottom"/>
          </w:tcPr>
          <w:p w14:paraId="6A7587BE" w14:textId="487B8EBD" w:rsidR="00245E98" w:rsidRPr="00245E98" w:rsidRDefault="00245E98" w:rsidP="00245E98">
            <w:pPr>
              <w:jc w:val="right"/>
              <w:rPr>
                <w:color w:val="000000"/>
                <w:sz w:val="14"/>
                <w:szCs w:val="14"/>
              </w:rPr>
            </w:pPr>
            <w:r w:rsidRPr="00245E98">
              <w:rPr>
                <w:rFonts w:ascii="Calibri" w:hAnsi="Calibri" w:cs="Calibri"/>
                <w:color w:val="000000"/>
                <w:sz w:val="14"/>
                <w:szCs w:val="14"/>
              </w:rPr>
              <w:t>$34,060</w:t>
            </w:r>
          </w:p>
        </w:tc>
        <w:tc>
          <w:tcPr>
            <w:tcW w:w="576" w:type="dxa"/>
            <w:tcBorders>
              <w:left w:val="nil"/>
            </w:tcBorders>
            <w:vAlign w:val="bottom"/>
          </w:tcPr>
          <w:p w14:paraId="39E58547" w14:textId="276FE5F1" w:rsidR="00245E98" w:rsidRPr="00245E98" w:rsidRDefault="00245E98" w:rsidP="00245E98">
            <w:pPr>
              <w:jc w:val="center"/>
              <w:rPr>
                <w:color w:val="000000"/>
                <w:sz w:val="14"/>
                <w:szCs w:val="14"/>
              </w:rPr>
            </w:pPr>
            <w:r w:rsidRPr="00245E98">
              <w:rPr>
                <w:rFonts w:ascii="Calibri" w:hAnsi="Calibri" w:cs="Calibri"/>
                <w:color w:val="000000"/>
                <w:sz w:val="14"/>
                <w:szCs w:val="14"/>
              </w:rPr>
              <w:t>(29)</w:t>
            </w:r>
          </w:p>
        </w:tc>
        <w:tc>
          <w:tcPr>
            <w:tcW w:w="720" w:type="dxa"/>
            <w:tcBorders>
              <w:right w:val="nil"/>
            </w:tcBorders>
            <w:vAlign w:val="bottom"/>
          </w:tcPr>
          <w:p w14:paraId="3536B4EF" w14:textId="2D1F85A6" w:rsidR="00245E98" w:rsidRPr="00245E98" w:rsidRDefault="00245E98" w:rsidP="00245E98">
            <w:pPr>
              <w:jc w:val="right"/>
              <w:rPr>
                <w:color w:val="000000"/>
                <w:sz w:val="14"/>
                <w:szCs w:val="14"/>
              </w:rPr>
            </w:pPr>
            <w:r w:rsidRPr="00245E98">
              <w:rPr>
                <w:rFonts w:ascii="Calibri" w:hAnsi="Calibri" w:cs="Calibri"/>
                <w:color w:val="000000"/>
                <w:sz w:val="14"/>
                <w:szCs w:val="14"/>
              </w:rPr>
              <w:t>$19,219</w:t>
            </w:r>
          </w:p>
        </w:tc>
        <w:tc>
          <w:tcPr>
            <w:tcW w:w="587" w:type="dxa"/>
            <w:tcBorders>
              <w:left w:val="nil"/>
            </w:tcBorders>
            <w:vAlign w:val="bottom"/>
          </w:tcPr>
          <w:p w14:paraId="0EC7FAE3" w14:textId="7F3F3D04" w:rsidR="00245E98" w:rsidRPr="00245E98" w:rsidRDefault="00245E98" w:rsidP="00245E98">
            <w:pPr>
              <w:jc w:val="center"/>
              <w:rPr>
                <w:color w:val="000000"/>
                <w:sz w:val="14"/>
                <w:szCs w:val="14"/>
              </w:rPr>
            </w:pPr>
            <w:r w:rsidRPr="00245E98">
              <w:rPr>
                <w:rFonts w:ascii="Calibri" w:hAnsi="Calibri" w:cs="Calibri"/>
                <w:color w:val="000000"/>
                <w:sz w:val="14"/>
                <w:szCs w:val="14"/>
              </w:rPr>
              <w:t>(12)</w:t>
            </w:r>
          </w:p>
        </w:tc>
        <w:tc>
          <w:tcPr>
            <w:tcW w:w="565" w:type="dxa"/>
            <w:tcBorders>
              <w:right w:val="nil"/>
            </w:tcBorders>
            <w:vAlign w:val="bottom"/>
          </w:tcPr>
          <w:p w14:paraId="28F08393" w14:textId="3814B8B1" w:rsidR="00245E98" w:rsidRPr="00245E98" w:rsidRDefault="00245E98" w:rsidP="00245E98">
            <w:pPr>
              <w:jc w:val="right"/>
              <w:rPr>
                <w:color w:val="000000"/>
                <w:sz w:val="14"/>
                <w:szCs w:val="14"/>
              </w:rPr>
            </w:pPr>
            <w:r w:rsidRPr="00245E98">
              <w:rPr>
                <w:rFonts w:ascii="Calibri" w:hAnsi="Calibri" w:cs="Calibri"/>
                <w:color w:val="000000"/>
                <w:sz w:val="14"/>
                <w:szCs w:val="14"/>
              </w:rPr>
              <w:t>$21,000</w:t>
            </w:r>
          </w:p>
        </w:tc>
        <w:tc>
          <w:tcPr>
            <w:tcW w:w="515" w:type="dxa"/>
            <w:tcBorders>
              <w:left w:val="nil"/>
            </w:tcBorders>
            <w:vAlign w:val="bottom"/>
          </w:tcPr>
          <w:p w14:paraId="2DF45F37" w14:textId="6AA02710" w:rsidR="00245E98" w:rsidRPr="00245E98" w:rsidRDefault="00245E98" w:rsidP="00245E98">
            <w:pPr>
              <w:jc w:val="center"/>
              <w:rPr>
                <w:color w:val="000000"/>
                <w:sz w:val="14"/>
                <w:szCs w:val="14"/>
              </w:rPr>
            </w:pPr>
            <w:r w:rsidRPr="00245E98">
              <w:rPr>
                <w:rFonts w:ascii="Calibri" w:hAnsi="Calibri" w:cs="Calibri"/>
                <w:color w:val="000000"/>
                <w:sz w:val="14"/>
                <w:szCs w:val="14"/>
              </w:rPr>
              <w:t>(1)</w:t>
            </w:r>
          </w:p>
        </w:tc>
        <w:tc>
          <w:tcPr>
            <w:tcW w:w="637" w:type="dxa"/>
            <w:tcBorders>
              <w:right w:val="nil"/>
            </w:tcBorders>
            <w:vAlign w:val="bottom"/>
          </w:tcPr>
          <w:p w14:paraId="12F59F65" w14:textId="41A18E2F" w:rsidR="00245E98" w:rsidRPr="00245E98" w:rsidRDefault="00245E98" w:rsidP="00245E98">
            <w:pPr>
              <w:jc w:val="right"/>
              <w:rPr>
                <w:color w:val="000000"/>
                <w:sz w:val="14"/>
                <w:szCs w:val="14"/>
              </w:rPr>
            </w:pPr>
            <w:r w:rsidRPr="00245E98">
              <w:rPr>
                <w:rFonts w:ascii="Calibri" w:hAnsi="Calibri" w:cs="Calibri"/>
                <w:color w:val="000000"/>
                <w:sz w:val="14"/>
                <w:szCs w:val="14"/>
              </w:rPr>
              <w:t>$12,000</w:t>
            </w:r>
          </w:p>
        </w:tc>
        <w:tc>
          <w:tcPr>
            <w:tcW w:w="533" w:type="dxa"/>
            <w:tcBorders>
              <w:left w:val="nil"/>
            </w:tcBorders>
            <w:vAlign w:val="bottom"/>
          </w:tcPr>
          <w:p w14:paraId="73F09412" w14:textId="244F3BED" w:rsidR="00245E98" w:rsidRPr="00245E98" w:rsidRDefault="00245E98" w:rsidP="00245E98">
            <w:pPr>
              <w:jc w:val="center"/>
              <w:rPr>
                <w:color w:val="000000"/>
                <w:sz w:val="14"/>
                <w:szCs w:val="14"/>
              </w:rPr>
            </w:pPr>
            <w:r w:rsidRPr="00245E98">
              <w:rPr>
                <w:rFonts w:ascii="Calibri" w:hAnsi="Calibri" w:cs="Calibri"/>
                <w:color w:val="000000"/>
                <w:sz w:val="14"/>
                <w:szCs w:val="14"/>
              </w:rPr>
              <w:t>(1)</w:t>
            </w:r>
          </w:p>
        </w:tc>
        <w:tc>
          <w:tcPr>
            <w:tcW w:w="619" w:type="dxa"/>
            <w:tcBorders>
              <w:right w:val="nil"/>
            </w:tcBorders>
            <w:vAlign w:val="bottom"/>
          </w:tcPr>
          <w:p w14:paraId="6F6D6116" w14:textId="29A0A68F" w:rsidR="00245E98" w:rsidRPr="00245E98" w:rsidRDefault="00245E98" w:rsidP="00245E98">
            <w:pPr>
              <w:jc w:val="right"/>
              <w:rPr>
                <w:color w:val="000000"/>
                <w:sz w:val="14"/>
                <w:szCs w:val="14"/>
              </w:rPr>
            </w:pPr>
            <w:r w:rsidRPr="00245E98">
              <w:rPr>
                <w:rFonts w:ascii="Calibri" w:hAnsi="Calibri" w:cs="Calibri"/>
                <w:color w:val="000000"/>
                <w:sz w:val="14"/>
                <w:szCs w:val="14"/>
              </w:rPr>
              <w:t>$13,834</w:t>
            </w:r>
          </w:p>
        </w:tc>
        <w:tc>
          <w:tcPr>
            <w:tcW w:w="731" w:type="dxa"/>
            <w:tcBorders>
              <w:left w:val="nil"/>
            </w:tcBorders>
            <w:vAlign w:val="bottom"/>
          </w:tcPr>
          <w:p w14:paraId="52326E38" w14:textId="2E4F9549" w:rsidR="00245E98" w:rsidRPr="00245E98" w:rsidRDefault="00245E98" w:rsidP="00245E98">
            <w:pPr>
              <w:jc w:val="center"/>
              <w:rPr>
                <w:color w:val="000000"/>
                <w:sz w:val="14"/>
                <w:szCs w:val="14"/>
              </w:rPr>
            </w:pPr>
            <w:r w:rsidRPr="00245E98">
              <w:rPr>
                <w:rFonts w:ascii="Calibri" w:hAnsi="Calibri" w:cs="Calibri"/>
                <w:color w:val="000000"/>
                <w:sz w:val="14"/>
                <w:szCs w:val="14"/>
              </w:rPr>
              <w:t>(27)</w:t>
            </w:r>
          </w:p>
        </w:tc>
        <w:tc>
          <w:tcPr>
            <w:tcW w:w="565" w:type="dxa"/>
            <w:tcBorders>
              <w:right w:val="nil"/>
            </w:tcBorders>
            <w:vAlign w:val="bottom"/>
          </w:tcPr>
          <w:p w14:paraId="73BB4377" w14:textId="3EFF2AB8" w:rsidR="00245E98" w:rsidRPr="00245E98" w:rsidRDefault="00245E98" w:rsidP="00245E98">
            <w:pPr>
              <w:jc w:val="right"/>
              <w:rPr>
                <w:color w:val="000000"/>
                <w:sz w:val="14"/>
                <w:szCs w:val="14"/>
              </w:rPr>
            </w:pPr>
            <w:r w:rsidRPr="00245E98">
              <w:rPr>
                <w:rFonts w:ascii="Calibri" w:hAnsi="Calibri" w:cs="Calibri"/>
                <w:color w:val="000000"/>
                <w:sz w:val="14"/>
                <w:szCs w:val="14"/>
              </w:rPr>
              <w:t>$20,017</w:t>
            </w:r>
          </w:p>
        </w:tc>
        <w:tc>
          <w:tcPr>
            <w:tcW w:w="695" w:type="dxa"/>
            <w:tcBorders>
              <w:left w:val="nil"/>
            </w:tcBorders>
            <w:vAlign w:val="bottom"/>
          </w:tcPr>
          <w:p w14:paraId="7218265C" w14:textId="2965E829" w:rsidR="00245E98" w:rsidRPr="00245E98" w:rsidRDefault="00245E98" w:rsidP="00245E98">
            <w:pPr>
              <w:jc w:val="center"/>
              <w:rPr>
                <w:color w:val="000000"/>
                <w:sz w:val="14"/>
                <w:szCs w:val="14"/>
              </w:rPr>
            </w:pPr>
            <w:r w:rsidRPr="00245E98">
              <w:rPr>
                <w:rFonts w:ascii="Calibri" w:hAnsi="Calibri" w:cs="Calibri"/>
                <w:color w:val="000000"/>
                <w:sz w:val="14"/>
                <w:szCs w:val="14"/>
              </w:rPr>
              <w:t>(10)</w:t>
            </w:r>
          </w:p>
        </w:tc>
        <w:tc>
          <w:tcPr>
            <w:tcW w:w="601" w:type="dxa"/>
            <w:tcBorders>
              <w:right w:val="nil"/>
            </w:tcBorders>
            <w:vAlign w:val="bottom"/>
          </w:tcPr>
          <w:p w14:paraId="23849AA0" w14:textId="1329245C" w:rsidR="00245E98" w:rsidRPr="00245E98" w:rsidRDefault="00245E98" w:rsidP="00245E98">
            <w:pPr>
              <w:jc w:val="right"/>
              <w:rPr>
                <w:color w:val="000000"/>
                <w:sz w:val="14"/>
                <w:szCs w:val="14"/>
              </w:rPr>
            </w:pPr>
            <w:r w:rsidRPr="00245E98">
              <w:rPr>
                <w:rFonts w:ascii="Calibri" w:hAnsi="Calibri" w:cs="Calibri"/>
                <w:color w:val="000000"/>
                <w:sz w:val="14"/>
                <w:szCs w:val="14"/>
              </w:rPr>
              <w:t>$15,838</w:t>
            </w:r>
          </w:p>
        </w:tc>
        <w:tc>
          <w:tcPr>
            <w:tcW w:w="569" w:type="dxa"/>
            <w:tcBorders>
              <w:left w:val="nil"/>
            </w:tcBorders>
            <w:vAlign w:val="bottom"/>
          </w:tcPr>
          <w:p w14:paraId="312CA1B3" w14:textId="2814E4DE" w:rsidR="00245E98" w:rsidRPr="00245E98" w:rsidRDefault="00245E98" w:rsidP="00245E98">
            <w:pPr>
              <w:jc w:val="center"/>
              <w:rPr>
                <w:color w:val="000000"/>
                <w:sz w:val="14"/>
                <w:szCs w:val="14"/>
              </w:rPr>
            </w:pPr>
            <w:r w:rsidRPr="00245E98">
              <w:rPr>
                <w:rFonts w:ascii="Calibri" w:hAnsi="Calibri" w:cs="Calibri"/>
                <w:color w:val="000000"/>
                <w:sz w:val="14"/>
                <w:szCs w:val="14"/>
              </w:rPr>
              <w:t>(8)</w:t>
            </w:r>
          </w:p>
        </w:tc>
        <w:tc>
          <w:tcPr>
            <w:tcW w:w="583" w:type="dxa"/>
            <w:tcBorders>
              <w:right w:val="nil"/>
            </w:tcBorders>
            <w:vAlign w:val="bottom"/>
          </w:tcPr>
          <w:p w14:paraId="18442500" w14:textId="449CE54D" w:rsidR="00245E98" w:rsidRPr="00245E98" w:rsidRDefault="00245E98" w:rsidP="00245E98">
            <w:pPr>
              <w:jc w:val="right"/>
              <w:rPr>
                <w:color w:val="000000"/>
                <w:sz w:val="14"/>
                <w:szCs w:val="14"/>
              </w:rPr>
            </w:pPr>
          </w:p>
        </w:tc>
        <w:tc>
          <w:tcPr>
            <w:tcW w:w="497" w:type="dxa"/>
            <w:tcBorders>
              <w:left w:val="nil"/>
            </w:tcBorders>
            <w:vAlign w:val="bottom"/>
          </w:tcPr>
          <w:p w14:paraId="094C23BB" w14:textId="1FEF6D44" w:rsidR="00245E98" w:rsidRPr="00245E98" w:rsidRDefault="00245E98" w:rsidP="00245E98">
            <w:pPr>
              <w:jc w:val="center"/>
              <w:rPr>
                <w:color w:val="000000"/>
                <w:sz w:val="14"/>
                <w:szCs w:val="14"/>
              </w:rPr>
            </w:pPr>
            <w:r w:rsidRPr="00245E98">
              <w:rPr>
                <w:rFonts w:ascii="Calibri" w:hAnsi="Calibri" w:cs="Calibri"/>
                <w:color w:val="000000"/>
                <w:sz w:val="14"/>
                <w:szCs w:val="14"/>
              </w:rPr>
              <w:t>(0)</w:t>
            </w:r>
          </w:p>
        </w:tc>
        <w:tc>
          <w:tcPr>
            <w:tcW w:w="655" w:type="dxa"/>
            <w:tcBorders>
              <w:right w:val="nil"/>
            </w:tcBorders>
            <w:vAlign w:val="bottom"/>
          </w:tcPr>
          <w:p w14:paraId="49036F49" w14:textId="019280CF" w:rsidR="00245E98" w:rsidRPr="00245E98" w:rsidRDefault="00245E98" w:rsidP="00245E98">
            <w:pPr>
              <w:jc w:val="right"/>
              <w:rPr>
                <w:color w:val="000000"/>
                <w:sz w:val="14"/>
                <w:szCs w:val="14"/>
              </w:rPr>
            </w:pPr>
            <w:r w:rsidRPr="00245E98">
              <w:rPr>
                <w:rFonts w:ascii="Calibri" w:hAnsi="Calibri" w:cs="Calibri"/>
                <w:color w:val="000000"/>
                <w:sz w:val="14"/>
                <w:szCs w:val="14"/>
              </w:rPr>
              <w:t>$19,143</w:t>
            </w:r>
          </w:p>
        </w:tc>
        <w:tc>
          <w:tcPr>
            <w:tcW w:w="695" w:type="dxa"/>
            <w:tcBorders>
              <w:left w:val="nil"/>
            </w:tcBorders>
            <w:vAlign w:val="bottom"/>
          </w:tcPr>
          <w:p w14:paraId="23D11FC2" w14:textId="5CD92B45" w:rsidR="00245E98" w:rsidRPr="00245E98" w:rsidRDefault="00245E98" w:rsidP="00245E98">
            <w:pPr>
              <w:jc w:val="center"/>
              <w:rPr>
                <w:color w:val="000000"/>
                <w:sz w:val="14"/>
                <w:szCs w:val="14"/>
              </w:rPr>
            </w:pPr>
            <w:r w:rsidRPr="00245E98">
              <w:rPr>
                <w:rFonts w:ascii="Calibri" w:hAnsi="Calibri" w:cs="Calibri"/>
                <w:color w:val="000000"/>
                <w:sz w:val="14"/>
                <w:szCs w:val="14"/>
              </w:rPr>
              <w:t>(6)</w:t>
            </w:r>
          </w:p>
        </w:tc>
        <w:tc>
          <w:tcPr>
            <w:tcW w:w="601" w:type="dxa"/>
            <w:tcBorders>
              <w:right w:val="nil"/>
            </w:tcBorders>
            <w:vAlign w:val="bottom"/>
          </w:tcPr>
          <w:p w14:paraId="28BC1FF5" w14:textId="33AD4C93" w:rsidR="00245E98" w:rsidRPr="00245E98" w:rsidRDefault="00245E98" w:rsidP="00245E98">
            <w:pPr>
              <w:jc w:val="right"/>
              <w:rPr>
                <w:color w:val="000000"/>
                <w:sz w:val="14"/>
                <w:szCs w:val="14"/>
              </w:rPr>
            </w:pPr>
            <w:r w:rsidRPr="00245E98">
              <w:rPr>
                <w:rFonts w:ascii="Calibri" w:hAnsi="Calibri" w:cs="Calibri"/>
                <w:color w:val="000000"/>
                <w:sz w:val="14"/>
                <w:szCs w:val="14"/>
              </w:rPr>
              <w:t>$13,427</w:t>
            </w:r>
          </w:p>
        </w:tc>
        <w:tc>
          <w:tcPr>
            <w:tcW w:w="749" w:type="dxa"/>
            <w:tcBorders>
              <w:left w:val="nil"/>
            </w:tcBorders>
            <w:vAlign w:val="bottom"/>
          </w:tcPr>
          <w:p w14:paraId="5422C29C" w14:textId="5C4EC574" w:rsidR="00245E98" w:rsidRPr="00245E98" w:rsidRDefault="00245E98" w:rsidP="00245E98">
            <w:pPr>
              <w:jc w:val="center"/>
              <w:rPr>
                <w:color w:val="000000"/>
                <w:sz w:val="14"/>
                <w:szCs w:val="14"/>
              </w:rPr>
            </w:pPr>
            <w:r w:rsidRPr="00245E98">
              <w:rPr>
                <w:rFonts w:ascii="Calibri" w:hAnsi="Calibri" w:cs="Calibri"/>
                <w:color w:val="000000"/>
                <w:sz w:val="14"/>
                <w:szCs w:val="14"/>
              </w:rPr>
              <w:t>(27)</w:t>
            </w:r>
          </w:p>
        </w:tc>
        <w:tc>
          <w:tcPr>
            <w:tcW w:w="619" w:type="dxa"/>
            <w:tcBorders>
              <w:right w:val="nil"/>
            </w:tcBorders>
            <w:vAlign w:val="bottom"/>
          </w:tcPr>
          <w:p w14:paraId="5490B4E2" w14:textId="0F647D69" w:rsidR="00245E98" w:rsidRPr="00245E98" w:rsidRDefault="00245E98" w:rsidP="00245E98">
            <w:pPr>
              <w:jc w:val="right"/>
              <w:rPr>
                <w:color w:val="000000"/>
                <w:sz w:val="14"/>
                <w:szCs w:val="14"/>
              </w:rPr>
            </w:pPr>
            <w:r w:rsidRPr="00245E98">
              <w:rPr>
                <w:rFonts w:ascii="Calibri" w:hAnsi="Calibri" w:cs="Calibri"/>
                <w:color w:val="000000"/>
                <w:sz w:val="14"/>
                <w:szCs w:val="14"/>
              </w:rPr>
              <w:t>$10,182</w:t>
            </w:r>
          </w:p>
        </w:tc>
        <w:tc>
          <w:tcPr>
            <w:tcW w:w="648" w:type="dxa"/>
            <w:gridSpan w:val="2"/>
            <w:tcBorders>
              <w:left w:val="nil"/>
            </w:tcBorders>
            <w:vAlign w:val="bottom"/>
          </w:tcPr>
          <w:p w14:paraId="4E78369D" w14:textId="3513E997" w:rsidR="00245E98" w:rsidRPr="00245E98" w:rsidRDefault="00245E98" w:rsidP="00245E98">
            <w:pPr>
              <w:jc w:val="center"/>
              <w:rPr>
                <w:color w:val="000000"/>
                <w:sz w:val="14"/>
                <w:szCs w:val="14"/>
              </w:rPr>
            </w:pPr>
            <w:r w:rsidRPr="00245E98">
              <w:rPr>
                <w:rFonts w:ascii="Calibri" w:hAnsi="Calibri" w:cs="Calibri"/>
                <w:color w:val="000000"/>
                <w:sz w:val="14"/>
                <w:szCs w:val="14"/>
              </w:rPr>
              <w:t>(9)</w:t>
            </w:r>
          </w:p>
        </w:tc>
      </w:tr>
      <w:tr w:rsidR="00245E98" w:rsidRPr="00584503" w14:paraId="454689C8" w14:textId="77777777" w:rsidTr="00C1375A">
        <w:tc>
          <w:tcPr>
            <w:tcW w:w="936" w:type="dxa"/>
            <w:vAlign w:val="bottom"/>
          </w:tcPr>
          <w:p w14:paraId="067DAB2D" w14:textId="724C3BA5" w:rsidR="00245E98" w:rsidRPr="00245E98" w:rsidRDefault="00245E98" w:rsidP="00245E98">
            <w:pPr>
              <w:tabs>
                <w:tab w:val="left" w:pos="630"/>
              </w:tabs>
              <w:rPr>
                <w:rFonts w:ascii="Arial" w:hAnsi="Arial" w:cs="Arial"/>
                <w:sz w:val="14"/>
                <w:szCs w:val="14"/>
              </w:rPr>
            </w:pPr>
            <w:r w:rsidRPr="00245E98">
              <w:rPr>
                <w:rFonts w:ascii="Calibri" w:hAnsi="Calibri" w:cs="Calibri"/>
                <w:color w:val="000000"/>
                <w:sz w:val="14"/>
                <w:szCs w:val="14"/>
              </w:rPr>
              <w:t>Mississippi</w:t>
            </w:r>
          </w:p>
        </w:tc>
        <w:tc>
          <w:tcPr>
            <w:tcW w:w="720" w:type="dxa"/>
            <w:tcBorders>
              <w:right w:val="nil"/>
            </w:tcBorders>
            <w:vAlign w:val="bottom"/>
          </w:tcPr>
          <w:p w14:paraId="1E1C9792" w14:textId="178DB313" w:rsidR="00245E98" w:rsidRPr="00245E98" w:rsidRDefault="00245E98" w:rsidP="00245E98">
            <w:pPr>
              <w:jc w:val="right"/>
              <w:rPr>
                <w:color w:val="000000"/>
                <w:sz w:val="14"/>
                <w:szCs w:val="14"/>
              </w:rPr>
            </w:pPr>
            <w:r w:rsidRPr="00245E98">
              <w:rPr>
                <w:rFonts w:ascii="Calibri" w:hAnsi="Calibri" w:cs="Calibri"/>
                <w:color w:val="000000"/>
                <w:sz w:val="14"/>
                <w:szCs w:val="14"/>
              </w:rPr>
              <w:t>$24,309</w:t>
            </w:r>
          </w:p>
        </w:tc>
        <w:tc>
          <w:tcPr>
            <w:tcW w:w="576" w:type="dxa"/>
            <w:tcBorders>
              <w:left w:val="nil"/>
            </w:tcBorders>
            <w:vAlign w:val="bottom"/>
          </w:tcPr>
          <w:p w14:paraId="49EF74AF" w14:textId="6B69CE70" w:rsidR="00245E98" w:rsidRPr="00245E98" w:rsidRDefault="00245E98" w:rsidP="00245E98">
            <w:pPr>
              <w:jc w:val="center"/>
              <w:rPr>
                <w:color w:val="000000"/>
                <w:sz w:val="14"/>
                <w:szCs w:val="14"/>
              </w:rPr>
            </w:pPr>
            <w:r w:rsidRPr="00245E98">
              <w:rPr>
                <w:rFonts w:ascii="Calibri" w:hAnsi="Calibri" w:cs="Calibri"/>
                <w:color w:val="000000"/>
                <w:sz w:val="14"/>
                <w:szCs w:val="14"/>
              </w:rPr>
              <w:t>(34)</w:t>
            </w:r>
          </w:p>
        </w:tc>
        <w:tc>
          <w:tcPr>
            <w:tcW w:w="720" w:type="dxa"/>
            <w:tcBorders>
              <w:right w:val="nil"/>
            </w:tcBorders>
            <w:vAlign w:val="bottom"/>
          </w:tcPr>
          <w:p w14:paraId="025C43B5" w14:textId="01729546" w:rsidR="00245E98" w:rsidRPr="00245E98" w:rsidRDefault="00245E98" w:rsidP="00245E98">
            <w:pPr>
              <w:jc w:val="right"/>
              <w:rPr>
                <w:color w:val="000000"/>
                <w:sz w:val="14"/>
                <w:szCs w:val="14"/>
              </w:rPr>
            </w:pPr>
            <w:r w:rsidRPr="00245E98">
              <w:rPr>
                <w:rFonts w:ascii="Calibri" w:hAnsi="Calibri" w:cs="Calibri"/>
                <w:color w:val="000000"/>
                <w:sz w:val="14"/>
                <w:szCs w:val="14"/>
              </w:rPr>
              <w:t>$22,000</w:t>
            </w:r>
          </w:p>
        </w:tc>
        <w:tc>
          <w:tcPr>
            <w:tcW w:w="587" w:type="dxa"/>
            <w:tcBorders>
              <w:left w:val="nil"/>
            </w:tcBorders>
            <w:vAlign w:val="bottom"/>
          </w:tcPr>
          <w:p w14:paraId="289E19F9" w14:textId="4B4F1076" w:rsidR="00245E98" w:rsidRPr="00245E98" w:rsidRDefault="00245E98" w:rsidP="00245E98">
            <w:pPr>
              <w:jc w:val="center"/>
              <w:rPr>
                <w:color w:val="000000"/>
                <w:sz w:val="14"/>
                <w:szCs w:val="14"/>
              </w:rPr>
            </w:pPr>
            <w:r w:rsidRPr="00245E98">
              <w:rPr>
                <w:rFonts w:ascii="Calibri" w:hAnsi="Calibri" w:cs="Calibri"/>
                <w:color w:val="000000"/>
                <w:sz w:val="14"/>
                <w:szCs w:val="14"/>
              </w:rPr>
              <w:t>(4)</w:t>
            </w:r>
          </w:p>
        </w:tc>
        <w:tc>
          <w:tcPr>
            <w:tcW w:w="565" w:type="dxa"/>
            <w:tcBorders>
              <w:right w:val="nil"/>
            </w:tcBorders>
            <w:vAlign w:val="bottom"/>
          </w:tcPr>
          <w:p w14:paraId="5457272C" w14:textId="6CE71E3C" w:rsidR="00245E98" w:rsidRPr="00245E98" w:rsidRDefault="00245E98" w:rsidP="00245E98">
            <w:pPr>
              <w:jc w:val="right"/>
              <w:rPr>
                <w:color w:val="000000"/>
                <w:sz w:val="14"/>
                <w:szCs w:val="14"/>
              </w:rPr>
            </w:pPr>
            <w:r w:rsidRPr="00245E98">
              <w:rPr>
                <w:rFonts w:ascii="Calibri" w:hAnsi="Calibri" w:cs="Calibri"/>
                <w:color w:val="000000"/>
                <w:sz w:val="14"/>
                <w:szCs w:val="14"/>
              </w:rPr>
              <w:t>$38,520</w:t>
            </w:r>
          </w:p>
        </w:tc>
        <w:tc>
          <w:tcPr>
            <w:tcW w:w="515" w:type="dxa"/>
            <w:tcBorders>
              <w:left w:val="nil"/>
            </w:tcBorders>
            <w:vAlign w:val="bottom"/>
          </w:tcPr>
          <w:p w14:paraId="2E8698EE" w14:textId="39ED6AA9" w:rsidR="00245E98" w:rsidRPr="00245E98" w:rsidRDefault="00245E98" w:rsidP="00245E98">
            <w:pPr>
              <w:jc w:val="center"/>
              <w:rPr>
                <w:color w:val="000000"/>
                <w:sz w:val="14"/>
                <w:szCs w:val="14"/>
              </w:rPr>
            </w:pPr>
            <w:r w:rsidRPr="00245E98">
              <w:rPr>
                <w:rFonts w:ascii="Calibri" w:hAnsi="Calibri" w:cs="Calibri"/>
                <w:color w:val="000000"/>
                <w:sz w:val="14"/>
                <w:szCs w:val="14"/>
              </w:rPr>
              <w:t>(1)</w:t>
            </w:r>
          </w:p>
        </w:tc>
        <w:tc>
          <w:tcPr>
            <w:tcW w:w="637" w:type="dxa"/>
            <w:tcBorders>
              <w:right w:val="nil"/>
            </w:tcBorders>
            <w:vAlign w:val="bottom"/>
          </w:tcPr>
          <w:p w14:paraId="7CA5A30C" w14:textId="7CC211A7" w:rsidR="00245E98" w:rsidRPr="00245E98" w:rsidRDefault="00245E98" w:rsidP="00245E98">
            <w:pPr>
              <w:jc w:val="right"/>
              <w:rPr>
                <w:color w:val="000000"/>
                <w:sz w:val="14"/>
                <w:szCs w:val="14"/>
              </w:rPr>
            </w:pPr>
            <w:r w:rsidRPr="00245E98">
              <w:rPr>
                <w:rFonts w:ascii="Calibri" w:hAnsi="Calibri" w:cs="Calibri"/>
                <w:color w:val="000000"/>
                <w:sz w:val="14"/>
                <w:szCs w:val="14"/>
              </w:rPr>
              <w:t>$38,520</w:t>
            </w:r>
          </w:p>
        </w:tc>
        <w:tc>
          <w:tcPr>
            <w:tcW w:w="533" w:type="dxa"/>
            <w:tcBorders>
              <w:left w:val="nil"/>
            </w:tcBorders>
            <w:vAlign w:val="bottom"/>
          </w:tcPr>
          <w:p w14:paraId="796CF339" w14:textId="06F14236" w:rsidR="00245E98" w:rsidRPr="00245E98" w:rsidRDefault="00245E98" w:rsidP="00245E98">
            <w:pPr>
              <w:jc w:val="center"/>
              <w:rPr>
                <w:color w:val="000000"/>
                <w:sz w:val="14"/>
                <w:szCs w:val="14"/>
              </w:rPr>
            </w:pPr>
            <w:r w:rsidRPr="00245E98">
              <w:rPr>
                <w:rFonts w:ascii="Calibri" w:hAnsi="Calibri" w:cs="Calibri"/>
                <w:color w:val="000000"/>
                <w:sz w:val="14"/>
                <w:szCs w:val="14"/>
              </w:rPr>
              <w:t>(1)</w:t>
            </w:r>
          </w:p>
        </w:tc>
        <w:tc>
          <w:tcPr>
            <w:tcW w:w="619" w:type="dxa"/>
            <w:tcBorders>
              <w:right w:val="nil"/>
            </w:tcBorders>
            <w:vAlign w:val="bottom"/>
          </w:tcPr>
          <w:p w14:paraId="63BBD940" w14:textId="5637A347" w:rsidR="00245E98" w:rsidRPr="00245E98" w:rsidRDefault="00245E98" w:rsidP="00245E98">
            <w:pPr>
              <w:jc w:val="right"/>
              <w:rPr>
                <w:color w:val="000000"/>
                <w:sz w:val="14"/>
                <w:szCs w:val="14"/>
              </w:rPr>
            </w:pPr>
            <w:r w:rsidRPr="00245E98">
              <w:rPr>
                <w:rFonts w:ascii="Calibri" w:hAnsi="Calibri" w:cs="Calibri"/>
                <w:color w:val="000000"/>
                <w:sz w:val="14"/>
                <w:szCs w:val="14"/>
              </w:rPr>
              <w:t>$12,810</w:t>
            </w:r>
          </w:p>
        </w:tc>
        <w:tc>
          <w:tcPr>
            <w:tcW w:w="731" w:type="dxa"/>
            <w:tcBorders>
              <w:left w:val="nil"/>
            </w:tcBorders>
            <w:vAlign w:val="bottom"/>
          </w:tcPr>
          <w:p w14:paraId="388A5CB8" w14:textId="54609892" w:rsidR="00245E98" w:rsidRPr="00245E98" w:rsidRDefault="00245E98" w:rsidP="00245E98">
            <w:pPr>
              <w:jc w:val="center"/>
              <w:rPr>
                <w:color w:val="000000"/>
                <w:sz w:val="14"/>
                <w:szCs w:val="14"/>
              </w:rPr>
            </w:pPr>
            <w:r w:rsidRPr="00245E98">
              <w:rPr>
                <w:rFonts w:ascii="Calibri" w:hAnsi="Calibri" w:cs="Calibri"/>
                <w:color w:val="000000"/>
                <w:sz w:val="14"/>
                <w:szCs w:val="14"/>
              </w:rPr>
              <w:t>(27)</w:t>
            </w:r>
          </w:p>
        </w:tc>
        <w:tc>
          <w:tcPr>
            <w:tcW w:w="565" w:type="dxa"/>
            <w:tcBorders>
              <w:right w:val="nil"/>
            </w:tcBorders>
            <w:vAlign w:val="bottom"/>
          </w:tcPr>
          <w:p w14:paraId="2F13CAF9" w14:textId="172F6B23" w:rsidR="00245E98" w:rsidRPr="00245E98" w:rsidRDefault="00245E98" w:rsidP="00245E98">
            <w:pPr>
              <w:jc w:val="right"/>
              <w:rPr>
                <w:color w:val="000000"/>
                <w:sz w:val="14"/>
                <w:szCs w:val="14"/>
              </w:rPr>
            </w:pPr>
            <w:r w:rsidRPr="00245E98">
              <w:rPr>
                <w:rFonts w:ascii="Calibri" w:hAnsi="Calibri" w:cs="Calibri"/>
                <w:color w:val="000000"/>
                <w:sz w:val="14"/>
                <w:szCs w:val="14"/>
              </w:rPr>
              <w:t>$18,599</w:t>
            </w:r>
          </w:p>
        </w:tc>
        <w:tc>
          <w:tcPr>
            <w:tcW w:w="695" w:type="dxa"/>
            <w:tcBorders>
              <w:left w:val="nil"/>
            </w:tcBorders>
            <w:vAlign w:val="bottom"/>
          </w:tcPr>
          <w:p w14:paraId="255E7AEA" w14:textId="2665CEF9" w:rsidR="00245E98" w:rsidRPr="00245E98" w:rsidRDefault="00245E98" w:rsidP="00245E98">
            <w:pPr>
              <w:jc w:val="center"/>
              <w:rPr>
                <w:color w:val="000000"/>
                <w:sz w:val="14"/>
                <w:szCs w:val="14"/>
              </w:rPr>
            </w:pPr>
            <w:r w:rsidRPr="00245E98">
              <w:rPr>
                <w:rFonts w:ascii="Calibri" w:hAnsi="Calibri" w:cs="Calibri"/>
                <w:color w:val="000000"/>
                <w:sz w:val="14"/>
                <w:szCs w:val="14"/>
              </w:rPr>
              <w:t>(15)</w:t>
            </w:r>
          </w:p>
        </w:tc>
        <w:tc>
          <w:tcPr>
            <w:tcW w:w="601" w:type="dxa"/>
            <w:tcBorders>
              <w:right w:val="nil"/>
            </w:tcBorders>
            <w:vAlign w:val="bottom"/>
          </w:tcPr>
          <w:p w14:paraId="349E2F49" w14:textId="6E2DC551" w:rsidR="00245E98" w:rsidRPr="00245E98" w:rsidRDefault="00245E98" w:rsidP="00245E98">
            <w:pPr>
              <w:jc w:val="right"/>
              <w:rPr>
                <w:color w:val="000000"/>
                <w:sz w:val="14"/>
                <w:szCs w:val="14"/>
              </w:rPr>
            </w:pPr>
            <w:r w:rsidRPr="00245E98">
              <w:rPr>
                <w:rFonts w:ascii="Calibri" w:hAnsi="Calibri" w:cs="Calibri"/>
                <w:color w:val="000000"/>
                <w:sz w:val="14"/>
                <w:szCs w:val="14"/>
              </w:rPr>
              <w:t>$20,965</w:t>
            </w:r>
          </w:p>
        </w:tc>
        <w:tc>
          <w:tcPr>
            <w:tcW w:w="569" w:type="dxa"/>
            <w:tcBorders>
              <w:left w:val="nil"/>
            </w:tcBorders>
            <w:vAlign w:val="bottom"/>
          </w:tcPr>
          <w:p w14:paraId="3388D9EA" w14:textId="71DFC404" w:rsidR="00245E98" w:rsidRPr="00245E98" w:rsidRDefault="00245E98" w:rsidP="00245E98">
            <w:pPr>
              <w:jc w:val="center"/>
              <w:rPr>
                <w:color w:val="000000"/>
                <w:sz w:val="14"/>
                <w:szCs w:val="14"/>
              </w:rPr>
            </w:pPr>
            <w:r w:rsidRPr="00245E98">
              <w:rPr>
                <w:rFonts w:ascii="Calibri" w:hAnsi="Calibri" w:cs="Calibri"/>
                <w:color w:val="000000"/>
                <w:sz w:val="14"/>
                <w:szCs w:val="14"/>
              </w:rPr>
              <w:t>(9)</w:t>
            </w:r>
          </w:p>
        </w:tc>
        <w:tc>
          <w:tcPr>
            <w:tcW w:w="583" w:type="dxa"/>
            <w:tcBorders>
              <w:right w:val="nil"/>
            </w:tcBorders>
            <w:vAlign w:val="bottom"/>
          </w:tcPr>
          <w:p w14:paraId="241CAA0B" w14:textId="306FAEF0" w:rsidR="00245E98" w:rsidRPr="00245E98" w:rsidRDefault="00245E98" w:rsidP="00245E98">
            <w:pPr>
              <w:jc w:val="right"/>
              <w:rPr>
                <w:color w:val="000000"/>
                <w:sz w:val="14"/>
                <w:szCs w:val="14"/>
              </w:rPr>
            </w:pPr>
          </w:p>
        </w:tc>
        <w:tc>
          <w:tcPr>
            <w:tcW w:w="497" w:type="dxa"/>
            <w:tcBorders>
              <w:left w:val="nil"/>
            </w:tcBorders>
            <w:vAlign w:val="bottom"/>
          </w:tcPr>
          <w:p w14:paraId="7AB43F22" w14:textId="0407567C" w:rsidR="00245E98" w:rsidRPr="00245E98" w:rsidRDefault="00245E98" w:rsidP="00245E98">
            <w:pPr>
              <w:jc w:val="center"/>
              <w:rPr>
                <w:color w:val="000000"/>
                <w:sz w:val="14"/>
                <w:szCs w:val="14"/>
              </w:rPr>
            </w:pPr>
            <w:r w:rsidRPr="00245E98">
              <w:rPr>
                <w:rFonts w:ascii="Calibri" w:hAnsi="Calibri" w:cs="Calibri"/>
                <w:color w:val="000000"/>
                <w:sz w:val="14"/>
                <w:szCs w:val="14"/>
              </w:rPr>
              <w:t>(0)</w:t>
            </w:r>
          </w:p>
        </w:tc>
        <w:tc>
          <w:tcPr>
            <w:tcW w:w="655" w:type="dxa"/>
            <w:tcBorders>
              <w:right w:val="nil"/>
            </w:tcBorders>
            <w:vAlign w:val="bottom"/>
          </w:tcPr>
          <w:p w14:paraId="6FE70511" w14:textId="560D2FC5" w:rsidR="00245E98" w:rsidRPr="00245E98" w:rsidRDefault="00245E98" w:rsidP="00245E98">
            <w:pPr>
              <w:jc w:val="right"/>
              <w:rPr>
                <w:color w:val="000000"/>
                <w:sz w:val="14"/>
                <w:szCs w:val="14"/>
              </w:rPr>
            </w:pPr>
            <w:r w:rsidRPr="00245E98">
              <w:rPr>
                <w:rFonts w:ascii="Calibri" w:hAnsi="Calibri" w:cs="Calibri"/>
                <w:color w:val="000000"/>
                <w:sz w:val="14"/>
                <w:szCs w:val="14"/>
              </w:rPr>
              <w:t>$29,186</w:t>
            </w:r>
          </w:p>
        </w:tc>
        <w:tc>
          <w:tcPr>
            <w:tcW w:w="695" w:type="dxa"/>
            <w:tcBorders>
              <w:left w:val="nil"/>
            </w:tcBorders>
            <w:vAlign w:val="bottom"/>
          </w:tcPr>
          <w:p w14:paraId="0CBA57FD" w14:textId="1F49213C" w:rsidR="00245E98" w:rsidRPr="00245E98" w:rsidRDefault="00245E98" w:rsidP="00245E98">
            <w:pPr>
              <w:jc w:val="center"/>
              <w:rPr>
                <w:color w:val="000000"/>
                <w:sz w:val="14"/>
                <w:szCs w:val="14"/>
              </w:rPr>
            </w:pPr>
            <w:r w:rsidRPr="00245E98">
              <w:rPr>
                <w:rFonts w:ascii="Calibri" w:hAnsi="Calibri" w:cs="Calibri"/>
                <w:color w:val="000000"/>
                <w:sz w:val="14"/>
                <w:szCs w:val="14"/>
              </w:rPr>
              <w:t>(4)</w:t>
            </w:r>
          </w:p>
        </w:tc>
        <w:tc>
          <w:tcPr>
            <w:tcW w:w="601" w:type="dxa"/>
            <w:tcBorders>
              <w:right w:val="nil"/>
            </w:tcBorders>
            <w:vAlign w:val="bottom"/>
          </w:tcPr>
          <w:p w14:paraId="63CE2D4B" w14:textId="57907EE5" w:rsidR="00245E98" w:rsidRPr="00245E98" w:rsidRDefault="00245E98" w:rsidP="00245E98">
            <w:pPr>
              <w:jc w:val="right"/>
              <w:rPr>
                <w:color w:val="000000"/>
                <w:sz w:val="14"/>
                <w:szCs w:val="14"/>
              </w:rPr>
            </w:pPr>
            <w:r w:rsidRPr="00245E98">
              <w:rPr>
                <w:rFonts w:ascii="Calibri" w:hAnsi="Calibri" w:cs="Calibri"/>
                <w:color w:val="000000"/>
                <w:sz w:val="14"/>
                <w:szCs w:val="14"/>
              </w:rPr>
              <w:t>$18,239</w:t>
            </w:r>
          </w:p>
        </w:tc>
        <w:tc>
          <w:tcPr>
            <w:tcW w:w="749" w:type="dxa"/>
            <w:tcBorders>
              <w:left w:val="nil"/>
            </w:tcBorders>
            <w:vAlign w:val="bottom"/>
          </w:tcPr>
          <w:p w14:paraId="77AC92C6" w14:textId="6A145CB3" w:rsidR="00245E98" w:rsidRPr="00245E98" w:rsidRDefault="00245E98" w:rsidP="00245E98">
            <w:pPr>
              <w:jc w:val="center"/>
              <w:rPr>
                <w:color w:val="000000"/>
                <w:sz w:val="14"/>
                <w:szCs w:val="14"/>
              </w:rPr>
            </w:pPr>
            <w:r w:rsidRPr="00245E98">
              <w:rPr>
                <w:rFonts w:ascii="Calibri" w:hAnsi="Calibri" w:cs="Calibri"/>
                <w:color w:val="000000"/>
                <w:sz w:val="14"/>
                <w:szCs w:val="14"/>
              </w:rPr>
              <w:t>(18)</w:t>
            </w:r>
          </w:p>
        </w:tc>
        <w:tc>
          <w:tcPr>
            <w:tcW w:w="619" w:type="dxa"/>
            <w:tcBorders>
              <w:right w:val="nil"/>
            </w:tcBorders>
            <w:vAlign w:val="bottom"/>
          </w:tcPr>
          <w:p w14:paraId="3287B1CA" w14:textId="53553F51" w:rsidR="00245E98" w:rsidRPr="00245E98" w:rsidRDefault="00245E98" w:rsidP="00245E98">
            <w:pPr>
              <w:jc w:val="right"/>
              <w:rPr>
                <w:color w:val="000000"/>
                <w:sz w:val="14"/>
                <w:szCs w:val="14"/>
              </w:rPr>
            </w:pPr>
            <w:r w:rsidRPr="00245E98">
              <w:rPr>
                <w:rFonts w:ascii="Calibri" w:hAnsi="Calibri" w:cs="Calibri"/>
                <w:color w:val="000000"/>
                <w:sz w:val="14"/>
                <w:szCs w:val="14"/>
              </w:rPr>
              <w:t>$10,321</w:t>
            </w:r>
          </w:p>
        </w:tc>
        <w:tc>
          <w:tcPr>
            <w:tcW w:w="648" w:type="dxa"/>
            <w:gridSpan w:val="2"/>
            <w:tcBorders>
              <w:left w:val="nil"/>
            </w:tcBorders>
            <w:vAlign w:val="bottom"/>
          </w:tcPr>
          <w:p w14:paraId="1ABC4F9A" w14:textId="0A327F76" w:rsidR="00245E98" w:rsidRPr="00245E98" w:rsidRDefault="00245E98" w:rsidP="00245E98">
            <w:pPr>
              <w:jc w:val="center"/>
              <w:rPr>
                <w:color w:val="000000"/>
                <w:sz w:val="14"/>
                <w:szCs w:val="14"/>
              </w:rPr>
            </w:pPr>
            <w:r w:rsidRPr="00245E98">
              <w:rPr>
                <w:rFonts w:ascii="Calibri" w:hAnsi="Calibri" w:cs="Calibri"/>
                <w:color w:val="000000"/>
                <w:sz w:val="14"/>
                <w:szCs w:val="14"/>
              </w:rPr>
              <w:t>(11)</w:t>
            </w:r>
          </w:p>
        </w:tc>
      </w:tr>
      <w:tr w:rsidR="00245E98" w:rsidRPr="00584503" w14:paraId="742F3FB2" w14:textId="77777777" w:rsidTr="00C1375A">
        <w:tc>
          <w:tcPr>
            <w:tcW w:w="936" w:type="dxa"/>
            <w:vAlign w:val="bottom"/>
          </w:tcPr>
          <w:p w14:paraId="3E209865" w14:textId="020153AE" w:rsidR="00245E98" w:rsidRPr="00245E98" w:rsidRDefault="00245E98" w:rsidP="00245E98">
            <w:pPr>
              <w:tabs>
                <w:tab w:val="left" w:pos="630"/>
              </w:tabs>
              <w:rPr>
                <w:rFonts w:ascii="Arial" w:hAnsi="Arial" w:cs="Arial"/>
                <w:sz w:val="14"/>
                <w:szCs w:val="14"/>
              </w:rPr>
            </w:pPr>
            <w:r w:rsidRPr="00245E98">
              <w:rPr>
                <w:rFonts w:ascii="Calibri" w:hAnsi="Calibri" w:cs="Calibri"/>
                <w:color w:val="000000"/>
                <w:sz w:val="14"/>
                <w:szCs w:val="14"/>
              </w:rPr>
              <w:t>Tennessee</w:t>
            </w:r>
          </w:p>
        </w:tc>
        <w:tc>
          <w:tcPr>
            <w:tcW w:w="720" w:type="dxa"/>
            <w:tcBorders>
              <w:right w:val="nil"/>
            </w:tcBorders>
            <w:vAlign w:val="bottom"/>
          </w:tcPr>
          <w:p w14:paraId="03833343" w14:textId="331214B3" w:rsidR="00245E98" w:rsidRPr="00245E98" w:rsidRDefault="00245E98" w:rsidP="00245E98">
            <w:pPr>
              <w:jc w:val="right"/>
              <w:rPr>
                <w:color w:val="000000"/>
                <w:sz w:val="14"/>
                <w:szCs w:val="14"/>
              </w:rPr>
            </w:pPr>
            <w:r w:rsidRPr="00245E98">
              <w:rPr>
                <w:rFonts w:ascii="Calibri" w:hAnsi="Calibri" w:cs="Calibri"/>
                <w:color w:val="000000"/>
                <w:sz w:val="14"/>
                <w:szCs w:val="14"/>
              </w:rPr>
              <w:t>$23,577</w:t>
            </w:r>
          </w:p>
        </w:tc>
        <w:tc>
          <w:tcPr>
            <w:tcW w:w="576" w:type="dxa"/>
            <w:tcBorders>
              <w:left w:val="nil"/>
            </w:tcBorders>
            <w:vAlign w:val="bottom"/>
          </w:tcPr>
          <w:p w14:paraId="5B523946" w14:textId="39E40C8C" w:rsidR="00245E98" w:rsidRPr="00245E98" w:rsidRDefault="00245E98" w:rsidP="00245E98">
            <w:pPr>
              <w:jc w:val="center"/>
              <w:rPr>
                <w:color w:val="000000"/>
                <w:sz w:val="14"/>
                <w:szCs w:val="14"/>
              </w:rPr>
            </w:pPr>
            <w:r w:rsidRPr="00245E98">
              <w:rPr>
                <w:rFonts w:ascii="Calibri" w:hAnsi="Calibri" w:cs="Calibri"/>
                <w:color w:val="000000"/>
                <w:sz w:val="14"/>
                <w:szCs w:val="14"/>
              </w:rPr>
              <w:t>(104)</w:t>
            </w:r>
          </w:p>
        </w:tc>
        <w:tc>
          <w:tcPr>
            <w:tcW w:w="720" w:type="dxa"/>
            <w:tcBorders>
              <w:right w:val="nil"/>
            </w:tcBorders>
            <w:vAlign w:val="bottom"/>
          </w:tcPr>
          <w:p w14:paraId="7C6C2B83" w14:textId="3D15DFC4" w:rsidR="00245E98" w:rsidRPr="00245E98" w:rsidRDefault="00245E98" w:rsidP="00245E98">
            <w:pPr>
              <w:jc w:val="right"/>
              <w:rPr>
                <w:color w:val="000000"/>
                <w:sz w:val="14"/>
                <w:szCs w:val="14"/>
              </w:rPr>
            </w:pPr>
            <w:r w:rsidRPr="00245E98">
              <w:rPr>
                <w:rFonts w:ascii="Calibri" w:hAnsi="Calibri" w:cs="Calibri"/>
                <w:color w:val="000000"/>
                <w:sz w:val="14"/>
                <w:szCs w:val="14"/>
              </w:rPr>
              <w:t>$13,678</w:t>
            </w:r>
          </w:p>
        </w:tc>
        <w:tc>
          <w:tcPr>
            <w:tcW w:w="587" w:type="dxa"/>
            <w:tcBorders>
              <w:left w:val="nil"/>
            </w:tcBorders>
            <w:vAlign w:val="bottom"/>
          </w:tcPr>
          <w:p w14:paraId="5CCE2ECF" w14:textId="394B9372" w:rsidR="00245E98" w:rsidRPr="00245E98" w:rsidRDefault="00245E98" w:rsidP="00245E98">
            <w:pPr>
              <w:jc w:val="center"/>
              <w:rPr>
                <w:color w:val="000000"/>
                <w:sz w:val="14"/>
                <w:szCs w:val="14"/>
              </w:rPr>
            </w:pPr>
            <w:r w:rsidRPr="00245E98">
              <w:rPr>
                <w:rFonts w:ascii="Calibri" w:hAnsi="Calibri" w:cs="Calibri"/>
                <w:color w:val="000000"/>
                <w:sz w:val="14"/>
                <w:szCs w:val="14"/>
              </w:rPr>
              <w:t>(6)</w:t>
            </w:r>
          </w:p>
        </w:tc>
        <w:tc>
          <w:tcPr>
            <w:tcW w:w="565" w:type="dxa"/>
            <w:tcBorders>
              <w:right w:val="nil"/>
            </w:tcBorders>
            <w:vAlign w:val="bottom"/>
          </w:tcPr>
          <w:p w14:paraId="6CE69C87" w14:textId="5BD7C713" w:rsidR="00245E98" w:rsidRPr="00245E98" w:rsidRDefault="00245E98" w:rsidP="00245E98">
            <w:pPr>
              <w:jc w:val="right"/>
              <w:rPr>
                <w:color w:val="000000"/>
                <w:sz w:val="14"/>
                <w:szCs w:val="14"/>
              </w:rPr>
            </w:pPr>
            <w:r w:rsidRPr="00245E98">
              <w:rPr>
                <w:rFonts w:ascii="Calibri" w:hAnsi="Calibri" w:cs="Calibri"/>
                <w:color w:val="000000"/>
                <w:sz w:val="14"/>
                <w:szCs w:val="14"/>
              </w:rPr>
              <w:t>$34,936</w:t>
            </w:r>
          </w:p>
        </w:tc>
        <w:tc>
          <w:tcPr>
            <w:tcW w:w="515" w:type="dxa"/>
            <w:tcBorders>
              <w:left w:val="nil"/>
            </w:tcBorders>
            <w:vAlign w:val="bottom"/>
          </w:tcPr>
          <w:p w14:paraId="660FE55F" w14:textId="2C67BC9B" w:rsidR="00245E98" w:rsidRPr="00245E98" w:rsidRDefault="00245E98" w:rsidP="00245E98">
            <w:pPr>
              <w:jc w:val="center"/>
              <w:rPr>
                <w:color w:val="000000"/>
                <w:sz w:val="14"/>
                <w:szCs w:val="14"/>
              </w:rPr>
            </w:pPr>
            <w:r w:rsidRPr="00245E98">
              <w:rPr>
                <w:rFonts w:ascii="Calibri" w:hAnsi="Calibri" w:cs="Calibri"/>
                <w:color w:val="000000"/>
                <w:sz w:val="14"/>
                <w:szCs w:val="14"/>
              </w:rPr>
              <w:t>(1)</w:t>
            </w:r>
          </w:p>
        </w:tc>
        <w:tc>
          <w:tcPr>
            <w:tcW w:w="637" w:type="dxa"/>
            <w:tcBorders>
              <w:right w:val="nil"/>
            </w:tcBorders>
            <w:vAlign w:val="bottom"/>
          </w:tcPr>
          <w:p w14:paraId="0ADF50F2" w14:textId="04F216B2" w:rsidR="00245E98" w:rsidRPr="00245E98" w:rsidRDefault="00245E98" w:rsidP="00245E98">
            <w:pPr>
              <w:jc w:val="right"/>
              <w:rPr>
                <w:color w:val="000000"/>
                <w:sz w:val="14"/>
                <w:szCs w:val="14"/>
              </w:rPr>
            </w:pPr>
            <w:r w:rsidRPr="00245E98">
              <w:rPr>
                <w:rFonts w:ascii="Calibri" w:hAnsi="Calibri" w:cs="Calibri"/>
                <w:color w:val="000000"/>
                <w:sz w:val="14"/>
                <w:szCs w:val="14"/>
              </w:rPr>
              <w:t>$30,000</w:t>
            </w:r>
          </w:p>
        </w:tc>
        <w:tc>
          <w:tcPr>
            <w:tcW w:w="533" w:type="dxa"/>
            <w:tcBorders>
              <w:left w:val="nil"/>
            </w:tcBorders>
            <w:vAlign w:val="bottom"/>
          </w:tcPr>
          <w:p w14:paraId="343108D1" w14:textId="5439BC0C" w:rsidR="00245E98" w:rsidRPr="00245E98" w:rsidRDefault="00245E98" w:rsidP="00245E98">
            <w:pPr>
              <w:jc w:val="center"/>
              <w:rPr>
                <w:color w:val="000000"/>
                <w:sz w:val="14"/>
                <w:szCs w:val="14"/>
              </w:rPr>
            </w:pPr>
            <w:r w:rsidRPr="00245E98">
              <w:rPr>
                <w:rFonts w:ascii="Calibri" w:hAnsi="Calibri" w:cs="Calibri"/>
                <w:color w:val="000000"/>
                <w:sz w:val="14"/>
                <w:szCs w:val="14"/>
              </w:rPr>
              <w:t>(1)</w:t>
            </w:r>
          </w:p>
        </w:tc>
        <w:tc>
          <w:tcPr>
            <w:tcW w:w="619" w:type="dxa"/>
            <w:tcBorders>
              <w:right w:val="nil"/>
            </w:tcBorders>
            <w:vAlign w:val="bottom"/>
          </w:tcPr>
          <w:p w14:paraId="582BF68B" w14:textId="2114613C" w:rsidR="00245E98" w:rsidRPr="00245E98" w:rsidRDefault="00245E98" w:rsidP="00245E98">
            <w:pPr>
              <w:jc w:val="right"/>
              <w:rPr>
                <w:color w:val="000000"/>
                <w:sz w:val="14"/>
                <w:szCs w:val="14"/>
              </w:rPr>
            </w:pPr>
            <w:r w:rsidRPr="00245E98">
              <w:rPr>
                <w:rFonts w:ascii="Calibri" w:hAnsi="Calibri" w:cs="Calibri"/>
                <w:color w:val="000000"/>
                <w:sz w:val="14"/>
                <w:szCs w:val="14"/>
              </w:rPr>
              <w:t>$16,365</w:t>
            </w:r>
          </w:p>
        </w:tc>
        <w:tc>
          <w:tcPr>
            <w:tcW w:w="731" w:type="dxa"/>
            <w:tcBorders>
              <w:left w:val="nil"/>
            </w:tcBorders>
            <w:vAlign w:val="bottom"/>
          </w:tcPr>
          <w:p w14:paraId="299E0A50" w14:textId="12BB4CFA" w:rsidR="00245E98" w:rsidRPr="00245E98" w:rsidRDefault="00245E98" w:rsidP="00245E98">
            <w:pPr>
              <w:jc w:val="center"/>
              <w:rPr>
                <w:color w:val="000000"/>
                <w:sz w:val="14"/>
                <w:szCs w:val="14"/>
              </w:rPr>
            </w:pPr>
            <w:r w:rsidRPr="00245E98">
              <w:rPr>
                <w:rFonts w:ascii="Calibri" w:hAnsi="Calibri" w:cs="Calibri"/>
                <w:color w:val="000000"/>
                <w:sz w:val="14"/>
                <w:szCs w:val="14"/>
              </w:rPr>
              <w:t>(65)</w:t>
            </w:r>
          </w:p>
        </w:tc>
        <w:tc>
          <w:tcPr>
            <w:tcW w:w="565" w:type="dxa"/>
            <w:tcBorders>
              <w:right w:val="nil"/>
            </w:tcBorders>
            <w:vAlign w:val="bottom"/>
          </w:tcPr>
          <w:p w14:paraId="2EFE7468" w14:textId="20D48AF8" w:rsidR="00245E98" w:rsidRPr="00245E98" w:rsidRDefault="00245E98" w:rsidP="00245E98">
            <w:pPr>
              <w:jc w:val="right"/>
              <w:rPr>
                <w:color w:val="000000"/>
                <w:sz w:val="14"/>
                <w:szCs w:val="14"/>
              </w:rPr>
            </w:pPr>
            <w:r w:rsidRPr="00245E98">
              <w:rPr>
                <w:rFonts w:ascii="Calibri" w:hAnsi="Calibri" w:cs="Calibri"/>
                <w:color w:val="000000"/>
                <w:sz w:val="14"/>
                <w:szCs w:val="14"/>
              </w:rPr>
              <w:t>$13,920</w:t>
            </w:r>
          </w:p>
        </w:tc>
        <w:tc>
          <w:tcPr>
            <w:tcW w:w="695" w:type="dxa"/>
            <w:tcBorders>
              <w:left w:val="nil"/>
            </w:tcBorders>
            <w:vAlign w:val="bottom"/>
          </w:tcPr>
          <w:p w14:paraId="72C48F59" w14:textId="0E5F6135" w:rsidR="00245E98" w:rsidRPr="00245E98" w:rsidRDefault="00245E98" w:rsidP="00245E98">
            <w:pPr>
              <w:jc w:val="center"/>
              <w:rPr>
                <w:color w:val="000000"/>
                <w:sz w:val="14"/>
                <w:szCs w:val="14"/>
              </w:rPr>
            </w:pPr>
            <w:r w:rsidRPr="00245E98">
              <w:rPr>
                <w:rFonts w:ascii="Calibri" w:hAnsi="Calibri" w:cs="Calibri"/>
                <w:color w:val="000000"/>
                <w:sz w:val="14"/>
                <w:szCs w:val="14"/>
              </w:rPr>
              <w:t>(44)</w:t>
            </w:r>
          </w:p>
        </w:tc>
        <w:tc>
          <w:tcPr>
            <w:tcW w:w="601" w:type="dxa"/>
            <w:tcBorders>
              <w:right w:val="nil"/>
            </w:tcBorders>
            <w:vAlign w:val="bottom"/>
          </w:tcPr>
          <w:p w14:paraId="79BC33CD" w14:textId="16A87BC7" w:rsidR="00245E98" w:rsidRPr="00245E98" w:rsidRDefault="00245E98" w:rsidP="00245E98">
            <w:pPr>
              <w:jc w:val="right"/>
              <w:rPr>
                <w:color w:val="000000"/>
                <w:sz w:val="14"/>
                <w:szCs w:val="14"/>
              </w:rPr>
            </w:pPr>
            <w:r w:rsidRPr="00245E98">
              <w:rPr>
                <w:rFonts w:ascii="Calibri" w:hAnsi="Calibri" w:cs="Calibri"/>
                <w:color w:val="000000"/>
                <w:sz w:val="14"/>
                <w:szCs w:val="14"/>
              </w:rPr>
              <w:t>$17,431</w:t>
            </w:r>
          </w:p>
        </w:tc>
        <w:tc>
          <w:tcPr>
            <w:tcW w:w="569" w:type="dxa"/>
            <w:tcBorders>
              <w:left w:val="nil"/>
            </w:tcBorders>
            <w:vAlign w:val="bottom"/>
          </w:tcPr>
          <w:p w14:paraId="441C4405" w14:textId="3D8EA2ED" w:rsidR="00245E98" w:rsidRPr="00245E98" w:rsidRDefault="00245E98" w:rsidP="00245E98">
            <w:pPr>
              <w:jc w:val="center"/>
              <w:rPr>
                <w:color w:val="000000"/>
                <w:sz w:val="14"/>
                <w:szCs w:val="14"/>
              </w:rPr>
            </w:pPr>
            <w:r w:rsidRPr="00245E98">
              <w:rPr>
                <w:rFonts w:ascii="Calibri" w:hAnsi="Calibri" w:cs="Calibri"/>
                <w:color w:val="000000"/>
                <w:sz w:val="14"/>
                <w:szCs w:val="14"/>
              </w:rPr>
              <w:t>(14)</w:t>
            </w:r>
          </w:p>
        </w:tc>
        <w:tc>
          <w:tcPr>
            <w:tcW w:w="583" w:type="dxa"/>
            <w:tcBorders>
              <w:right w:val="nil"/>
            </w:tcBorders>
            <w:vAlign w:val="bottom"/>
          </w:tcPr>
          <w:p w14:paraId="0B6A5A19" w14:textId="28F71192" w:rsidR="00245E98" w:rsidRPr="00245E98" w:rsidRDefault="00245E98" w:rsidP="00245E98">
            <w:pPr>
              <w:jc w:val="right"/>
              <w:rPr>
                <w:color w:val="000000"/>
                <w:sz w:val="14"/>
                <w:szCs w:val="14"/>
              </w:rPr>
            </w:pPr>
            <w:r w:rsidRPr="00245E98">
              <w:rPr>
                <w:rFonts w:ascii="Calibri" w:hAnsi="Calibri" w:cs="Calibri"/>
                <w:color w:val="000000"/>
                <w:sz w:val="14"/>
                <w:szCs w:val="14"/>
              </w:rPr>
              <w:t>$30,000</w:t>
            </w:r>
          </w:p>
        </w:tc>
        <w:tc>
          <w:tcPr>
            <w:tcW w:w="497" w:type="dxa"/>
            <w:tcBorders>
              <w:left w:val="nil"/>
            </w:tcBorders>
            <w:vAlign w:val="bottom"/>
          </w:tcPr>
          <w:p w14:paraId="0A0F223D" w14:textId="5B599DCB" w:rsidR="00245E98" w:rsidRPr="00245E98" w:rsidRDefault="00245E98" w:rsidP="00245E98">
            <w:pPr>
              <w:jc w:val="center"/>
              <w:rPr>
                <w:color w:val="000000"/>
                <w:sz w:val="14"/>
                <w:szCs w:val="14"/>
              </w:rPr>
            </w:pPr>
            <w:r w:rsidRPr="00245E98">
              <w:rPr>
                <w:rFonts w:ascii="Calibri" w:hAnsi="Calibri" w:cs="Calibri"/>
                <w:color w:val="000000"/>
                <w:sz w:val="14"/>
                <w:szCs w:val="14"/>
              </w:rPr>
              <w:t>(1)</w:t>
            </w:r>
          </w:p>
        </w:tc>
        <w:tc>
          <w:tcPr>
            <w:tcW w:w="655" w:type="dxa"/>
            <w:tcBorders>
              <w:right w:val="nil"/>
            </w:tcBorders>
            <w:vAlign w:val="bottom"/>
          </w:tcPr>
          <w:p w14:paraId="01A137A2" w14:textId="6D754A1B" w:rsidR="00245E98" w:rsidRPr="00245E98" w:rsidRDefault="00245E98" w:rsidP="00245E98">
            <w:pPr>
              <w:jc w:val="right"/>
              <w:rPr>
                <w:color w:val="000000"/>
                <w:sz w:val="14"/>
                <w:szCs w:val="14"/>
              </w:rPr>
            </w:pPr>
            <w:r w:rsidRPr="00245E98">
              <w:rPr>
                <w:rFonts w:ascii="Calibri" w:hAnsi="Calibri" w:cs="Calibri"/>
                <w:color w:val="000000"/>
                <w:sz w:val="14"/>
                <w:szCs w:val="14"/>
              </w:rPr>
              <w:t>$17,340</w:t>
            </w:r>
          </w:p>
        </w:tc>
        <w:tc>
          <w:tcPr>
            <w:tcW w:w="695" w:type="dxa"/>
            <w:tcBorders>
              <w:left w:val="nil"/>
            </w:tcBorders>
            <w:vAlign w:val="bottom"/>
          </w:tcPr>
          <w:p w14:paraId="20E0018B" w14:textId="36CB3A52" w:rsidR="00245E98" w:rsidRPr="00245E98" w:rsidRDefault="00245E98" w:rsidP="00245E98">
            <w:pPr>
              <w:jc w:val="center"/>
              <w:rPr>
                <w:color w:val="000000"/>
                <w:sz w:val="14"/>
                <w:szCs w:val="14"/>
              </w:rPr>
            </w:pPr>
            <w:r w:rsidRPr="00245E98">
              <w:rPr>
                <w:rFonts w:ascii="Calibri" w:hAnsi="Calibri" w:cs="Calibri"/>
                <w:color w:val="000000"/>
                <w:sz w:val="14"/>
                <w:szCs w:val="14"/>
              </w:rPr>
              <w:t>(15)</w:t>
            </w:r>
          </w:p>
        </w:tc>
        <w:tc>
          <w:tcPr>
            <w:tcW w:w="601" w:type="dxa"/>
            <w:tcBorders>
              <w:right w:val="nil"/>
            </w:tcBorders>
            <w:vAlign w:val="bottom"/>
          </w:tcPr>
          <w:p w14:paraId="4CA7F41C" w14:textId="025CE45D" w:rsidR="00245E98" w:rsidRPr="00245E98" w:rsidRDefault="00245E98" w:rsidP="00245E98">
            <w:pPr>
              <w:jc w:val="right"/>
              <w:rPr>
                <w:color w:val="000000"/>
                <w:sz w:val="14"/>
                <w:szCs w:val="14"/>
              </w:rPr>
            </w:pPr>
            <w:r w:rsidRPr="00245E98">
              <w:rPr>
                <w:rFonts w:ascii="Calibri" w:hAnsi="Calibri" w:cs="Calibri"/>
                <w:color w:val="000000"/>
                <w:sz w:val="14"/>
                <w:szCs w:val="14"/>
              </w:rPr>
              <w:t>$14,958</w:t>
            </w:r>
          </w:p>
        </w:tc>
        <w:tc>
          <w:tcPr>
            <w:tcW w:w="749" w:type="dxa"/>
            <w:tcBorders>
              <w:left w:val="nil"/>
            </w:tcBorders>
            <w:vAlign w:val="bottom"/>
          </w:tcPr>
          <w:p w14:paraId="624CA781" w14:textId="74CE64C7" w:rsidR="00245E98" w:rsidRPr="00245E98" w:rsidRDefault="00245E98" w:rsidP="00245E98">
            <w:pPr>
              <w:jc w:val="center"/>
              <w:rPr>
                <w:color w:val="000000"/>
                <w:sz w:val="14"/>
                <w:szCs w:val="14"/>
              </w:rPr>
            </w:pPr>
            <w:r w:rsidRPr="00245E98">
              <w:rPr>
                <w:rFonts w:ascii="Calibri" w:hAnsi="Calibri" w:cs="Calibri"/>
                <w:color w:val="000000"/>
                <w:sz w:val="14"/>
                <w:szCs w:val="14"/>
              </w:rPr>
              <w:t>(61)</w:t>
            </w:r>
          </w:p>
        </w:tc>
        <w:tc>
          <w:tcPr>
            <w:tcW w:w="619" w:type="dxa"/>
            <w:tcBorders>
              <w:right w:val="nil"/>
            </w:tcBorders>
            <w:vAlign w:val="bottom"/>
          </w:tcPr>
          <w:p w14:paraId="31C2F367" w14:textId="03848CE0" w:rsidR="00245E98" w:rsidRPr="00245E98" w:rsidRDefault="00245E98" w:rsidP="00245E98">
            <w:pPr>
              <w:jc w:val="right"/>
              <w:rPr>
                <w:color w:val="000000"/>
                <w:sz w:val="14"/>
                <w:szCs w:val="14"/>
              </w:rPr>
            </w:pPr>
            <w:r w:rsidRPr="00245E98">
              <w:rPr>
                <w:rFonts w:ascii="Calibri" w:hAnsi="Calibri" w:cs="Calibri"/>
                <w:color w:val="000000"/>
                <w:sz w:val="14"/>
                <w:szCs w:val="14"/>
              </w:rPr>
              <w:t>$9,225</w:t>
            </w:r>
          </w:p>
        </w:tc>
        <w:tc>
          <w:tcPr>
            <w:tcW w:w="648" w:type="dxa"/>
            <w:gridSpan w:val="2"/>
            <w:tcBorders>
              <w:left w:val="nil"/>
            </w:tcBorders>
            <w:vAlign w:val="bottom"/>
          </w:tcPr>
          <w:p w14:paraId="1F0093B5" w14:textId="6AE403FA" w:rsidR="00245E98" w:rsidRPr="00245E98" w:rsidRDefault="00245E98" w:rsidP="00245E98">
            <w:pPr>
              <w:jc w:val="center"/>
              <w:rPr>
                <w:color w:val="000000"/>
                <w:sz w:val="14"/>
                <w:szCs w:val="14"/>
              </w:rPr>
            </w:pPr>
            <w:r w:rsidRPr="00245E98">
              <w:rPr>
                <w:rFonts w:ascii="Calibri" w:hAnsi="Calibri" w:cs="Calibri"/>
                <w:color w:val="000000"/>
                <w:sz w:val="14"/>
                <w:szCs w:val="14"/>
              </w:rPr>
              <w:t>(59)</w:t>
            </w:r>
          </w:p>
        </w:tc>
      </w:tr>
      <w:tr w:rsidR="00245E98" w:rsidRPr="00245E98" w14:paraId="7800064A" w14:textId="77777777" w:rsidTr="00315762">
        <w:trPr>
          <w:gridAfter w:val="1"/>
          <w:wAfter w:w="7" w:type="dxa"/>
        </w:trPr>
        <w:tc>
          <w:tcPr>
            <w:tcW w:w="14609" w:type="dxa"/>
            <w:gridSpan w:val="23"/>
            <w:shd w:val="clear" w:color="auto" w:fill="A6A6A6"/>
            <w:vAlign w:val="bottom"/>
          </w:tcPr>
          <w:p w14:paraId="53AB91AA" w14:textId="79B1F4DA" w:rsidR="00245E98" w:rsidRPr="00245E98" w:rsidRDefault="00245E98" w:rsidP="00245E98">
            <w:pPr>
              <w:tabs>
                <w:tab w:val="left" w:pos="630"/>
              </w:tabs>
              <w:rPr>
                <w:b/>
                <w:sz w:val="14"/>
                <w:szCs w:val="14"/>
              </w:rPr>
            </w:pPr>
            <w:proofErr w:type="spellStart"/>
            <w:r w:rsidRPr="00245E98">
              <w:rPr>
                <w:color w:val="FFFFFF"/>
                <w:sz w:val="14"/>
                <w:szCs w:val="14"/>
              </w:rPr>
              <w:t>Bivocational</w:t>
            </w:r>
            <w:proofErr w:type="spellEnd"/>
            <w:r w:rsidRPr="00245E98">
              <w:rPr>
                <w:color w:val="FFFFFF"/>
                <w:sz w:val="14"/>
                <w:szCs w:val="14"/>
              </w:rPr>
              <w:t>: Protection Coverage</w:t>
            </w:r>
          </w:p>
        </w:tc>
      </w:tr>
      <w:tr w:rsidR="00245E98" w:rsidRPr="00584503" w14:paraId="54195915" w14:textId="77777777" w:rsidTr="00C1375A">
        <w:tc>
          <w:tcPr>
            <w:tcW w:w="936" w:type="dxa"/>
            <w:vAlign w:val="bottom"/>
          </w:tcPr>
          <w:p w14:paraId="33FE356D" w14:textId="3C33EAE7" w:rsidR="00245E98" w:rsidRPr="00245E98" w:rsidRDefault="00245E98" w:rsidP="00245E98">
            <w:pPr>
              <w:tabs>
                <w:tab w:val="left" w:pos="630"/>
              </w:tabs>
              <w:rPr>
                <w:rFonts w:ascii="Arial" w:hAnsi="Arial" w:cs="Arial"/>
                <w:sz w:val="14"/>
                <w:szCs w:val="14"/>
              </w:rPr>
            </w:pPr>
            <w:r w:rsidRPr="00245E98">
              <w:rPr>
                <w:rFonts w:ascii="Calibri" w:hAnsi="Calibri" w:cs="Calibri"/>
                <w:color w:val="000000"/>
                <w:sz w:val="14"/>
                <w:szCs w:val="14"/>
              </w:rPr>
              <w:t>All Surveys</w:t>
            </w:r>
          </w:p>
        </w:tc>
        <w:tc>
          <w:tcPr>
            <w:tcW w:w="720" w:type="dxa"/>
            <w:tcBorders>
              <w:right w:val="nil"/>
            </w:tcBorders>
            <w:vAlign w:val="bottom"/>
          </w:tcPr>
          <w:p w14:paraId="3A5469D8" w14:textId="34E7810A" w:rsidR="00245E98" w:rsidRPr="00245E98" w:rsidRDefault="00245E98" w:rsidP="00245E98">
            <w:pPr>
              <w:jc w:val="right"/>
              <w:rPr>
                <w:color w:val="000000"/>
                <w:sz w:val="14"/>
                <w:szCs w:val="14"/>
              </w:rPr>
            </w:pPr>
            <w:r w:rsidRPr="00245E98">
              <w:rPr>
                <w:rFonts w:ascii="Calibri" w:hAnsi="Calibri" w:cs="Calibri"/>
                <w:color w:val="000000"/>
                <w:sz w:val="14"/>
                <w:szCs w:val="14"/>
              </w:rPr>
              <w:t>$1,964</w:t>
            </w:r>
          </w:p>
        </w:tc>
        <w:tc>
          <w:tcPr>
            <w:tcW w:w="576" w:type="dxa"/>
            <w:tcBorders>
              <w:left w:val="nil"/>
            </w:tcBorders>
            <w:vAlign w:val="bottom"/>
          </w:tcPr>
          <w:p w14:paraId="536D55BD" w14:textId="40E91005" w:rsidR="00245E98" w:rsidRPr="00245E98" w:rsidRDefault="00245E98" w:rsidP="00245E98">
            <w:pPr>
              <w:jc w:val="center"/>
              <w:rPr>
                <w:color w:val="000000"/>
                <w:sz w:val="14"/>
                <w:szCs w:val="14"/>
              </w:rPr>
            </w:pPr>
            <w:r w:rsidRPr="00245E98">
              <w:rPr>
                <w:rFonts w:ascii="Calibri" w:hAnsi="Calibri" w:cs="Calibri"/>
                <w:color w:val="000000"/>
                <w:sz w:val="14"/>
                <w:szCs w:val="14"/>
              </w:rPr>
              <w:t>(828)</w:t>
            </w:r>
          </w:p>
        </w:tc>
        <w:tc>
          <w:tcPr>
            <w:tcW w:w="720" w:type="dxa"/>
            <w:tcBorders>
              <w:right w:val="nil"/>
            </w:tcBorders>
            <w:vAlign w:val="bottom"/>
          </w:tcPr>
          <w:p w14:paraId="247F1E6F" w14:textId="6CF03450" w:rsidR="00245E98" w:rsidRPr="00245E98" w:rsidRDefault="00245E98" w:rsidP="00245E98">
            <w:pPr>
              <w:jc w:val="right"/>
              <w:rPr>
                <w:color w:val="000000"/>
                <w:sz w:val="14"/>
                <w:szCs w:val="14"/>
              </w:rPr>
            </w:pPr>
            <w:r w:rsidRPr="00245E98">
              <w:rPr>
                <w:rFonts w:ascii="Calibri" w:hAnsi="Calibri" w:cs="Calibri"/>
                <w:color w:val="000000"/>
                <w:sz w:val="14"/>
                <w:szCs w:val="14"/>
              </w:rPr>
              <w:t>$2,154</w:t>
            </w:r>
          </w:p>
        </w:tc>
        <w:tc>
          <w:tcPr>
            <w:tcW w:w="587" w:type="dxa"/>
            <w:tcBorders>
              <w:left w:val="nil"/>
            </w:tcBorders>
            <w:vAlign w:val="bottom"/>
          </w:tcPr>
          <w:p w14:paraId="3BBF5BF2" w14:textId="4F23D403" w:rsidR="00245E98" w:rsidRPr="00245E98" w:rsidRDefault="00245E98" w:rsidP="00245E98">
            <w:pPr>
              <w:jc w:val="center"/>
              <w:rPr>
                <w:color w:val="000000"/>
                <w:sz w:val="14"/>
                <w:szCs w:val="14"/>
              </w:rPr>
            </w:pPr>
            <w:r w:rsidRPr="00245E98">
              <w:rPr>
                <w:rFonts w:ascii="Calibri" w:hAnsi="Calibri" w:cs="Calibri"/>
                <w:color w:val="000000"/>
                <w:sz w:val="14"/>
                <w:szCs w:val="14"/>
              </w:rPr>
              <w:t>(181)</w:t>
            </w:r>
          </w:p>
        </w:tc>
        <w:tc>
          <w:tcPr>
            <w:tcW w:w="565" w:type="dxa"/>
            <w:tcBorders>
              <w:right w:val="nil"/>
            </w:tcBorders>
            <w:vAlign w:val="bottom"/>
          </w:tcPr>
          <w:p w14:paraId="373721AA" w14:textId="29463F67" w:rsidR="00245E98" w:rsidRPr="00245E98" w:rsidRDefault="00245E98" w:rsidP="00245E98">
            <w:pPr>
              <w:jc w:val="right"/>
              <w:rPr>
                <w:color w:val="000000"/>
                <w:sz w:val="14"/>
                <w:szCs w:val="14"/>
              </w:rPr>
            </w:pPr>
            <w:r w:rsidRPr="00245E98">
              <w:rPr>
                <w:rFonts w:ascii="Calibri" w:hAnsi="Calibri" w:cs="Calibri"/>
                <w:color w:val="000000"/>
                <w:sz w:val="14"/>
                <w:szCs w:val="14"/>
              </w:rPr>
              <w:t>$4,387</w:t>
            </w:r>
          </w:p>
        </w:tc>
        <w:tc>
          <w:tcPr>
            <w:tcW w:w="515" w:type="dxa"/>
            <w:tcBorders>
              <w:left w:val="nil"/>
            </w:tcBorders>
            <w:vAlign w:val="bottom"/>
          </w:tcPr>
          <w:p w14:paraId="59134CED" w14:textId="6CD51209" w:rsidR="00245E98" w:rsidRPr="00245E98" w:rsidRDefault="00245E98" w:rsidP="00245E98">
            <w:pPr>
              <w:jc w:val="center"/>
              <w:rPr>
                <w:color w:val="000000"/>
                <w:sz w:val="14"/>
                <w:szCs w:val="14"/>
              </w:rPr>
            </w:pPr>
            <w:r w:rsidRPr="00245E98">
              <w:rPr>
                <w:rFonts w:ascii="Calibri" w:hAnsi="Calibri" w:cs="Calibri"/>
                <w:color w:val="000000"/>
                <w:sz w:val="14"/>
                <w:szCs w:val="14"/>
              </w:rPr>
              <w:t>(37)</w:t>
            </w:r>
          </w:p>
        </w:tc>
        <w:tc>
          <w:tcPr>
            <w:tcW w:w="637" w:type="dxa"/>
            <w:tcBorders>
              <w:right w:val="nil"/>
            </w:tcBorders>
            <w:vAlign w:val="bottom"/>
          </w:tcPr>
          <w:p w14:paraId="547AF597" w14:textId="3C29B86E" w:rsidR="00245E98" w:rsidRPr="00245E98" w:rsidRDefault="00245E98" w:rsidP="00245E98">
            <w:pPr>
              <w:jc w:val="right"/>
              <w:rPr>
                <w:color w:val="000000"/>
                <w:sz w:val="14"/>
                <w:szCs w:val="14"/>
              </w:rPr>
            </w:pPr>
            <w:r w:rsidRPr="00245E98">
              <w:rPr>
                <w:rFonts w:ascii="Calibri" w:hAnsi="Calibri" w:cs="Calibri"/>
                <w:color w:val="000000"/>
                <w:sz w:val="14"/>
                <w:szCs w:val="14"/>
              </w:rPr>
              <w:t>$3,229</w:t>
            </w:r>
          </w:p>
        </w:tc>
        <w:tc>
          <w:tcPr>
            <w:tcW w:w="533" w:type="dxa"/>
            <w:tcBorders>
              <w:left w:val="nil"/>
            </w:tcBorders>
            <w:vAlign w:val="bottom"/>
          </w:tcPr>
          <w:p w14:paraId="0C2C855D" w14:textId="229A712C" w:rsidR="00245E98" w:rsidRPr="00245E98" w:rsidRDefault="00245E98" w:rsidP="00245E98">
            <w:pPr>
              <w:jc w:val="center"/>
              <w:rPr>
                <w:color w:val="000000"/>
                <w:sz w:val="14"/>
                <w:szCs w:val="14"/>
              </w:rPr>
            </w:pPr>
            <w:r w:rsidRPr="00245E98">
              <w:rPr>
                <w:rFonts w:ascii="Calibri" w:hAnsi="Calibri" w:cs="Calibri"/>
                <w:color w:val="000000"/>
                <w:sz w:val="14"/>
                <w:szCs w:val="14"/>
              </w:rPr>
              <w:t>(55)</w:t>
            </w:r>
          </w:p>
        </w:tc>
        <w:tc>
          <w:tcPr>
            <w:tcW w:w="619" w:type="dxa"/>
            <w:tcBorders>
              <w:right w:val="nil"/>
            </w:tcBorders>
            <w:vAlign w:val="bottom"/>
          </w:tcPr>
          <w:p w14:paraId="2304FCA8" w14:textId="4E45D4CA" w:rsidR="00245E98" w:rsidRPr="00245E98" w:rsidRDefault="00245E98" w:rsidP="00245E98">
            <w:pPr>
              <w:jc w:val="right"/>
              <w:rPr>
                <w:color w:val="000000"/>
                <w:sz w:val="14"/>
                <w:szCs w:val="14"/>
              </w:rPr>
            </w:pPr>
            <w:r w:rsidRPr="00245E98">
              <w:rPr>
                <w:rFonts w:ascii="Calibri" w:hAnsi="Calibri" w:cs="Calibri"/>
                <w:color w:val="000000"/>
                <w:sz w:val="14"/>
                <w:szCs w:val="14"/>
              </w:rPr>
              <w:t>$362</w:t>
            </w:r>
          </w:p>
        </w:tc>
        <w:tc>
          <w:tcPr>
            <w:tcW w:w="731" w:type="dxa"/>
            <w:tcBorders>
              <w:left w:val="nil"/>
            </w:tcBorders>
            <w:vAlign w:val="bottom"/>
          </w:tcPr>
          <w:p w14:paraId="115D7188" w14:textId="0DF63BCA" w:rsidR="00245E98" w:rsidRPr="00245E98" w:rsidRDefault="00245E98" w:rsidP="00245E98">
            <w:pPr>
              <w:jc w:val="center"/>
              <w:rPr>
                <w:color w:val="000000"/>
                <w:sz w:val="14"/>
                <w:szCs w:val="14"/>
              </w:rPr>
            </w:pPr>
            <w:r w:rsidRPr="00245E98">
              <w:rPr>
                <w:rFonts w:ascii="Calibri" w:hAnsi="Calibri" w:cs="Calibri"/>
                <w:color w:val="000000"/>
                <w:sz w:val="14"/>
                <w:szCs w:val="14"/>
              </w:rPr>
              <w:t>(653)</w:t>
            </w:r>
          </w:p>
        </w:tc>
        <w:tc>
          <w:tcPr>
            <w:tcW w:w="565" w:type="dxa"/>
            <w:tcBorders>
              <w:right w:val="nil"/>
            </w:tcBorders>
            <w:vAlign w:val="bottom"/>
          </w:tcPr>
          <w:p w14:paraId="48D9203C" w14:textId="1F521689" w:rsidR="00245E98" w:rsidRPr="00245E98" w:rsidRDefault="00245E98" w:rsidP="00245E98">
            <w:pPr>
              <w:jc w:val="right"/>
              <w:rPr>
                <w:color w:val="000000"/>
                <w:sz w:val="14"/>
                <w:szCs w:val="14"/>
              </w:rPr>
            </w:pPr>
            <w:r w:rsidRPr="00245E98">
              <w:rPr>
                <w:rFonts w:ascii="Calibri" w:hAnsi="Calibri" w:cs="Calibri"/>
                <w:color w:val="000000"/>
                <w:sz w:val="14"/>
                <w:szCs w:val="14"/>
              </w:rPr>
              <w:t>$699</w:t>
            </w:r>
          </w:p>
        </w:tc>
        <w:tc>
          <w:tcPr>
            <w:tcW w:w="695" w:type="dxa"/>
            <w:tcBorders>
              <w:left w:val="nil"/>
            </w:tcBorders>
            <w:vAlign w:val="bottom"/>
          </w:tcPr>
          <w:p w14:paraId="4CB66F9E" w14:textId="040E6FDC" w:rsidR="00245E98" w:rsidRPr="00245E98" w:rsidRDefault="00245E98" w:rsidP="00245E98">
            <w:pPr>
              <w:jc w:val="center"/>
              <w:rPr>
                <w:color w:val="000000"/>
                <w:sz w:val="14"/>
                <w:szCs w:val="14"/>
              </w:rPr>
            </w:pPr>
            <w:r w:rsidRPr="00245E98">
              <w:rPr>
                <w:rFonts w:ascii="Calibri" w:hAnsi="Calibri" w:cs="Calibri"/>
                <w:color w:val="000000"/>
                <w:sz w:val="14"/>
                <w:szCs w:val="14"/>
              </w:rPr>
              <w:t>(333)</w:t>
            </w:r>
          </w:p>
        </w:tc>
        <w:tc>
          <w:tcPr>
            <w:tcW w:w="601" w:type="dxa"/>
            <w:tcBorders>
              <w:right w:val="nil"/>
            </w:tcBorders>
            <w:vAlign w:val="bottom"/>
          </w:tcPr>
          <w:p w14:paraId="0DE4E7BA" w14:textId="6A6BC014" w:rsidR="00245E98" w:rsidRPr="00245E98" w:rsidRDefault="00245E98" w:rsidP="00245E98">
            <w:pPr>
              <w:jc w:val="right"/>
              <w:rPr>
                <w:color w:val="000000"/>
                <w:sz w:val="14"/>
                <w:szCs w:val="14"/>
              </w:rPr>
            </w:pPr>
            <w:r w:rsidRPr="00245E98">
              <w:rPr>
                <w:rFonts w:ascii="Calibri" w:hAnsi="Calibri" w:cs="Calibri"/>
                <w:color w:val="000000"/>
                <w:sz w:val="14"/>
                <w:szCs w:val="14"/>
              </w:rPr>
              <w:t>$576</w:t>
            </w:r>
          </w:p>
        </w:tc>
        <w:tc>
          <w:tcPr>
            <w:tcW w:w="569" w:type="dxa"/>
            <w:tcBorders>
              <w:left w:val="nil"/>
            </w:tcBorders>
            <w:vAlign w:val="bottom"/>
          </w:tcPr>
          <w:p w14:paraId="219A908E" w14:textId="27FA749C" w:rsidR="00245E98" w:rsidRPr="00245E98" w:rsidRDefault="00245E98" w:rsidP="00245E98">
            <w:pPr>
              <w:jc w:val="center"/>
              <w:rPr>
                <w:color w:val="000000"/>
                <w:sz w:val="14"/>
                <w:szCs w:val="14"/>
              </w:rPr>
            </w:pPr>
            <w:r w:rsidRPr="00245E98">
              <w:rPr>
                <w:rFonts w:ascii="Calibri" w:hAnsi="Calibri" w:cs="Calibri"/>
                <w:color w:val="000000"/>
                <w:sz w:val="14"/>
                <w:szCs w:val="14"/>
              </w:rPr>
              <w:t>(256)</w:t>
            </w:r>
          </w:p>
        </w:tc>
        <w:tc>
          <w:tcPr>
            <w:tcW w:w="583" w:type="dxa"/>
            <w:tcBorders>
              <w:right w:val="nil"/>
            </w:tcBorders>
            <w:vAlign w:val="bottom"/>
          </w:tcPr>
          <w:p w14:paraId="41A86417" w14:textId="2A6EAFF8" w:rsidR="00245E98" w:rsidRPr="00245E98" w:rsidRDefault="00245E98" w:rsidP="00245E98">
            <w:pPr>
              <w:jc w:val="right"/>
              <w:rPr>
                <w:color w:val="000000"/>
                <w:sz w:val="14"/>
                <w:szCs w:val="14"/>
              </w:rPr>
            </w:pPr>
            <w:r w:rsidRPr="00245E98">
              <w:rPr>
                <w:rFonts w:ascii="Calibri" w:hAnsi="Calibri" w:cs="Calibri"/>
                <w:color w:val="000000"/>
                <w:sz w:val="14"/>
                <w:szCs w:val="14"/>
              </w:rPr>
              <w:t>$411</w:t>
            </w:r>
          </w:p>
        </w:tc>
        <w:tc>
          <w:tcPr>
            <w:tcW w:w="497" w:type="dxa"/>
            <w:tcBorders>
              <w:left w:val="nil"/>
            </w:tcBorders>
            <w:vAlign w:val="bottom"/>
          </w:tcPr>
          <w:p w14:paraId="74148B49" w14:textId="7E9DE663" w:rsidR="00245E98" w:rsidRPr="00245E98" w:rsidRDefault="00245E98" w:rsidP="00245E98">
            <w:pPr>
              <w:jc w:val="center"/>
              <w:rPr>
                <w:color w:val="000000"/>
                <w:sz w:val="14"/>
                <w:szCs w:val="14"/>
              </w:rPr>
            </w:pPr>
            <w:r w:rsidRPr="00245E98">
              <w:rPr>
                <w:rFonts w:ascii="Calibri" w:hAnsi="Calibri" w:cs="Calibri"/>
                <w:color w:val="000000"/>
                <w:sz w:val="14"/>
                <w:szCs w:val="14"/>
              </w:rPr>
              <w:t>(24)</w:t>
            </w:r>
          </w:p>
        </w:tc>
        <w:tc>
          <w:tcPr>
            <w:tcW w:w="655" w:type="dxa"/>
            <w:tcBorders>
              <w:right w:val="nil"/>
            </w:tcBorders>
            <w:vAlign w:val="bottom"/>
          </w:tcPr>
          <w:p w14:paraId="533073EB" w14:textId="29A7FACE" w:rsidR="00245E98" w:rsidRPr="00245E98" w:rsidRDefault="00245E98" w:rsidP="00245E98">
            <w:pPr>
              <w:jc w:val="right"/>
              <w:rPr>
                <w:color w:val="000000"/>
                <w:sz w:val="14"/>
                <w:szCs w:val="14"/>
              </w:rPr>
            </w:pPr>
            <w:r w:rsidRPr="00245E98">
              <w:rPr>
                <w:rFonts w:ascii="Calibri" w:hAnsi="Calibri" w:cs="Calibri"/>
                <w:color w:val="000000"/>
                <w:sz w:val="14"/>
                <w:szCs w:val="14"/>
              </w:rPr>
              <w:t>$1,487</w:t>
            </w:r>
          </w:p>
        </w:tc>
        <w:tc>
          <w:tcPr>
            <w:tcW w:w="695" w:type="dxa"/>
            <w:tcBorders>
              <w:left w:val="nil"/>
            </w:tcBorders>
            <w:vAlign w:val="bottom"/>
          </w:tcPr>
          <w:p w14:paraId="04DBD6B7" w14:textId="33865AC6" w:rsidR="00245E98" w:rsidRPr="00245E98" w:rsidRDefault="00245E98" w:rsidP="00245E98">
            <w:pPr>
              <w:jc w:val="center"/>
              <w:rPr>
                <w:color w:val="000000"/>
                <w:sz w:val="14"/>
                <w:szCs w:val="14"/>
              </w:rPr>
            </w:pPr>
            <w:r w:rsidRPr="00245E98">
              <w:rPr>
                <w:rFonts w:ascii="Calibri" w:hAnsi="Calibri" w:cs="Calibri"/>
                <w:color w:val="000000"/>
                <w:sz w:val="14"/>
                <w:szCs w:val="14"/>
              </w:rPr>
              <w:t>(228)</w:t>
            </w:r>
          </w:p>
        </w:tc>
        <w:tc>
          <w:tcPr>
            <w:tcW w:w="601" w:type="dxa"/>
            <w:tcBorders>
              <w:right w:val="nil"/>
            </w:tcBorders>
            <w:vAlign w:val="bottom"/>
          </w:tcPr>
          <w:p w14:paraId="00C8E3E1" w14:textId="131B7FD2" w:rsidR="00245E98" w:rsidRPr="00245E98" w:rsidRDefault="00245E98" w:rsidP="00245E98">
            <w:pPr>
              <w:jc w:val="right"/>
              <w:rPr>
                <w:color w:val="000000"/>
                <w:sz w:val="14"/>
                <w:szCs w:val="14"/>
              </w:rPr>
            </w:pPr>
            <w:r w:rsidRPr="00245E98">
              <w:rPr>
                <w:rFonts w:ascii="Calibri" w:hAnsi="Calibri" w:cs="Calibri"/>
                <w:color w:val="000000"/>
                <w:sz w:val="14"/>
                <w:szCs w:val="14"/>
              </w:rPr>
              <w:t>$508</w:t>
            </w:r>
          </w:p>
        </w:tc>
        <w:tc>
          <w:tcPr>
            <w:tcW w:w="749" w:type="dxa"/>
            <w:tcBorders>
              <w:left w:val="nil"/>
            </w:tcBorders>
            <w:vAlign w:val="bottom"/>
          </w:tcPr>
          <w:p w14:paraId="35DAE776" w14:textId="187B5529" w:rsidR="00245E98" w:rsidRPr="00245E98" w:rsidRDefault="00245E98" w:rsidP="00245E98">
            <w:pPr>
              <w:jc w:val="center"/>
              <w:rPr>
                <w:color w:val="000000"/>
                <w:sz w:val="14"/>
                <w:szCs w:val="14"/>
              </w:rPr>
            </w:pPr>
            <w:r w:rsidRPr="00245E98">
              <w:rPr>
                <w:rFonts w:ascii="Calibri" w:hAnsi="Calibri" w:cs="Calibri"/>
                <w:color w:val="000000"/>
                <w:sz w:val="14"/>
                <w:szCs w:val="14"/>
              </w:rPr>
              <w:t>(659)</w:t>
            </w:r>
          </w:p>
        </w:tc>
        <w:tc>
          <w:tcPr>
            <w:tcW w:w="619" w:type="dxa"/>
            <w:tcBorders>
              <w:right w:val="nil"/>
            </w:tcBorders>
            <w:vAlign w:val="bottom"/>
          </w:tcPr>
          <w:p w14:paraId="29EE609A" w14:textId="7029D134" w:rsidR="00245E98" w:rsidRPr="00245E98" w:rsidRDefault="00245E98" w:rsidP="00245E98">
            <w:pPr>
              <w:jc w:val="right"/>
              <w:rPr>
                <w:color w:val="000000"/>
                <w:sz w:val="14"/>
                <w:szCs w:val="14"/>
              </w:rPr>
            </w:pPr>
            <w:r w:rsidRPr="00245E98">
              <w:rPr>
                <w:rFonts w:ascii="Calibri" w:hAnsi="Calibri" w:cs="Calibri"/>
                <w:color w:val="000000"/>
                <w:sz w:val="14"/>
                <w:szCs w:val="14"/>
              </w:rPr>
              <w:t>$33</w:t>
            </w:r>
          </w:p>
        </w:tc>
        <w:tc>
          <w:tcPr>
            <w:tcW w:w="648" w:type="dxa"/>
            <w:gridSpan w:val="2"/>
            <w:tcBorders>
              <w:left w:val="nil"/>
            </w:tcBorders>
            <w:vAlign w:val="bottom"/>
          </w:tcPr>
          <w:p w14:paraId="38FCC4DE" w14:textId="67359EA3" w:rsidR="00245E98" w:rsidRPr="00245E98" w:rsidRDefault="00245E98" w:rsidP="00245E98">
            <w:pPr>
              <w:jc w:val="center"/>
              <w:rPr>
                <w:color w:val="000000"/>
                <w:sz w:val="14"/>
                <w:szCs w:val="14"/>
              </w:rPr>
            </w:pPr>
            <w:r w:rsidRPr="00245E98">
              <w:rPr>
                <w:rFonts w:ascii="Calibri" w:hAnsi="Calibri" w:cs="Calibri"/>
                <w:color w:val="000000"/>
                <w:sz w:val="14"/>
                <w:szCs w:val="14"/>
              </w:rPr>
              <w:t>(435)</w:t>
            </w:r>
          </w:p>
        </w:tc>
      </w:tr>
      <w:tr w:rsidR="00245E98" w:rsidRPr="00584503" w14:paraId="47E5BE94" w14:textId="77777777" w:rsidTr="00C1375A">
        <w:tc>
          <w:tcPr>
            <w:tcW w:w="936" w:type="dxa"/>
            <w:vAlign w:val="bottom"/>
          </w:tcPr>
          <w:p w14:paraId="6B7B4BB3" w14:textId="05E7A9F4" w:rsidR="00245E98" w:rsidRPr="00245E98" w:rsidRDefault="00245E98" w:rsidP="00245E98">
            <w:pPr>
              <w:tabs>
                <w:tab w:val="left" w:pos="630"/>
              </w:tabs>
              <w:rPr>
                <w:rFonts w:ascii="Arial" w:hAnsi="Arial" w:cs="Arial"/>
                <w:sz w:val="14"/>
                <w:szCs w:val="14"/>
              </w:rPr>
            </w:pPr>
            <w:r w:rsidRPr="00245E98">
              <w:rPr>
                <w:rFonts w:ascii="Calibri" w:hAnsi="Calibri" w:cs="Calibri"/>
                <w:color w:val="000000"/>
                <w:sz w:val="14"/>
                <w:szCs w:val="14"/>
              </w:rPr>
              <w:t>Alabama</w:t>
            </w:r>
          </w:p>
        </w:tc>
        <w:tc>
          <w:tcPr>
            <w:tcW w:w="720" w:type="dxa"/>
            <w:tcBorders>
              <w:right w:val="nil"/>
            </w:tcBorders>
            <w:vAlign w:val="bottom"/>
          </w:tcPr>
          <w:p w14:paraId="74140065" w14:textId="0D8C9783" w:rsidR="00245E98" w:rsidRPr="00245E98" w:rsidRDefault="00245E98" w:rsidP="00245E98">
            <w:pPr>
              <w:jc w:val="right"/>
              <w:rPr>
                <w:color w:val="000000"/>
                <w:sz w:val="14"/>
                <w:szCs w:val="14"/>
              </w:rPr>
            </w:pPr>
            <w:r w:rsidRPr="00245E98">
              <w:rPr>
                <w:rFonts w:ascii="Calibri" w:hAnsi="Calibri" w:cs="Calibri"/>
                <w:color w:val="000000"/>
                <w:sz w:val="14"/>
                <w:szCs w:val="14"/>
              </w:rPr>
              <w:t>$1,375</w:t>
            </w:r>
          </w:p>
        </w:tc>
        <w:tc>
          <w:tcPr>
            <w:tcW w:w="576" w:type="dxa"/>
            <w:tcBorders>
              <w:left w:val="nil"/>
            </w:tcBorders>
            <w:vAlign w:val="bottom"/>
          </w:tcPr>
          <w:p w14:paraId="3E6011F6" w14:textId="5DBC4625" w:rsidR="00245E98" w:rsidRPr="00245E98" w:rsidRDefault="00245E98" w:rsidP="00245E98">
            <w:pPr>
              <w:jc w:val="center"/>
              <w:rPr>
                <w:color w:val="000000"/>
                <w:sz w:val="14"/>
                <w:szCs w:val="14"/>
              </w:rPr>
            </w:pPr>
            <w:r w:rsidRPr="00245E98">
              <w:rPr>
                <w:rFonts w:ascii="Calibri" w:hAnsi="Calibri" w:cs="Calibri"/>
                <w:color w:val="000000"/>
                <w:sz w:val="14"/>
                <w:szCs w:val="14"/>
              </w:rPr>
              <w:t>(49)</w:t>
            </w:r>
          </w:p>
        </w:tc>
        <w:tc>
          <w:tcPr>
            <w:tcW w:w="720" w:type="dxa"/>
            <w:tcBorders>
              <w:right w:val="nil"/>
            </w:tcBorders>
            <w:vAlign w:val="bottom"/>
          </w:tcPr>
          <w:p w14:paraId="069DDA2B" w14:textId="7E53A22E" w:rsidR="00245E98" w:rsidRPr="00245E98" w:rsidRDefault="00245E98" w:rsidP="00245E98">
            <w:pPr>
              <w:jc w:val="right"/>
              <w:rPr>
                <w:color w:val="000000"/>
                <w:sz w:val="14"/>
                <w:szCs w:val="14"/>
              </w:rPr>
            </w:pPr>
            <w:r w:rsidRPr="00245E98">
              <w:rPr>
                <w:rFonts w:ascii="Calibri" w:hAnsi="Calibri" w:cs="Calibri"/>
                <w:color w:val="000000"/>
                <w:sz w:val="14"/>
                <w:szCs w:val="14"/>
              </w:rPr>
              <w:t>$4,920</w:t>
            </w:r>
          </w:p>
        </w:tc>
        <w:tc>
          <w:tcPr>
            <w:tcW w:w="587" w:type="dxa"/>
            <w:tcBorders>
              <w:left w:val="nil"/>
            </w:tcBorders>
            <w:vAlign w:val="bottom"/>
          </w:tcPr>
          <w:p w14:paraId="70C76841" w14:textId="2E5E2D2C" w:rsidR="00245E98" w:rsidRPr="00245E98" w:rsidRDefault="00245E98" w:rsidP="00245E98">
            <w:pPr>
              <w:jc w:val="center"/>
              <w:rPr>
                <w:color w:val="000000"/>
                <w:sz w:val="14"/>
                <w:szCs w:val="14"/>
              </w:rPr>
            </w:pPr>
            <w:r w:rsidRPr="00245E98">
              <w:rPr>
                <w:rFonts w:ascii="Calibri" w:hAnsi="Calibri" w:cs="Calibri"/>
                <w:color w:val="000000"/>
                <w:sz w:val="14"/>
                <w:szCs w:val="14"/>
              </w:rPr>
              <w:t>(10)</w:t>
            </w:r>
          </w:p>
        </w:tc>
        <w:tc>
          <w:tcPr>
            <w:tcW w:w="565" w:type="dxa"/>
            <w:tcBorders>
              <w:right w:val="nil"/>
            </w:tcBorders>
            <w:vAlign w:val="bottom"/>
          </w:tcPr>
          <w:p w14:paraId="2CF76E24" w14:textId="538390F9" w:rsidR="00245E98" w:rsidRPr="00245E98" w:rsidRDefault="00245E98" w:rsidP="00245E98">
            <w:pPr>
              <w:jc w:val="right"/>
              <w:rPr>
                <w:color w:val="000000"/>
                <w:sz w:val="14"/>
                <w:szCs w:val="14"/>
              </w:rPr>
            </w:pPr>
            <w:r w:rsidRPr="00245E98">
              <w:rPr>
                <w:rFonts w:ascii="Calibri" w:hAnsi="Calibri" w:cs="Calibri"/>
                <w:color w:val="000000"/>
                <w:sz w:val="14"/>
                <w:szCs w:val="14"/>
              </w:rPr>
              <w:t>$16,000</w:t>
            </w:r>
          </w:p>
        </w:tc>
        <w:tc>
          <w:tcPr>
            <w:tcW w:w="515" w:type="dxa"/>
            <w:tcBorders>
              <w:left w:val="nil"/>
            </w:tcBorders>
            <w:vAlign w:val="bottom"/>
          </w:tcPr>
          <w:p w14:paraId="2B491D8B" w14:textId="14BEA98A" w:rsidR="00245E98" w:rsidRPr="00245E98" w:rsidRDefault="00245E98" w:rsidP="00245E98">
            <w:pPr>
              <w:jc w:val="center"/>
              <w:rPr>
                <w:color w:val="000000"/>
                <w:sz w:val="14"/>
                <w:szCs w:val="14"/>
              </w:rPr>
            </w:pPr>
            <w:r w:rsidRPr="00245E98">
              <w:rPr>
                <w:rFonts w:ascii="Calibri" w:hAnsi="Calibri" w:cs="Calibri"/>
                <w:color w:val="000000"/>
                <w:sz w:val="14"/>
                <w:szCs w:val="14"/>
              </w:rPr>
              <w:t>(3)</w:t>
            </w:r>
          </w:p>
        </w:tc>
        <w:tc>
          <w:tcPr>
            <w:tcW w:w="637" w:type="dxa"/>
            <w:tcBorders>
              <w:right w:val="nil"/>
            </w:tcBorders>
            <w:vAlign w:val="bottom"/>
          </w:tcPr>
          <w:p w14:paraId="2EFF1565" w14:textId="0FC00DB9" w:rsidR="00245E98" w:rsidRPr="00245E98" w:rsidRDefault="00245E98" w:rsidP="00245E98">
            <w:pPr>
              <w:jc w:val="right"/>
              <w:rPr>
                <w:color w:val="000000"/>
                <w:sz w:val="14"/>
                <w:szCs w:val="14"/>
              </w:rPr>
            </w:pPr>
            <w:r w:rsidRPr="00245E98">
              <w:rPr>
                <w:rFonts w:ascii="Calibri" w:hAnsi="Calibri" w:cs="Calibri"/>
                <w:color w:val="000000"/>
                <w:sz w:val="14"/>
                <w:szCs w:val="14"/>
              </w:rPr>
              <w:t>$300</w:t>
            </w:r>
          </w:p>
        </w:tc>
        <w:tc>
          <w:tcPr>
            <w:tcW w:w="533" w:type="dxa"/>
            <w:tcBorders>
              <w:left w:val="nil"/>
            </w:tcBorders>
            <w:vAlign w:val="bottom"/>
          </w:tcPr>
          <w:p w14:paraId="0AE48A81" w14:textId="5643D996" w:rsidR="00245E98" w:rsidRPr="00245E98" w:rsidRDefault="00245E98" w:rsidP="00245E98">
            <w:pPr>
              <w:jc w:val="center"/>
              <w:rPr>
                <w:color w:val="000000"/>
                <w:sz w:val="14"/>
                <w:szCs w:val="14"/>
              </w:rPr>
            </w:pPr>
            <w:r w:rsidRPr="00245E98">
              <w:rPr>
                <w:rFonts w:ascii="Calibri" w:hAnsi="Calibri" w:cs="Calibri"/>
                <w:color w:val="000000"/>
                <w:sz w:val="14"/>
                <w:szCs w:val="14"/>
              </w:rPr>
              <w:t>(4)</w:t>
            </w:r>
          </w:p>
        </w:tc>
        <w:tc>
          <w:tcPr>
            <w:tcW w:w="619" w:type="dxa"/>
            <w:tcBorders>
              <w:right w:val="nil"/>
            </w:tcBorders>
            <w:vAlign w:val="bottom"/>
          </w:tcPr>
          <w:p w14:paraId="7CA21CEC" w14:textId="7006A65B" w:rsidR="00245E98" w:rsidRPr="00245E98" w:rsidRDefault="00245E98" w:rsidP="00245E98">
            <w:pPr>
              <w:jc w:val="right"/>
              <w:rPr>
                <w:color w:val="000000"/>
                <w:sz w:val="14"/>
                <w:szCs w:val="14"/>
              </w:rPr>
            </w:pPr>
            <w:r w:rsidRPr="00245E98">
              <w:rPr>
                <w:rFonts w:ascii="Calibri" w:hAnsi="Calibri" w:cs="Calibri"/>
                <w:color w:val="000000"/>
                <w:sz w:val="14"/>
                <w:szCs w:val="14"/>
              </w:rPr>
              <w:t>$211</w:t>
            </w:r>
          </w:p>
        </w:tc>
        <w:tc>
          <w:tcPr>
            <w:tcW w:w="731" w:type="dxa"/>
            <w:tcBorders>
              <w:left w:val="nil"/>
            </w:tcBorders>
            <w:vAlign w:val="bottom"/>
          </w:tcPr>
          <w:p w14:paraId="723C946D" w14:textId="1FEA6705" w:rsidR="00245E98" w:rsidRPr="00245E98" w:rsidRDefault="00245E98" w:rsidP="00245E98">
            <w:pPr>
              <w:jc w:val="center"/>
              <w:rPr>
                <w:color w:val="000000"/>
                <w:sz w:val="14"/>
                <w:szCs w:val="14"/>
              </w:rPr>
            </w:pPr>
            <w:r w:rsidRPr="00245E98">
              <w:rPr>
                <w:rFonts w:ascii="Calibri" w:hAnsi="Calibri" w:cs="Calibri"/>
                <w:color w:val="000000"/>
                <w:sz w:val="14"/>
                <w:szCs w:val="14"/>
              </w:rPr>
              <w:t>(52)</w:t>
            </w:r>
          </w:p>
        </w:tc>
        <w:tc>
          <w:tcPr>
            <w:tcW w:w="565" w:type="dxa"/>
            <w:tcBorders>
              <w:right w:val="nil"/>
            </w:tcBorders>
            <w:vAlign w:val="bottom"/>
          </w:tcPr>
          <w:p w14:paraId="1916FBD5" w14:textId="66BAB70B" w:rsidR="00245E98" w:rsidRPr="00245E98" w:rsidRDefault="00245E98" w:rsidP="00245E98">
            <w:pPr>
              <w:jc w:val="right"/>
              <w:rPr>
                <w:color w:val="000000"/>
                <w:sz w:val="14"/>
                <w:szCs w:val="14"/>
              </w:rPr>
            </w:pPr>
            <w:r w:rsidRPr="00245E98">
              <w:rPr>
                <w:rFonts w:ascii="Calibri" w:hAnsi="Calibri" w:cs="Calibri"/>
                <w:color w:val="000000"/>
                <w:sz w:val="14"/>
                <w:szCs w:val="14"/>
              </w:rPr>
              <w:t>$193</w:t>
            </w:r>
          </w:p>
        </w:tc>
        <w:tc>
          <w:tcPr>
            <w:tcW w:w="695" w:type="dxa"/>
            <w:tcBorders>
              <w:left w:val="nil"/>
            </w:tcBorders>
            <w:vAlign w:val="bottom"/>
          </w:tcPr>
          <w:p w14:paraId="21C7D2F4" w14:textId="220269C7" w:rsidR="00245E98" w:rsidRPr="00245E98" w:rsidRDefault="00245E98" w:rsidP="00245E98">
            <w:pPr>
              <w:jc w:val="center"/>
              <w:rPr>
                <w:color w:val="000000"/>
                <w:sz w:val="14"/>
                <w:szCs w:val="14"/>
              </w:rPr>
            </w:pPr>
            <w:r w:rsidRPr="00245E98">
              <w:rPr>
                <w:rFonts w:ascii="Calibri" w:hAnsi="Calibri" w:cs="Calibri"/>
                <w:color w:val="000000"/>
                <w:sz w:val="14"/>
                <w:szCs w:val="14"/>
              </w:rPr>
              <w:t>(22)</w:t>
            </w:r>
          </w:p>
        </w:tc>
        <w:tc>
          <w:tcPr>
            <w:tcW w:w="601" w:type="dxa"/>
            <w:tcBorders>
              <w:right w:val="nil"/>
            </w:tcBorders>
            <w:vAlign w:val="bottom"/>
          </w:tcPr>
          <w:p w14:paraId="09F49371" w14:textId="1D9B8408" w:rsidR="00245E98" w:rsidRPr="00245E98" w:rsidRDefault="00245E98" w:rsidP="00245E98">
            <w:pPr>
              <w:jc w:val="right"/>
              <w:rPr>
                <w:color w:val="000000"/>
                <w:sz w:val="14"/>
                <w:szCs w:val="14"/>
              </w:rPr>
            </w:pPr>
            <w:r w:rsidRPr="00245E98">
              <w:rPr>
                <w:rFonts w:ascii="Calibri" w:hAnsi="Calibri" w:cs="Calibri"/>
                <w:color w:val="000000"/>
                <w:sz w:val="14"/>
                <w:szCs w:val="14"/>
              </w:rPr>
              <w:t>$649</w:t>
            </w:r>
          </w:p>
        </w:tc>
        <w:tc>
          <w:tcPr>
            <w:tcW w:w="569" w:type="dxa"/>
            <w:tcBorders>
              <w:left w:val="nil"/>
            </w:tcBorders>
            <w:vAlign w:val="bottom"/>
          </w:tcPr>
          <w:p w14:paraId="06C8FD64" w14:textId="0CFCDAB4" w:rsidR="00245E98" w:rsidRPr="00245E98" w:rsidRDefault="00245E98" w:rsidP="00245E98">
            <w:pPr>
              <w:jc w:val="center"/>
              <w:rPr>
                <w:color w:val="000000"/>
                <w:sz w:val="14"/>
                <w:szCs w:val="14"/>
              </w:rPr>
            </w:pPr>
            <w:r w:rsidRPr="00245E98">
              <w:rPr>
                <w:rFonts w:ascii="Calibri" w:hAnsi="Calibri" w:cs="Calibri"/>
                <w:color w:val="000000"/>
                <w:sz w:val="14"/>
                <w:szCs w:val="14"/>
              </w:rPr>
              <w:t>(19)</w:t>
            </w:r>
          </w:p>
        </w:tc>
        <w:tc>
          <w:tcPr>
            <w:tcW w:w="583" w:type="dxa"/>
            <w:tcBorders>
              <w:right w:val="nil"/>
            </w:tcBorders>
            <w:vAlign w:val="bottom"/>
          </w:tcPr>
          <w:p w14:paraId="67ADA6AA" w14:textId="64EB960A" w:rsidR="00245E98" w:rsidRPr="00245E98" w:rsidRDefault="00245E98" w:rsidP="00556E70">
            <w:pPr>
              <w:jc w:val="right"/>
              <w:rPr>
                <w:color w:val="000000"/>
                <w:sz w:val="14"/>
                <w:szCs w:val="14"/>
              </w:rPr>
            </w:pPr>
            <w:r w:rsidRPr="00245E98">
              <w:rPr>
                <w:rFonts w:ascii="Calibri" w:hAnsi="Calibri" w:cs="Calibri"/>
                <w:color w:val="000000"/>
                <w:sz w:val="14"/>
                <w:szCs w:val="14"/>
              </w:rPr>
              <w:t>$0</w:t>
            </w:r>
          </w:p>
        </w:tc>
        <w:tc>
          <w:tcPr>
            <w:tcW w:w="497" w:type="dxa"/>
            <w:tcBorders>
              <w:left w:val="nil"/>
            </w:tcBorders>
            <w:vAlign w:val="bottom"/>
          </w:tcPr>
          <w:p w14:paraId="0BDFB096" w14:textId="265BC1F5" w:rsidR="00245E98" w:rsidRPr="00245E98" w:rsidRDefault="00245E98" w:rsidP="00245E98">
            <w:pPr>
              <w:jc w:val="center"/>
              <w:rPr>
                <w:color w:val="000000"/>
                <w:sz w:val="14"/>
                <w:szCs w:val="14"/>
              </w:rPr>
            </w:pPr>
            <w:r w:rsidRPr="00245E98">
              <w:rPr>
                <w:rFonts w:ascii="Calibri" w:hAnsi="Calibri" w:cs="Calibri"/>
                <w:color w:val="000000"/>
                <w:sz w:val="14"/>
                <w:szCs w:val="14"/>
              </w:rPr>
              <w:t>(3)</w:t>
            </w:r>
          </w:p>
        </w:tc>
        <w:tc>
          <w:tcPr>
            <w:tcW w:w="655" w:type="dxa"/>
            <w:tcBorders>
              <w:right w:val="nil"/>
            </w:tcBorders>
            <w:vAlign w:val="bottom"/>
          </w:tcPr>
          <w:p w14:paraId="1F862264" w14:textId="2EFCACD6" w:rsidR="00245E98" w:rsidRPr="00245E98" w:rsidRDefault="00245E98" w:rsidP="00245E98">
            <w:pPr>
              <w:jc w:val="right"/>
              <w:rPr>
                <w:color w:val="000000"/>
                <w:sz w:val="14"/>
                <w:szCs w:val="14"/>
              </w:rPr>
            </w:pPr>
            <w:r w:rsidRPr="00245E98">
              <w:rPr>
                <w:rFonts w:ascii="Calibri" w:hAnsi="Calibri" w:cs="Calibri"/>
                <w:color w:val="000000"/>
                <w:sz w:val="14"/>
                <w:szCs w:val="14"/>
              </w:rPr>
              <w:t>$3,577</w:t>
            </w:r>
          </w:p>
        </w:tc>
        <w:tc>
          <w:tcPr>
            <w:tcW w:w="695" w:type="dxa"/>
            <w:tcBorders>
              <w:left w:val="nil"/>
            </w:tcBorders>
            <w:vAlign w:val="bottom"/>
          </w:tcPr>
          <w:p w14:paraId="77E21D22" w14:textId="669EE8DA" w:rsidR="00245E98" w:rsidRPr="00245E98" w:rsidRDefault="00245E98" w:rsidP="00245E98">
            <w:pPr>
              <w:jc w:val="center"/>
              <w:rPr>
                <w:color w:val="000000"/>
                <w:sz w:val="14"/>
                <w:szCs w:val="14"/>
              </w:rPr>
            </w:pPr>
            <w:r w:rsidRPr="00245E98">
              <w:rPr>
                <w:rFonts w:ascii="Calibri" w:hAnsi="Calibri" w:cs="Calibri"/>
                <w:color w:val="000000"/>
                <w:sz w:val="14"/>
                <w:szCs w:val="14"/>
              </w:rPr>
              <w:t>(14)</w:t>
            </w:r>
          </w:p>
        </w:tc>
        <w:tc>
          <w:tcPr>
            <w:tcW w:w="601" w:type="dxa"/>
            <w:tcBorders>
              <w:right w:val="nil"/>
            </w:tcBorders>
            <w:vAlign w:val="bottom"/>
          </w:tcPr>
          <w:p w14:paraId="38849424" w14:textId="3DF363CC" w:rsidR="00245E98" w:rsidRPr="00245E98" w:rsidRDefault="00245E98" w:rsidP="00245E98">
            <w:pPr>
              <w:jc w:val="right"/>
              <w:rPr>
                <w:color w:val="000000"/>
                <w:sz w:val="14"/>
                <w:szCs w:val="14"/>
              </w:rPr>
            </w:pPr>
            <w:r w:rsidRPr="00245E98">
              <w:rPr>
                <w:rFonts w:ascii="Calibri" w:hAnsi="Calibri" w:cs="Calibri"/>
                <w:color w:val="000000"/>
                <w:sz w:val="14"/>
                <w:szCs w:val="14"/>
              </w:rPr>
              <w:t>$780</w:t>
            </w:r>
          </w:p>
        </w:tc>
        <w:tc>
          <w:tcPr>
            <w:tcW w:w="749" w:type="dxa"/>
            <w:tcBorders>
              <w:left w:val="nil"/>
            </w:tcBorders>
            <w:vAlign w:val="bottom"/>
          </w:tcPr>
          <w:p w14:paraId="51340D68" w14:textId="1B5F6918" w:rsidR="00245E98" w:rsidRPr="00245E98" w:rsidRDefault="00245E98" w:rsidP="00245E98">
            <w:pPr>
              <w:jc w:val="center"/>
              <w:rPr>
                <w:color w:val="000000"/>
                <w:sz w:val="14"/>
                <w:szCs w:val="14"/>
              </w:rPr>
            </w:pPr>
            <w:r w:rsidRPr="00245E98">
              <w:rPr>
                <w:rFonts w:ascii="Calibri" w:hAnsi="Calibri" w:cs="Calibri"/>
                <w:color w:val="000000"/>
                <w:sz w:val="14"/>
                <w:szCs w:val="14"/>
              </w:rPr>
              <w:t>(44)</w:t>
            </w:r>
          </w:p>
        </w:tc>
        <w:tc>
          <w:tcPr>
            <w:tcW w:w="619" w:type="dxa"/>
            <w:tcBorders>
              <w:right w:val="nil"/>
            </w:tcBorders>
            <w:vAlign w:val="bottom"/>
          </w:tcPr>
          <w:p w14:paraId="54F330F0" w14:textId="200FA457" w:rsidR="00245E98" w:rsidRPr="00245E98" w:rsidRDefault="00245E98" w:rsidP="00245E98">
            <w:pPr>
              <w:jc w:val="right"/>
              <w:rPr>
                <w:color w:val="000000"/>
                <w:sz w:val="14"/>
                <w:szCs w:val="14"/>
              </w:rPr>
            </w:pPr>
            <w:r w:rsidRPr="00245E98">
              <w:rPr>
                <w:rFonts w:ascii="Calibri" w:hAnsi="Calibri" w:cs="Calibri"/>
                <w:color w:val="000000"/>
                <w:sz w:val="14"/>
                <w:szCs w:val="14"/>
              </w:rPr>
              <w:t>$0</w:t>
            </w:r>
          </w:p>
        </w:tc>
        <w:tc>
          <w:tcPr>
            <w:tcW w:w="648" w:type="dxa"/>
            <w:gridSpan w:val="2"/>
            <w:tcBorders>
              <w:left w:val="nil"/>
            </w:tcBorders>
            <w:vAlign w:val="bottom"/>
          </w:tcPr>
          <w:p w14:paraId="10A93F15" w14:textId="5B1555D1" w:rsidR="00245E98" w:rsidRPr="00245E98" w:rsidRDefault="00245E98" w:rsidP="00245E98">
            <w:pPr>
              <w:jc w:val="center"/>
              <w:rPr>
                <w:color w:val="000000"/>
                <w:sz w:val="14"/>
                <w:szCs w:val="14"/>
              </w:rPr>
            </w:pPr>
            <w:r w:rsidRPr="00245E98">
              <w:rPr>
                <w:rFonts w:ascii="Calibri" w:hAnsi="Calibri" w:cs="Calibri"/>
                <w:color w:val="000000"/>
                <w:sz w:val="14"/>
                <w:szCs w:val="14"/>
              </w:rPr>
              <w:t>(26)</w:t>
            </w:r>
          </w:p>
        </w:tc>
      </w:tr>
      <w:tr w:rsidR="00245E98" w:rsidRPr="00584503" w14:paraId="5A58C5CE" w14:textId="77777777" w:rsidTr="00C1375A">
        <w:tc>
          <w:tcPr>
            <w:tcW w:w="936" w:type="dxa"/>
            <w:vAlign w:val="bottom"/>
          </w:tcPr>
          <w:p w14:paraId="53CD0536" w14:textId="36D94FB9" w:rsidR="00245E98" w:rsidRPr="00245E98" w:rsidRDefault="00245E98" w:rsidP="00245E98">
            <w:pPr>
              <w:tabs>
                <w:tab w:val="left" w:pos="630"/>
              </w:tabs>
              <w:rPr>
                <w:rFonts w:ascii="Arial" w:hAnsi="Arial" w:cs="Arial"/>
                <w:sz w:val="14"/>
                <w:szCs w:val="14"/>
              </w:rPr>
            </w:pPr>
            <w:r w:rsidRPr="00245E98">
              <w:rPr>
                <w:rFonts w:ascii="Calibri" w:hAnsi="Calibri" w:cs="Calibri"/>
                <w:color w:val="000000"/>
                <w:sz w:val="14"/>
                <w:szCs w:val="14"/>
              </w:rPr>
              <w:t>Florida</w:t>
            </w:r>
          </w:p>
        </w:tc>
        <w:tc>
          <w:tcPr>
            <w:tcW w:w="720" w:type="dxa"/>
            <w:tcBorders>
              <w:right w:val="nil"/>
            </w:tcBorders>
            <w:vAlign w:val="bottom"/>
          </w:tcPr>
          <w:p w14:paraId="7B4DD376" w14:textId="6BD5B6F7" w:rsidR="00245E98" w:rsidRPr="00245E98" w:rsidRDefault="00245E98" w:rsidP="00245E98">
            <w:pPr>
              <w:jc w:val="right"/>
              <w:rPr>
                <w:color w:val="000000"/>
                <w:sz w:val="14"/>
                <w:szCs w:val="14"/>
              </w:rPr>
            </w:pPr>
            <w:r w:rsidRPr="00245E98">
              <w:rPr>
                <w:rFonts w:ascii="Calibri" w:hAnsi="Calibri" w:cs="Calibri"/>
                <w:color w:val="000000"/>
                <w:sz w:val="14"/>
                <w:szCs w:val="14"/>
              </w:rPr>
              <w:t>$1,459</w:t>
            </w:r>
          </w:p>
        </w:tc>
        <w:tc>
          <w:tcPr>
            <w:tcW w:w="576" w:type="dxa"/>
            <w:tcBorders>
              <w:left w:val="nil"/>
            </w:tcBorders>
            <w:vAlign w:val="bottom"/>
          </w:tcPr>
          <w:p w14:paraId="73B656D1" w14:textId="22F7F698" w:rsidR="00245E98" w:rsidRPr="00245E98" w:rsidRDefault="00245E98" w:rsidP="00245E98">
            <w:pPr>
              <w:jc w:val="center"/>
              <w:rPr>
                <w:color w:val="000000"/>
                <w:sz w:val="14"/>
                <w:szCs w:val="14"/>
              </w:rPr>
            </w:pPr>
            <w:r w:rsidRPr="00245E98">
              <w:rPr>
                <w:rFonts w:ascii="Calibri" w:hAnsi="Calibri" w:cs="Calibri"/>
                <w:color w:val="000000"/>
                <w:sz w:val="14"/>
                <w:szCs w:val="14"/>
              </w:rPr>
              <w:t>(98)</w:t>
            </w:r>
          </w:p>
        </w:tc>
        <w:tc>
          <w:tcPr>
            <w:tcW w:w="720" w:type="dxa"/>
            <w:tcBorders>
              <w:right w:val="nil"/>
            </w:tcBorders>
            <w:vAlign w:val="bottom"/>
          </w:tcPr>
          <w:p w14:paraId="352D80FE" w14:textId="4C214E91" w:rsidR="00245E98" w:rsidRPr="00245E98" w:rsidRDefault="00245E98" w:rsidP="00245E98">
            <w:pPr>
              <w:jc w:val="right"/>
              <w:rPr>
                <w:color w:val="000000"/>
                <w:sz w:val="14"/>
                <w:szCs w:val="14"/>
              </w:rPr>
            </w:pPr>
            <w:r w:rsidRPr="00245E98">
              <w:rPr>
                <w:rFonts w:ascii="Calibri" w:hAnsi="Calibri" w:cs="Calibri"/>
                <w:color w:val="000000"/>
                <w:sz w:val="14"/>
                <w:szCs w:val="14"/>
              </w:rPr>
              <w:t>$394</w:t>
            </w:r>
          </w:p>
        </w:tc>
        <w:tc>
          <w:tcPr>
            <w:tcW w:w="587" w:type="dxa"/>
            <w:tcBorders>
              <w:left w:val="nil"/>
            </w:tcBorders>
            <w:vAlign w:val="bottom"/>
          </w:tcPr>
          <w:p w14:paraId="2DBA6DDC" w14:textId="297CB378" w:rsidR="00245E98" w:rsidRPr="00245E98" w:rsidRDefault="00245E98" w:rsidP="00245E98">
            <w:pPr>
              <w:jc w:val="center"/>
              <w:rPr>
                <w:color w:val="000000"/>
                <w:sz w:val="14"/>
                <w:szCs w:val="14"/>
              </w:rPr>
            </w:pPr>
            <w:r w:rsidRPr="00245E98">
              <w:rPr>
                <w:rFonts w:ascii="Calibri" w:hAnsi="Calibri" w:cs="Calibri"/>
                <w:color w:val="000000"/>
                <w:sz w:val="14"/>
                <w:szCs w:val="14"/>
              </w:rPr>
              <w:t>(26)</w:t>
            </w:r>
          </w:p>
        </w:tc>
        <w:tc>
          <w:tcPr>
            <w:tcW w:w="565" w:type="dxa"/>
            <w:tcBorders>
              <w:right w:val="nil"/>
            </w:tcBorders>
            <w:vAlign w:val="bottom"/>
          </w:tcPr>
          <w:p w14:paraId="641565BD" w14:textId="3835290D" w:rsidR="00245E98" w:rsidRPr="00245E98" w:rsidRDefault="00245E98" w:rsidP="00245E98">
            <w:pPr>
              <w:jc w:val="center"/>
              <w:rPr>
                <w:color w:val="000000"/>
                <w:sz w:val="14"/>
                <w:szCs w:val="14"/>
              </w:rPr>
            </w:pPr>
            <w:r w:rsidRPr="00245E98">
              <w:rPr>
                <w:rFonts w:ascii="Calibri" w:hAnsi="Calibri" w:cs="Calibri"/>
                <w:color w:val="000000"/>
                <w:sz w:val="14"/>
                <w:szCs w:val="14"/>
              </w:rPr>
              <w:t>$1,499</w:t>
            </w:r>
          </w:p>
        </w:tc>
        <w:tc>
          <w:tcPr>
            <w:tcW w:w="515" w:type="dxa"/>
            <w:tcBorders>
              <w:left w:val="nil"/>
            </w:tcBorders>
            <w:vAlign w:val="bottom"/>
          </w:tcPr>
          <w:p w14:paraId="23ECF52E" w14:textId="16F85394" w:rsidR="00245E98" w:rsidRPr="00245E98" w:rsidRDefault="00245E98" w:rsidP="00245E98">
            <w:pPr>
              <w:jc w:val="center"/>
              <w:rPr>
                <w:color w:val="000000"/>
                <w:sz w:val="14"/>
                <w:szCs w:val="14"/>
              </w:rPr>
            </w:pPr>
            <w:r w:rsidRPr="00245E98">
              <w:rPr>
                <w:rFonts w:ascii="Calibri" w:hAnsi="Calibri" w:cs="Calibri"/>
                <w:color w:val="000000"/>
                <w:sz w:val="14"/>
                <w:szCs w:val="14"/>
              </w:rPr>
              <w:t>(1)</w:t>
            </w:r>
          </w:p>
        </w:tc>
        <w:tc>
          <w:tcPr>
            <w:tcW w:w="637" w:type="dxa"/>
            <w:tcBorders>
              <w:right w:val="nil"/>
            </w:tcBorders>
            <w:vAlign w:val="bottom"/>
          </w:tcPr>
          <w:p w14:paraId="5486A04E" w14:textId="6FBE4050" w:rsidR="00245E98" w:rsidRPr="00245E98" w:rsidRDefault="00245E98" w:rsidP="00245E98">
            <w:pPr>
              <w:jc w:val="right"/>
              <w:rPr>
                <w:color w:val="000000"/>
                <w:sz w:val="14"/>
                <w:szCs w:val="14"/>
              </w:rPr>
            </w:pPr>
            <w:r w:rsidRPr="00245E98">
              <w:rPr>
                <w:rFonts w:ascii="Calibri" w:hAnsi="Calibri" w:cs="Calibri"/>
                <w:color w:val="000000"/>
                <w:sz w:val="14"/>
                <w:szCs w:val="14"/>
              </w:rPr>
              <w:t>$1,023</w:t>
            </w:r>
          </w:p>
        </w:tc>
        <w:tc>
          <w:tcPr>
            <w:tcW w:w="533" w:type="dxa"/>
            <w:tcBorders>
              <w:left w:val="nil"/>
            </w:tcBorders>
            <w:vAlign w:val="bottom"/>
          </w:tcPr>
          <w:p w14:paraId="4BC0ABD3" w14:textId="19003AF9" w:rsidR="00245E98" w:rsidRPr="00245E98" w:rsidRDefault="00245E98" w:rsidP="00245E98">
            <w:pPr>
              <w:jc w:val="center"/>
              <w:rPr>
                <w:color w:val="000000"/>
                <w:sz w:val="14"/>
                <w:szCs w:val="14"/>
              </w:rPr>
            </w:pPr>
            <w:r w:rsidRPr="00245E98">
              <w:rPr>
                <w:rFonts w:ascii="Calibri" w:hAnsi="Calibri" w:cs="Calibri"/>
                <w:color w:val="000000"/>
                <w:sz w:val="14"/>
                <w:szCs w:val="14"/>
              </w:rPr>
              <w:t>(6)</w:t>
            </w:r>
          </w:p>
        </w:tc>
        <w:tc>
          <w:tcPr>
            <w:tcW w:w="619" w:type="dxa"/>
            <w:tcBorders>
              <w:right w:val="nil"/>
            </w:tcBorders>
            <w:vAlign w:val="bottom"/>
          </w:tcPr>
          <w:p w14:paraId="398C8F2D" w14:textId="7B293F5B" w:rsidR="00245E98" w:rsidRPr="00245E98" w:rsidRDefault="00245E98" w:rsidP="00245E98">
            <w:pPr>
              <w:jc w:val="right"/>
              <w:rPr>
                <w:color w:val="000000"/>
                <w:sz w:val="14"/>
                <w:szCs w:val="14"/>
              </w:rPr>
            </w:pPr>
            <w:r w:rsidRPr="00245E98">
              <w:rPr>
                <w:rFonts w:ascii="Calibri" w:hAnsi="Calibri" w:cs="Calibri"/>
                <w:color w:val="000000"/>
                <w:sz w:val="14"/>
                <w:szCs w:val="14"/>
              </w:rPr>
              <w:t>$113</w:t>
            </w:r>
          </w:p>
        </w:tc>
        <w:tc>
          <w:tcPr>
            <w:tcW w:w="731" w:type="dxa"/>
            <w:tcBorders>
              <w:left w:val="nil"/>
            </w:tcBorders>
            <w:vAlign w:val="bottom"/>
          </w:tcPr>
          <w:p w14:paraId="605D7CCC" w14:textId="0D4667D6" w:rsidR="00245E98" w:rsidRPr="00245E98" w:rsidRDefault="00245E98" w:rsidP="00245E98">
            <w:pPr>
              <w:jc w:val="center"/>
              <w:rPr>
                <w:color w:val="000000"/>
                <w:sz w:val="14"/>
                <w:szCs w:val="14"/>
              </w:rPr>
            </w:pPr>
            <w:r w:rsidRPr="00245E98">
              <w:rPr>
                <w:rFonts w:ascii="Calibri" w:hAnsi="Calibri" w:cs="Calibri"/>
                <w:color w:val="000000"/>
                <w:sz w:val="14"/>
                <w:szCs w:val="14"/>
              </w:rPr>
              <w:t>(60)</w:t>
            </w:r>
          </w:p>
        </w:tc>
        <w:tc>
          <w:tcPr>
            <w:tcW w:w="565" w:type="dxa"/>
            <w:tcBorders>
              <w:right w:val="nil"/>
            </w:tcBorders>
            <w:vAlign w:val="bottom"/>
          </w:tcPr>
          <w:p w14:paraId="7D899AF0" w14:textId="5E366E08" w:rsidR="00245E98" w:rsidRPr="00245E98" w:rsidRDefault="00245E98" w:rsidP="00245E98">
            <w:pPr>
              <w:jc w:val="right"/>
              <w:rPr>
                <w:color w:val="000000"/>
                <w:sz w:val="14"/>
                <w:szCs w:val="14"/>
              </w:rPr>
            </w:pPr>
            <w:r w:rsidRPr="00245E98">
              <w:rPr>
                <w:rFonts w:ascii="Calibri" w:hAnsi="Calibri" w:cs="Calibri"/>
                <w:color w:val="000000"/>
                <w:sz w:val="14"/>
                <w:szCs w:val="14"/>
              </w:rPr>
              <w:t>$60</w:t>
            </w:r>
          </w:p>
        </w:tc>
        <w:tc>
          <w:tcPr>
            <w:tcW w:w="695" w:type="dxa"/>
            <w:tcBorders>
              <w:left w:val="nil"/>
            </w:tcBorders>
            <w:vAlign w:val="bottom"/>
          </w:tcPr>
          <w:p w14:paraId="2309DA8E" w14:textId="42B8801F" w:rsidR="00245E98" w:rsidRPr="00245E98" w:rsidRDefault="00245E98" w:rsidP="00245E98">
            <w:pPr>
              <w:jc w:val="center"/>
              <w:rPr>
                <w:color w:val="000000"/>
                <w:sz w:val="14"/>
                <w:szCs w:val="14"/>
              </w:rPr>
            </w:pPr>
            <w:r w:rsidRPr="00245E98">
              <w:rPr>
                <w:rFonts w:ascii="Calibri" w:hAnsi="Calibri" w:cs="Calibri"/>
                <w:color w:val="000000"/>
                <w:sz w:val="14"/>
                <w:szCs w:val="14"/>
              </w:rPr>
              <w:t>(24)</w:t>
            </w:r>
          </w:p>
        </w:tc>
        <w:tc>
          <w:tcPr>
            <w:tcW w:w="601" w:type="dxa"/>
            <w:tcBorders>
              <w:right w:val="nil"/>
            </w:tcBorders>
            <w:vAlign w:val="bottom"/>
          </w:tcPr>
          <w:p w14:paraId="4C124CAE" w14:textId="247F84A7" w:rsidR="00245E98" w:rsidRPr="00245E98" w:rsidRDefault="00245E98" w:rsidP="00245E98">
            <w:pPr>
              <w:jc w:val="right"/>
              <w:rPr>
                <w:color w:val="000000"/>
                <w:sz w:val="14"/>
                <w:szCs w:val="14"/>
              </w:rPr>
            </w:pPr>
            <w:r w:rsidRPr="00245E98">
              <w:rPr>
                <w:rFonts w:ascii="Calibri" w:hAnsi="Calibri" w:cs="Calibri"/>
                <w:color w:val="000000"/>
                <w:sz w:val="14"/>
                <w:szCs w:val="14"/>
              </w:rPr>
              <w:t>$478</w:t>
            </w:r>
          </w:p>
        </w:tc>
        <w:tc>
          <w:tcPr>
            <w:tcW w:w="569" w:type="dxa"/>
            <w:tcBorders>
              <w:left w:val="nil"/>
            </w:tcBorders>
            <w:vAlign w:val="bottom"/>
          </w:tcPr>
          <w:p w14:paraId="751499E8" w14:textId="5ADB88C4" w:rsidR="00245E98" w:rsidRPr="00245E98" w:rsidRDefault="00245E98" w:rsidP="00245E98">
            <w:pPr>
              <w:jc w:val="center"/>
              <w:rPr>
                <w:color w:val="000000"/>
                <w:sz w:val="14"/>
                <w:szCs w:val="14"/>
              </w:rPr>
            </w:pPr>
            <w:r w:rsidRPr="00245E98">
              <w:rPr>
                <w:rFonts w:ascii="Calibri" w:hAnsi="Calibri" w:cs="Calibri"/>
                <w:color w:val="000000"/>
                <w:sz w:val="14"/>
                <w:szCs w:val="14"/>
              </w:rPr>
              <w:t>(11)</w:t>
            </w:r>
          </w:p>
        </w:tc>
        <w:tc>
          <w:tcPr>
            <w:tcW w:w="583" w:type="dxa"/>
            <w:tcBorders>
              <w:right w:val="nil"/>
            </w:tcBorders>
            <w:vAlign w:val="bottom"/>
          </w:tcPr>
          <w:p w14:paraId="32614C4C" w14:textId="331AB02E" w:rsidR="00245E98" w:rsidRPr="00245E98" w:rsidRDefault="00245E98" w:rsidP="00556E70">
            <w:pPr>
              <w:jc w:val="right"/>
              <w:rPr>
                <w:color w:val="000000"/>
                <w:sz w:val="14"/>
                <w:szCs w:val="14"/>
              </w:rPr>
            </w:pPr>
            <w:r w:rsidRPr="00245E98">
              <w:rPr>
                <w:rFonts w:ascii="Calibri" w:hAnsi="Calibri" w:cs="Calibri"/>
                <w:color w:val="000000"/>
                <w:sz w:val="14"/>
                <w:szCs w:val="14"/>
              </w:rPr>
              <w:t>$0</w:t>
            </w:r>
          </w:p>
        </w:tc>
        <w:tc>
          <w:tcPr>
            <w:tcW w:w="497" w:type="dxa"/>
            <w:tcBorders>
              <w:left w:val="nil"/>
            </w:tcBorders>
            <w:vAlign w:val="bottom"/>
          </w:tcPr>
          <w:p w14:paraId="59B8D28E" w14:textId="0066AB6E" w:rsidR="00245E98" w:rsidRPr="00245E98" w:rsidRDefault="00245E98" w:rsidP="00245E98">
            <w:pPr>
              <w:jc w:val="center"/>
              <w:rPr>
                <w:color w:val="000000"/>
                <w:sz w:val="14"/>
                <w:szCs w:val="14"/>
              </w:rPr>
            </w:pPr>
            <w:r w:rsidRPr="00245E98">
              <w:rPr>
                <w:rFonts w:ascii="Calibri" w:hAnsi="Calibri" w:cs="Calibri"/>
                <w:color w:val="000000"/>
                <w:sz w:val="14"/>
                <w:szCs w:val="14"/>
              </w:rPr>
              <w:t>(2)</w:t>
            </w:r>
          </w:p>
        </w:tc>
        <w:tc>
          <w:tcPr>
            <w:tcW w:w="655" w:type="dxa"/>
            <w:tcBorders>
              <w:right w:val="nil"/>
            </w:tcBorders>
            <w:vAlign w:val="bottom"/>
          </w:tcPr>
          <w:p w14:paraId="22726E59" w14:textId="79A72637" w:rsidR="00245E98" w:rsidRPr="00245E98" w:rsidRDefault="00245E98" w:rsidP="00245E98">
            <w:pPr>
              <w:jc w:val="right"/>
              <w:rPr>
                <w:color w:val="000000"/>
                <w:sz w:val="14"/>
                <w:szCs w:val="14"/>
              </w:rPr>
            </w:pPr>
            <w:r w:rsidRPr="00245E98">
              <w:rPr>
                <w:rFonts w:ascii="Calibri" w:hAnsi="Calibri" w:cs="Calibri"/>
                <w:color w:val="000000"/>
                <w:sz w:val="14"/>
                <w:szCs w:val="14"/>
              </w:rPr>
              <w:t>$494</w:t>
            </w:r>
          </w:p>
        </w:tc>
        <w:tc>
          <w:tcPr>
            <w:tcW w:w="695" w:type="dxa"/>
            <w:tcBorders>
              <w:left w:val="nil"/>
            </w:tcBorders>
            <w:vAlign w:val="bottom"/>
          </w:tcPr>
          <w:p w14:paraId="1B00213A" w14:textId="5B8718A2" w:rsidR="00245E98" w:rsidRPr="00245E98" w:rsidRDefault="00245E98" w:rsidP="00245E98">
            <w:pPr>
              <w:jc w:val="center"/>
              <w:rPr>
                <w:color w:val="000000"/>
                <w:sz w:val="14"/>
                <w:szCs w:val="14"/>
              </w:rPr>
            </w:pPr>
            <w:r w:rsidRPr="00245E98">
              <w:rPr>
                <w:rFonts w:ascii="Calibri" w:hAnsi="Calibri" w:cs="Calibri"/>
                <w:color w:val="000000"/>
                <w:sz w:val="14"/>
                <w:szCs w:val="14"/>
              </w:rPr>
              <w:t>(18)</w:t>
            </w:r>
          </w:p>
        </w:tc>
        <w:tc>
          <w:tcPr>
            <w:tcW w:w="601" w:type="dxa"/>
            <w:tcBorders>
              <w:right w:val="nil"/>
            </w:tcBorders>
            <w:vAlign w:val="bottom"/>
          </w:tcPr>
          <w:p w14:paraId="6F078030" w14:textId="7F9A8886" w:rsidR="00245E98" w:rsidRPr="00245E98" w:rsidRDefault="00245E98" w:rsidP="00245E98">
            <w:pPr>
              <w:jc w:val="right"/>
              <w:rPr>
                <w:color w:val="000000"/>
                <w:sz w:val="14"/>
                <w:szCs w:val="14"/>
              </w:rPr>
            </w:pPr>
            <w:r w:rsidRPr="00245E98">
              <w:rPr>
                <w:rFonts w:ascii="Calibri" w:hAnsi="Calibri" w:cs="Calibri"/>
                <w:color w:val="000000"/>
                <w:sz w:val="14"/>
                <w:szCs w:val="14"/>
              </w:rPr>
              <w:t>$1,296</w:t>
            </w:r>
          </w:p>
        </w:tc>
        <w:tc>
          <w:tcPr>
            <w:tcW w:w="749" w:type="dxa"/>
            <w:tcBorders>
              <w:left w:val="nil"/>
            </w:tcBorders>
            <w:vAlign w:val="bottom"/>
          </w:tcPr>
          <w:p w14:paraId="0DCDB4A4" w14:textId="1F324D0E" w:rsidR="00245E98" w:rsidRPr="00245E98" w:rsidRDefault="00245E98" w:rsidP="00245E98">
            <w:pPr>
              <w:jc w:val="center"/>
              <w:rPr>
                <w:color w:val="000000"/>
                <w:sz w:val="14"/>
                <w:szCs w:val="14"/>
              </w:rPr>
            </w:pPr>
            <w:r w:rsidRPr="00245E98">
              <w:rPr>
                <w:rFonts w:ascii="Calibri" w:hAnsi="Calibri" w:cs="Calibri"/>
                <w:color w:val="000000"/>
                <w:sz w:val="14"/>
                <w:szCs w:val="14"/>
              </w:rPr>
              <w:t>(92)</w:t>
            </w:r>
          </w:p>
        </w:tc>
        <w:tc>
          <w:tcPr>
            <w:tcW w:w="619" w:type="dxa"/>
            <w:tcBorders>
              <w:right w:val="nil"/>
            </w:tcBorders>
            <w:vAlign w:val="bottom"/>
          </w:tcPr>
          <w:p w14:paraId="2797AD27" w14:textId="361F171D" w:rsidR="00245E98" w:rsidRPr="00245E98" w:rsidRDefault="00245E98" w:rsidP="00245E98">
            <w:pPr>
              <w:jc w:val="right"/>
              <w:rPr>
                <w:color w:val="000000"/>
                <w:sz w:val="14"/>
                <w:szCs w:val="14"/>
              </w:rPr>
            </w:pPr>
            <w:r w:rsidRPr="00245E98">
              <w:rPr>
                <w:rFonts w:ascii="Calibri" w:hAnsi="Calibri" w:cs="Calibri"/>
                <w:color w:val="000000"/>
                <w:sz w:val="14"/>
                <w:szCs w:val="14"/>
              </w:rPr>
              <w:t>$0</w:t>
            </w:r>
          </w:p>
        </w:tc>
        <w:tc>
          <w:tcPr>
            <w:tcW w:w="648" w:type="dxa"/>
            <w:gridSpan w:val="2"/>
            <w:tcBorders>
              <w:left w:val="nil"/>
            </w:tcBorders>
            <w:vAlign w:val="bottom"/>
          </w:tcPr>
          <w:p w14:paraId="00DA8624" w14:textId="19B74736" w:rsidR="00245E98" w:rsidRPr="00245E98" w:rsidRDefault="00245E98" w:rsidP="00245E98">
            <w:pPr>
              <w:jc w:val="center"/>
              <w:rPr>
                <w:color w:val="000000"/>
                <w:sz w:val="14"/>
                <w:szCs w:val="14"/>
              </w:rPr>
            </w:pPr>
            <w:r w:rsidRPr="00245E98">
              <w:rPr>
                <w:rFonts w:ascii="Calibri" w:hAnsi="Calibri" w:cs="Calibri"/>
                <w:color w:val="000000"/>
                <w:sz w:val="14"/>
                <w:szCs w:val="14"/>
              </w:rPr>
              <w:t>(31)</w:t>
            </w:r>
          </w:p>
        </w:tc>
      </w:tr>
      <w:tr w:rsidR="00245E98" w:rsidRPr="00584503" w14:paraId="36068F9C" w14:textId="77777777" w:rsidTr="00C1375A">
        <w:tc>
          <w:tcPr>
            <w:tcW w:w="936" w:type="dxa"/>
            <w:vAlign w:val="bottom"/>
          </w:tcPr>
          <w:p w14:paraId="1AA9488E" w14:textId="053C586A" w:rsidR="00245E98" w:rsidRPr="00245E98" w:rsidRDefault="00245E98" w:rsidP="00245E98">
            <w:pPr>
              <w:tabs>
                <w:tab w:val="left" w:pos="630"/>
              </w:tabs>
              <w:rPr>
                <w:rFonts w:ascii="Arial" w:hAnsi="Arial" w:cs="Arial"/>
                <w:sz w:val="14"/>
                <w:szCs w:val="14"/>
              </w:rPr>
            </w:pPr>
            <w:r w:rsidRPr="00245E98">
              <w:rPr>
                <w:rFonts w:ascii="Calibri" w:hAnsi="Calibri" w:cs="Calibri"/>
                <w:color w:val="000000"/>
                <w:sz w:val="14"/>
                <w:szCs w:val="14"/>
              </w:rPr>
              <w:t>Georgia</w:t>
            </w:r>
          </w:p>
        </w:tc>
        <w:tc>
          <w:tcPr>
            <w:tcW w:w="720" w:type="dxa"/>
            <w:tcBorders>
              <w:right w:val="nil"/>
            </w:tcBorders>
            <w:vAlign w:val="bottom"/>
          </w:tcPr>
          <w:p w14:paraId="6B5130EC" w14:textId="04D2254D" w:rsidR="00245E98" w:rsidRPr="00245E98" w:rsidRDefault="00245E98" w:rsidP="00245E98">
            <w:pPr>
              <w:jc w:val="right"/>
              <w:rPr>
                <w:color w:val="000000"/>
                <w:sz w:val="14"/>
                <w:szCs w:val="14"/>
              </w:rPr>
            </w:pPr>
            <w:r w:rsidRPr="00245E98">
              <w:rPr>
                <w:rFonts w:ascii="Calibri" w:hAnsi="Calibri" w:cs="Calibri"/>
                <w:color w:val="000000"/>
                <w:sz w:val="14"/>
                <w:szCs w:val="14"/>
              </w:rPr>
              <w:t>$3,527</w:t>
            </w:r>
          </w:p>
        </w:tc>
        <w:tc>
          <w:tcPr>
            <w:tcW w:w="576" w:type="dxa"/>
            <w:tcBorders>
              <w:left w:val="nil"/>
            </w:tcBorders>
            <w:vAlign w:val="bottom"/>
          </w:tcPr>
          <w:p w14:paraId="24CEB690" w14:textId="12DD5F63" w:rsidR="00245E98" w:rsidRPr="00245E98" w:rsidRDefault="00245E98" w:rsidP="00245E98">
            <w:pPr>
              <w:jc w:val="center"/>
              <w:rPr>
                <w:color w:val="000000"/>
                <w:sz w:val="14"/>
                <w:szCs w:val="14"/>
              </w:rPr>
            </w:pPr>
            <w:r w:rsidRPr="00245E98">
              <w:rPr>
                <w:rFonts w:ascii="Calibri" w:hAnsi="Calibri" w:cs="Calibri"/>
                <w:color w:val="000000"/>
                <w:sz w:val="14"/>
                <w:szCs w:val="14"/>
              </w:rPr>
              <w:t>(29)</w:t>
            </w:r>
          </w:p>
        </w:tc>
        <w:tc>
          <w:tcPr>
            <w:tcW w:w="720" w:type="dxa"/>
            <w:tcBorders>
              <w:right w:val="nil"/>
            </w:tcBorders>
            <w:vAlign w:val="bottom"/>
          </w:tcPr>
          <w:p w14:paraId="293E6A49" w14:textId="2B80D00D" w:rsidR="00245E98" w:rsidRPr="00245E98" w:rsidRDefault="00245E98" w:rsidP="00245E98">
            <w:pPr>
              <w:jc w:val="right"/>
              <w:rPr>
                <w:color w:val="000000"/>
                <w:sz w:val="14"/>
                <w:szCs w:val="14"/>
              </w:rPr>
            </w:pPr>
            <w:r w:rsidRPr="00245E98">
              <w:rPr>
                <w:rFonts w:ascii="Calibri" w:hAnsi="Calibri" w:cs="Calibri"/>
                <w:color w:val="000000"/>
                <w:sz w:val="14"/>
                <w:szCs w:val="14"/>
              </w:rPr>
              <w:t>$564</w:t>
            </w:r>
          </w:p>
        </w:tc>
        <w:tc>
          <w:tcPr>
            <w:tcW w:w="587" w:type="dxa"/>
            <w:tcBorders>
              <w:left w:val="nil"/>
            </w:tcBorders>
            <w:vAlign w:val="bottom"/>
          </w:tcPr>
          <w:p w14:paraId="5A80404B" w14:textId="106475AE" w:rsidR="00245E98" w:rsidRPr="00245E98" w:rsidRDefault="00245E98" w:rsidP="00245E98">
            <w:pPr>
              <w:jc w:val="center"/>
              <w:rPr>
                <w:color w:val="000000"/>
                <w:sz w:val="14"/>
                <w:szCs w:val="14"/>
              </w:rPr>
            </w:pPr>
            <w:r w:rsidRPr="00245E98">
              <w:rPr>
                <w:rFonts w:ascii="Calibri" w:hAnsi="Calibri" w:cs="Calibri"/>
                <w:color w:val="000000"/>
                <w:sz w:val="14"/>
                <w:szCs w:val="14"/>
              </w:rPr>
              <w:t>(12)</w:t>
            </w:r>
          </w:p>
        </w:tc>
        <w:tc>
          <w:tcPr>
            <w:tcW w:w="565" w:type="dxa"/>
            <w:tcBorders>
              <w:right w:val="nil"/>
            </w:tcBorders>
            <w:vAlign w:val="bottom"/>
          </w:tcPr>
          <w:p w14:paraId="052F6BEB" w14:textId="7903601C" w:rsidR="00245E98" w:rsidRPr="00245E98" w:rsidRDefault="00245E98" w:rsidP="00245E98">
            <w:pPr>
              <w:jc w:val="right"/>
              <w:rPr>
                <w:color w:val="000000"/>
                <w:sz w:val="14"/>
                <w:szCs w:val="14"/>
              </w:rPr>
            </w:pPr>
            <w:r w:rsidRPr="00245E98">
              <w:rPr>
                <w:rFonts w:ascii="Calibri" w:hAnsi="Calibri" w:cs="Calibri"/>
                <w:color w:val="000000"/>
                <w:sz w:val="14"/>
                <w:szCs w:val="14"/>
              </w:rPr>
              <w:t>$0</w:t>
            </w:r>
          </w:p>
        </w:tc>
        <w:tc>
          <w:tcPr>
            <w:tcW w:w="515" w:type="dxa"/>
            <w:tcBorders>
              <w:left w:val="nil"/>
            </w:tcBorders>
            <w:vAlign w:val="bottom"/>
          </w:tcPr>
          <w:p w14:paraId="074BD4B7" w14:textId="1F4F9E6B" w:rsidR="00245E98" w:rsidRPr="00245E98" w:rsidRDefault="00245E98" w:rsidP="00245E98">
            <w:pPr>
              <w:jc w:val="center"/>
              <w:rPr>
                <w:color w:val="000000"/>
                <w:sz w:val="14"/>
                <w:szCs w:val="14"/>
              </w:rPr>
            </w:pPr>
            <w:r w:rsidRPr="00245E98">
              <w:rPr>
                <w:rFonts w:ascii="Calibri" w:hAnsi="Calibri" w:cs="Calibri"/>
                <w:color w:val="000000"/>
                <w:sz w:val="14"/>
                <w:szCs w:val="14"/>
              </w:rPr>
              <w:t>(1)</w:t>
            </w:r>
          </w:p>
        </w:tc>
        <w:tc>
          <w:tcPr>
            <w:tcW w:w="637" w:type="dxa"/>
            <w:tcBorders>
              <w:right w:val="nil"/>
            </w:tcBorders>
            <w:vAlign w:val="bottom"/>
          </w:tcPr>
          <w:p w14:paraId="032C28C1" w14:textId="7CABE7AD" w:rsidR="00245E98" w:rsidRPr="00245E98" w:rsidRDefault="00245E98" w:rsidP="00245E98">
            <w:pPr>
              <w:jc w:val="right"/>
              <w:rPr>
                <w:color w:val="000000"/>
                <w:sz w:val="14"/>
                <w:szCs w:val="14"/>
              </w:rPr>
            </w:pPr>
            <w:r w:rsidRPr="00245E98">
              <w:rPr>
                <w:rFonts w:ascii="Calibri" w:hAnsi="Calibri" w:cs="Calibri"/>
                <w:color w:val="000000"/>
                <w:sz w:val="14"/>
                <w:szCs w:val="14"/>
              </w:rPr>
              <w:t>$0</w:t>
            </w:r>
          </w:p>
        </w:tc>
        <w:tc>
          <w:tcPr>
            <w:tcW w:w="533" w:type="dxa"/>
            <w:tcBorders>
              <w:left w:val="nil"/>
            </w:tcBorders>
            <w:vAlign w:val="bottom"/>
          </w:tcPr>
          <w:p w14:paraId="50243766" w14:textId="6240BAC9" w:rsidR="00245E98" w:rsidRPr="00245E98" w:rsidRDefault="00245E98" w:rsidP="00245E98">
            <w:pPr>
              <w:jc w:val="center"/>
              <w:rPr>
                <w:color w:val="000000"/>
                <w:sz w:val="14"/>
                <w:szCs w:val="14"/>
              </w:rPr>
            </w:pPr>
            <w:r w:rsidRPr="00245E98">
              <w:rPr>
                <w:rFonts w:ascii="Calibri" w:hAnsi="Calibri" w:cs="Calibri"/>
                <w:color w:val="000000"/>
                <w:sz w:val="14"/>
                <w:szCs w:val="14"/>
              </w:rPr>
              <w:t>(1)</w:t>
            </w:r>
          </w:p>
        </w:tc>
        <w:tc>
          <w:tcPr>
            <w:tcW w:w="619" w:type="dxa"/>
            <w:tcBorders>
              <w:right w:val="nil"/>
            </w:tcBorders>
            <w:vAlign w:val="bottom"/>
          </w:tcPr>
          <w:p w14:paraId="186E223F" w14:textId="1013FC35" w:rsidR="00245E98" w:rsidRPr="00245E98" w:rsidRDefault="00245E98" w:rsidP="00245E98">
            <w:pPr>
              <w:jc w:val="right"/>
              <w:rPr>
                <w:color w:val="000000"/>
                <w:sz w:val="14"/>
                <w:szCs w:val="14"/>
              </w:rPr>
            </w:pPr>
            <w:r w:rsidRPr="00245E98">
              <w:rPr>
                <w:rFonts w:ascii="Calibri" w:hAnsi="Calibri" w:cs="Calibri"/>
                <w:color w:val="000000"/>
                <w:sz w:val="14"/>
                <w:szCs w:val="14"/>
              </w:rPr>
              <w:t>$0</w:t>
            </w:r>
          </w:p>
        </w:tc>
        <w:tc>
          <w:tcPr>
            <w:tcW w:w="731" w:type="dxa"/>
            <w:tcBorders>
              <w:left w:val="nil"/>
            </w:tcBorders>
            <w:vAlign w:val="bottom"/>
          </w:tcPr>
          <w:p w14:paraId="54247B5D" w14:textId="67EB1A06" w:rsidR="00245E98" w:rsidRPr="00245E98" w:rsidRDefault="00245E98" w:rsidP="00245E98">
            <w:pPr>
              <w:jc w:val="center"/>
              <w:rPr>
                <w:color w:val="000000"/>
                <w:sz w:val="14"/>
                <w:szCs w:val="14"/>
              </w:rPr>
            </w:pPr>
            <w:r w:rsidRPr="00245E98">
              <w:rPr>
                <w:rFonts w:ascii="Calibri" w:hAnsi="Calibri" w:cs="Calibri"/>
                <w:color w:val="000000"/>
                <w:sz w:val="14"/>
                <w:szCs w:val="14"/>
              </w:rPr>
              <w:t>(27)</w:t>
            </w:r>
          </w:p>
        </w:tc>
        <w:tc>
          <w:tcPr>
            <w:tcW w:w="565" w:type="dxa"/>
            <w:tcBorders>
              <w:right w:val="nil"/>
            </w:tcBorders>
            <w:vAlign w:val="bottom"/>
          </w:tcPr>
          <w:p w14:paraId="169D8CA2" w14:textId="0D692C8C" w:rsidR="00245E98" w:rsidRPr="00245E98" w:rsidRDefault="00245E98" w:rsidP="00245E98">
            <w:pPr>
              <w:jc w:val="right"/>
              <w:rPr>
                <w:color w:val="000000"/>
                <w:sz w:val="14"/>
                <w:szCs w:val="14"/>
              </w:rPr>
            </w:pPr>
            <w:r w:rsidRPr="00245E98">
              <w:rPr>
                <w:rFonts w:ascii="Calibri" w:hAnsi="Calibri" w:cs="Calibri"/>
                <w:color w:val="000000"/>
                <w:sz w:val="14"/>
                <w:szCs w:val="14"/>
              </w:rPr>
              <w:t>$430</w:t>
            </w:r>
          </w:p>
        </w:tc>
        <w:tc>
          <w:tcPr>
            <w:tcW w:w="695" w:type="dxa"/>
            <w:tcBorders>
              <w:left w:val="nil"/>
            </w:tcBorders>
            <w:vAlign w:val="bottom"/>
          </w:tcPr>
          <w:p w14:paraId="3528E145" w14:textId="7730D74D" w:rsidR="00245E98" w:rsidRPr="00245E98" w:rsidRDefault="00245E98" w:rsidP="00245E98">
            <w:pPr>
              <w:jc w:val="center"/>
              <w:rPr>
                <w:color w:val="000000"/>
                <w:sz w:val="14"/>
                <w:szCs w:val="14"/>
              </w:rPr>
            </w:pPr>
            <w:r w:rsidRPr="00245E98">
              <w:rPr>
                <w:rFonts w:ascii="Calibri" w:hAnsi="Calibri" w:cs="Calibri"/>
                <w:color w:val="000000"/>
                <w:sz w:val="14"/>
                <w:szCs w:val="14"/>
              </w:rPr>
              <w:t>(10)</w:t>
            </w:r>
          </w:p>
        </w:tc>
        <w:tc>
          <w:tcPr>
            <w:tcW w:w="601" w:type="dxa"/>
            <w:tcBorders>
              <w:right w:val="nil"/>
            </w:tcBorders>
            <w:vAlign w:val="bottom"/>
          </w:tcPr>
          <w:p w14:paraId="7C56D34D" w14:textId="2096CED3" w:rsidR="00245E98" w:rsidRPr="00245E98" w:rsidRDefault="00245E98" w:rsidP="00245E98">
            <w:pPr>
              <w:jc w:val="right"/>
              <w:rPr>
                <w:color w:val="000000"/>
                <w:sz w:val="14"/>
                <w:szCs w:val="14"/>
              </w:rPr>
            </w:pPr>
            <w:r w:rsidRPr="00245E98">
              <w:rPr>
                <w:rFonts w:ascii="Calibri" w:hAnsi="Calibri" w:cs="Calibri"/>
                <w:color w:val="000000"/>
                <w:sz w:val="14"/>
                <w:szCs w:val="14"/>
              </w:rPr>
              <w:t>$315</w:t>
            </w:r>
          </w:p>
        </w:tc>
        <w:tc>
          <w:tcPr>
            <w:tcW w:w="569" w:type="dxa"/>
            <w:tcBorders>
              <w:left w:val="nil"/>
            </w:tcBorders>
            <w:vAlign w:val="bottom"/>
          </w:tcPr>
          <w:p w14:paraId="29F53CDE" w14:textId="2E64D9AF" w:rsidR="00245E98" w:rsidRPr="00245E98" w:rsidRDefault="00245E98" w:rsidP="00245E98">
            <w:pPr>
              <w:jc w:val="center"/>
              <w:rPr>
                <w:color w:val="000000"/>
                <w:sz w:val="14"/>
                <w:szCs w:val="14"/>
              </w:rPr>
            </w:pPr>
            <w:r w:rsidRPr="00245E98">
              <w:rPr>
                <w:rFonts w:ascii="Calibri" w:hAnsi="Calibri" w:cs="Calibri"/>
                <w:color w:val="000000"/>
                <w:sz w:val="14"/>
                <w:szCs w:val="14"/>
              </w:rPr>
              <w:t>(8)</w:t>
            </w:r>
          </w:p>
        </w:tc>
        <w:tc>
          <w:tcPr>
            <w:tcW w:w="583" w:type="dxa"/>
            <w:tcBorders>
              <w:right w:val="nil"/>
            </w:tcBorders>
            <w:vAlign w:val="bottom"/>
          </w:tcPr>
          <w:p w14:paraId="402CC8EB" w14:textId="6DFFEA95" w:rsidR="00245E98" w:rsidRPr="00245E98" w:rsidRDefault="00245E98" w:rsidP="00245E98">
            <w:pPr>
              <w:jc w:val="right"/>
              <w:rPr>
                <w:color w:val="000000"/>
                <w:sz w:val="14"/>
                <w:szCs w:val="14"/>
              </w:rPr>
            </w:pPr>
          </w:p>
        </w:tc>
        <w:tc>
          <w:tcPr>
            <w:tcW w:w="497" w:type="dxa"/>
            <w:tcBorders>
              <w:left w:val="nil"/>
            </w:tcBorders>
            <w:vAlign w:val="bottom"/>
          </w:tcPr>
          <w:p w14:paraId="1124C906" w14:textId="19684902" w:rsidR="00245E98" w:rsidRPr="00245E98" w:rsidRDefault="00245E98" w:rsidP="00245E98">
            <w:pPr>
              <w:jc w:val="center"/>
              <w:rPr>
                <w:color w:val="000000"/>
                <w:sz w:val="14"/>
                <w:szCs w:val="14"/>
              </w:rPr>
            </w:pPr>
            <w:r w:rsidRPr="00245E98">
              <w:rPr>
                <w:rFonts w:ascii="Calibri" w:hAnsi="Calibri" w:cs="Calibri"/>
                <w:color w:val="000000"/>
                <w:sz w:val="14"/>
                <w:szCs w:val="14"/>
              </w:rPr>
              <w:t>(0)</w:t>
            </w:r>
          </w:p>
        </w:tc>
        <w:tc>
          <w:tcPr>
            <w:tcW w:w="655" w:type="dxa"/>
            <w:tcBorders>
              <w:right w:val="nil"/>
            </w:tcBorders>
            <w:vAlign w:val="bottom"/>
          </w:tcPr>
          <w:p w14:paraId="4B40A300" w14:textId="458282D4" w:rsidR="00245E98" w:rsidRPr="00245E98" w:rsidRDefault="00245E98" w:rsidP="00245E98">
            <w:pPr>
              <w:jc w:val="right"/>
              <w:rPr>
                <w:color w:val="000000"/>
                <w:sz w:val="14"/>
                <w:szCs w:val="14"/>
              </w:rPr>
            </w:pPr>
            <w:r w:rsidRPr="00245E98">
              <w:rPr>
                <w:rFonts w:ascii="Calibri" w:hAnsi="Calibri" w:cs="Calibri"/>
                <w:color w:val="000000"/>
                <w:sz w:val="14"/>
                <w:szCs w:val="14"/>
              </w:rPr>
              <w:t>$0</w:t>
            </w:r>
          </w:p>
        </w:tc>
        <w:tc>
          <w:tcPr>
            <w:tcW w:w="695" w:type="dxa"/>
            <w:tcBorders>
              <w:left w:val="nil"/>
            </w:tcBorders>
            <w:vAlign w:val="bottom"/>
          </w:tcPr>
          <w:p w14:paraId="09BA1D35" w14:textId="05B37673" w:rsidR="00245E98" w:rsidRPr="00245E98" w:rsidRDefault="00245E98" w:rsidP="00245E98">
            <w:pPr>
              <w:jc w:val="center"/>
              <w:rPr>
                <w:color w:val="000000"/>
                <w:sz w:val="14"/>
                <w:szCs w:val="14"/>
              </w:rPr>
            </w:pPr>
            <w:r w:rsidRPr="00245E98">
              <w:rPr>
                <w:rFonts w:ascii="Calibri" w:hAnsi="Calibri" w:cs="Calibri"/>
                <w:color w:val="000000"/>
                <w:sz w:val="14"/>
                <w:szCs w:val="14"/>
              </w:rPr>
              <w:t>(6)</w:t>
            </w:r>
          </w:p>
        </w:tc>
        <w:tc>
          <w:tcPr>
            <w:tcW w:w="601" w:type="dxa"/>
            <w:tcBorders>
              <w:right w:val="nil"/>
            </w:tcBorders>
            <w:vAlign w:val="bottom"/>
          </w:tcPr>
          <w:p w14:paraId="43FF2470" w14:textId="688A2761" w:rsidR="00245E98" w:rsidRPr="00245E98" w:rsidRDefault="00245E98" w:rsidP="00245E98">
            <w:pPr>
              <w:jc w:val="right"/>
              <w:rPr>
                <w:color w:val="000000"/>
                <w:sz w:val="14"/>
                <w:szCs w:val="14"/>
              </w:rPr>
            </w:pPr>
            <w:r w:rsidRPr="00245E98">
              <w:rPr>
                <w:rFonts w:ascii="Calibri" w:hAnsi="Calibri" w:cs="Calibri"/>
                <w:color w:val="000000"/>
                <w:sz w:val="14"/>
                <w:szCs w:val="14"/>
              </w:rPr>
              <w:t>$0</w:t>
            </w:r>
          </w:p>
        </w:tc>
        <w:tc>
          <w:tcPr>
            <w:tcW w:w="749" w:type="dxa"/>
            <w:tcBorders>
              <w:left w:val="nil"/>
            </w:tcBorders>
            <w:vAlign w:val="bottom"/>
          </w:tcPr>
          <w:p w14:paraId="2E25C0A5" w14:textId="3254374A" w:rsidR="00245E98" w:rsidRPr="00245E98" w:rsidRDefault="00245E98" w:rsidP="00245E98">
            <w:pPr>
              <w:jc w:val="center"/>
              <w:rPr>
                <w:color w:val="000000"/>
                <w:sz w:val="14"/>
                <w:szCs w:val="14"/>
              </w:rPr>
            </w:pPr>
            <w:r w:rsidRPr="00245E98">
              <w:rPr>
                <w:rFonts w:ascii="Calibri" w:hAnsi="Calibri" w:cs="Calibri"/>
                <w:color w:val="000000"/>
                <w:sz w:val="14"/>
                <w:szCs w:val="14"/>
              </w:rPr>
              <w:t>(27)</w:t>
            </w:r>
          </w:p>
        </w:tc>
        <w:tc>
          <w:tcPr>
            <w:tcW w:w="619" w:type="dxa"/>
            <w:tcBorders>
              <w:right w:val="nil"/>
            </w:tcBorders>
            <w:vAlign w:val="bottom"/>
          </w:tcPr>
          <w:p w14:paraId="795C3941" w14:textId="3A268A87" w:rsidR="00245E98" w:rsidRPr="00245E98" w:rsidRDefault="00245E98" w:rsidP="00245E98">
            <w:pPr>
              <w:jc w:val="right"/>
              <w:rPr>
                <w:color w:val="000000"/>
                <w:sz w:val="14"/>
                <w:szCs w:val="14"/>
              </w:rPr>
            </w:pPr>
            <w:r w:rsidRPr="00245E98">
              <w:rPr>
                <w:rFonts w:ascii="Calibri" w:hAnsi="Calibri" w:cs="Calibri"/>
                <w:color w:val="000000"/>
                <w:sz w:val="14"/>
                <w:szCs w:val="14"/>
              </w:rPr>
              <w:t>$0</w:t>
            </w:r>
          </w:p>
        </w:tc>
        <w:tc>
          <w:tcPr>
            <w:tcW w:w="648" w:type="dxa"/>
            <w:gridSpan w:val="2"/>
            <w:tcBorders>
              <w:left w:val="nil"/>
            </w:tcBorders>
            <w:vAlign w:val="bottom"/>
          </w:tcPr>
          <w:p w14:paraId="620D5F1C" w14:textId="6E94CD32" w:rsidR="00245E98" w:rsidRPr="00245E98" w:rsidRDefault="00245E98" w:rsidP="00245E98">
            <w:pPr>
              <w:jc w:val="center"/>
              <w:rPr>
                <w:color w:val="000000"/>
                <w:sz w:val="14"/>
                <w:szCs w:val="14"/>
              </w:rPr>
            </w:pPr>
            <w:r w:rsidRPr="00245E98">
              <w:rPr>
                <w:rFonts w:ascii="Calibri" w:hAnsi="Calibri" w:cs="Calibri"/>
                <w:color w:val="000000"/>
                <w:sz w:val="14"/>
                <w:szCs w:val="14"/>
              </w:rPr>
              <w:t>(9)</w:t>
            </w:r>
          </w:p>
        </w:tc>
      </w:tr>
      <w:tr w:rsidR="00245E98" w:rsidRPr="00584503" w14:paraId="39B69A5E" w14:textId="77777777" w:rsidTr="00C1375A">
        <w:tc>
          <w:tcPr>
            <w:tcW w:w="936" w:type="dxa"/>
            <w:vAlign w:val="bottom"/>
          </w:tcPr>
          <w:p w14:paraId="34C036BA" w14:textId="1DF89CB1" w:rsidR="00245E98" w:rsidRPr="00245E98" w:rsidRDefault="00245E98" w:rsidP="00245E98">
            <w:pPr>
              <w:tabs>
                <w:tab w:val="left" w:pos="630"/>
              </w:tabs>
              <w:rPr>
                <w:rFonts w:ascii="Arial" w:hAnsi="Arial" w:cs="Arial"/>
                <w:sz w:val="14"/>
                <w:szCs w:val="14"/>
              </w:rPr>
            </w:pPr>
            <w:r w:rsidRPr="00245E98">
              <w:rPr>
                <w:rFonts w:ascii="Calibri" w:hAnsi="Calibri" w:cs="Calibri"/>
                <w:color w:val="000000"/>
                <w:sz w:val="14"/>
                <w:szCs w:val="14"/>
              </w:rPr>
              <w:t>Mississippi</w:t>
            </w:r>
          </w:p>
        </w:tc>
        <w:tc>
          <w:tcPr>
            <w:tcW w:w="720" w:type="dxa"/>
            <w:tcBorders>
              <w:right w:val="nil"/>
            </w:tcBorders>
            <w:vAlign w:val="bottom"/>
          </w:tcPr>
          <w:p w14:paraId="4D005C5B" w14:textId="4252F40F" w:rsidR="00245E98" w:rsidRPr="00245E98" w:rsidRDefault="00245E98" w:rsidP="00245E98">
            <w:pPr>
              <w:jc w:val="right"/>
              <w:rPr>
                <w:color w:val="000000"/>
                <w:sz w:val="14"/>
                <w:szCs w:val="14"/>
              </w:rPr>
            </w:pPr>
            <w:r w:rsidRPr="00245E98">
              <w:rPr>
                <w:rFonts w:ascii="Calibri" w:hAnsi="Calibri" w:cs="Calibri"/>
                <w:color w:val="000000"/>
                <w:sz w:val="14"/>
                <w:szCs w:val="14"/>
              </w:rPr>
              <w:t>$2,434</w:t>
            </w:r>
          </w:p>
        </w:tc>
        <w:tc>
          <w:tcPr>
            <w:tcW w:w="576" w:type="dxa"/>
            <w:tcBorders>
              <w:left w:val="nil"/>
            </w:tcBorders>
            <w:vAlign w:val="bottom"/>
          </w:tcPr>
          <w:p w14:paraId="21E3E048" w14:textId="0BEB61E9" w:rsidR="00245E98" w:rsidRPr="00245E98" w:rsidRDefault="00245E98" w:rsidP="00245E98">
            <w:pPr>
              <w:jc w:val="center"/>
              <w:rPr>
                <w:color w:val="000000"/>
                <w:sz w:val="14"/>
                <w:szCs w:val="14"/>
              </w:rPr>
            </w:pPr>
            <w:r w:rsidRPr="00245E98">
              <w:rPr>
                <w:rFonts w:ascii="Calibri" w:hAnsi="Calibri" w:cs="Calibri"/>
                <w:color w:val="000000"/>
                <w:sz w:val="14"/>
                <w:szCs w:val="14"/>
              </w:rPr>
              <w:t>(34)</w:t>
            </w:r>
          </w:p>
        </w:tc>
        <w:tc>
          <w:tcPr>
            <w:tcW w:w="720" w:type="dxa"/>
            <w:tcBorders>
              <w:right w:val="nil"/>
            </w:tcBorders>
            <w:vAlign w:val="bottom"/>
          </w:tcPr>
          <w:p w14:paraId="3E200019" w14:textId="0E2FA695" w:rsidR="00245E98" w:rsidRPr="00245E98" w:rsidRDefault="00245E98" w:rsidP="00245E98">
            <w:pPr>
              <w:jc w:val="right"/>
              <w:rPr>
                <w:color w:val="000000"/>
                <w:sz w:val="14"/>
                <w:szCs w:val="14"/>
              </w:rPr>
            </w:pPr>
            <w:r w:rsidRPr="00245E98">
              <w:rPr>
                <w:rFonts w:ascii="Calibri" w:hAnsi="Calibri" w:cs="Calibri"/>
                <w:color w:val="000000"/>
                <w:sz w:val="14"/>
                <w:szCs w:val="14"/>
              </w:rPr>
              <w:t>$2,100</w:t>
            </w:r>
          </w:p>
        </w:tc>
        <w:tc>
          <w:tcPr>
            <w:tcW w:w="587" w:type="dxa"/>
            <w:tcBorders>
              <w:left w:val="nil"/>
            </w:tcBorders>
            <w:vAlign w:val="bottom"/>
          </w:tcPr>
          <w:p w14:paraId="6CB0A608" w14:textId="57E42A31" w:rsidR="00245E98" w:rsidRPr="00245E98" w:rsidRDefault="00245E98" w:rsidP="00245E98">
            <w:pPr>
              <w:jc w:val="center"/>
              <w:rPr>
                <w:color w:val="000000"/>
                <w:sz w:val="14"/>
                <w:szCs w:val="14"/>
              </w:rPr>
            </w:pPr>
            <w:r w:rsidRPr="00245E98">
              <w:rPr>
                <w:rFonts w:ascii="Calibri" w:hAnsi="Calibri" w:cs="Calibri"/>
                <w:color w:val="000000"/>
                <w:sz w:val="14"/>
                <w:szCs w:val="14"/>
              </w:rPr>
              <w:t>(4)</w:t>
            </w:r>
          </w:p>
        </w:tc>
        <w:tc>
          <w:tcPr>
            <w:tcW w:w="565" w:type="dxa"/>
            <w:tcBorders>
              <w:right w:val="nil"/>
            </w:tcBorders>
            <w:vAlign w:val="bottom"/>
          </w:tcPr>
          <w:p w14:paraId="4FDE70C6" w14:textId="3C6F462C" w:rsidR="00245E98" w:rsidRPr="00245E98" w:rsidRDefault="00245E98" w:rsidP="00245E98">
            <w:pPr>
              <w:jc w:val="right"/>
              <w:rPr>
                <w:color w:val="000000"/>
                <w:sz w:val="14"/>
                <w:szCs w:val="14"/>
              </w:rPr>
            </w:pPr>
            <w:r w:rsidRPr="00245E98">
              <w:rPr>
                <w:rFonts w:ascii="Calibri" w:hAnsi="Calibri" w:cs="Calibri"/>
                <w:color w:val="000000"/>
                <w:sz w:val="14"/>
                <w:szCs w:val="14"/>
              </w:rPr>
              <w:t>$0</w:t>
            </w:r>
          </w:p>
        </w:tc>
        <w:tc>
          <w:tcPr>
            <w:tcW w:w="515" w:type="dxa"/>
            <w:tcBorders>
              <w:left w:val="nil"/>
            </w:tcBorders>
            <w:vAlign w:val="bottom"/>
          </w:tcPr>
          <w:p w14:paraId="23993D1D" w14:textId="27B55756" w:rsidR="00245E98" w:rsidRPr="00245E98" w:rsidRDefault="00245E98" w:rsidP="00245E98">
            <w:pPr>
              <w:jc w:val="center"/>
              <w:rPr>
                <w:color w:val="000000"/>
                <w:sz w:val="14"/>
                <w:szCs w:val="14"/>
              </w:rPr>
            </w:pPr>
            <w:r w:rsidRPr="00245E98">
              <w:rPr>
                <w:rFonts w:ascii="Calibri" w:hAnsi="Calibri" w:cs="Calibri"/>
                <w:color w:val="000000"/>
                <w:sz w:val="14"/>
                <w:szCs w:val="14"/>
              </w:rPr>
              <w:t>(1)</w:t>
            </w:r>
          </w:p>
        </w:tc>
        <w:tc>
          <w:tcPr>
            <w:tcW w:w="637" w:type="dxa"/>
            <w:tcBorders>
              <w:right w:val="nil"/>
            </w:tcBorders>
            <w:vAlign w:val="bottom"/>
          </w:tcPr>
          <w:p w14:paraId="48CA4B90" w14:textId="3928BC70" w:rsidR="00245E98" w:rsidRPr="00245E98" w:rsidRDefault="00245E98" w:rsidP="00245E98">
            <w:pPr>
              <w:jc w:val="right"/>
              <w:rPr>
                <w:color w:val="000000"/>
                <w:sz w:val="14"/>
                <w:szCs w:val="14"/>
              </w:rPr>
            </w:pPr>
            <w:r w:rsidRPr="00245E98">
              <w:rPr>
                <w:rFonts w:ascii="Calibri" w:hAnsi="Calibri" w:cs="Calibri"/>
                <w:color w:val="000000"/>
                <w:sz w:val="14"/>
                <w:szCs w:val="14"/>
              </w:rPr>
              <w:t>$0</w:t>
            </w:r>
          </w:p>
        </w:tc>
        <w:tc>
          <w:tcPr>
            <w:tcW w:w="533" w:type="dxa"/>
            <w:tcBorders>
              <w:left w:val="nil"/>
            </w:tcBorders>
            <w:vAlign w:val="bottom"/>
          </w:tcPr>
          <w:p w14:paraId="13C1BED6" w14:textId="0FBBE51E" w:rsidR="00245E98" w:rsidRPr="00245E98" w:rsidRDefault="00245E98" w:rsidP="00245E98">
            <w:pPr>
              <w:jc w:val="center"/>
              <w:rPr>
                <w:color w:val="000000"/>
                <w:sz w:val="14"/>
                <w:szCs w:val="14"/>
              </w:rPr>
            </w:pPr>
            <w:r w:rsidRPr="00245E98">
              <w:rPr>
                <w:rFonts w:ascii="Calibri" w:hAnsi="Calibri" w:cs="Calibri"/>
                <w:color w:val="000000"/>
                <w:sz w:val="14"/>
                <w:szCs w:val="14"/>
              </w:rPr>
              <w:t>(1)</w:t>
            </w:r>
          </w:p>
        </w:tc>
        <w:tc>
          <w:tcPr>
            <w:tcW w:w="619" w:type="dxa"/>
            <w:tcBorders>
              <w:right w:val="nil"/>
            </w:tcBorders>
            <w:vAlign w:val="bottom"/>
          </w:tcPr>
          <w:p w14:paraId="0AC2E453" w14:textId="6E9A064C" w:rsidR="00245E98" w:rsidRPr="00245E98" w:rsidRDefault="00245E98" w:rsidP="00245E98">
            <w:pPr>
              <w:jc w:val="right"/>
              <w:rPr>
                <w:color w:val="000000"/>
                <w:sz w:val="14"/>
                <w:szCs w:val="14"/>
              </w:rPr>
            </w:pPr>
            <w:r w:rsidRPr="00245E98">
              <w:rPr>
                <w:rFonts w:ascii="Calibri" w:hAnsi="Calibri" w:cs="Calibri"/>
                <w:color w:val="000000"/>
                <w:sz w:val="14"/>
                <w:szCs w:val="14"/>
              </w:rPr>
              <w:t>$46</w:t>
            </w:r>
          </w:p>
        </w:tc>
        <w:tc>
          <w:tcPr>
            <w:tcW w:w="731" w:type="dxa"/>
            <w:tcBorders>
              <w:left w:val="nil"/>
            </w:tcBorders>
            <w:vAlign w:val="bottom"/>
          </w:tcPr>
          <w:p w14:paraId="71BDE9B0" w14:textId="196166F3" w:rsidR="00245E98" w:rsidRPr="00245E98" w:rsidRDefault="00245E98" w:rsidP="00245E98">
            <w:pPr>
              <w:jc w:val="center"/>
              <w:rPr>
                <w:color w:val="000000"/>
                <w:sz w:val="14"/>
                <w:szCs w:val="14"/>
              </w:rPr>
            </w:pPr>
            <w:r w:rsidRPr="00245E98">
              <w:rPr>
                <w:rFonts w:ascii="Calibri" w:hAnsi="Calibri" w:cs="Calibri"/>
                <w:color w:val="000000"/>
                <w:sz w:val="14"/>
                <w:szCs w:val="14"/>
              </w:rPr>
              <w:t>(27)</w:t>
            </w:r>
          </w:p>
        </w:tc>
        <w:tc>
          <w:tcPr>
            <w:tcW w:w="565" w:type="dxa"/>
            <w:tcBorders>
              <w:right w:val="nil"/>
            </w:tcBorders>
            <w:vAlign w:val="bottom"/>
          </w:tcPr>
          <w:p w14:paraId="1DBB0538" w14:textId="384123D3" w:rsidR="00245E98" w:rsidRPr="00245E98" w:rsidRDefault="00245E98" w:rsidP="00245E98">
            <w:pPr>
              <w:jc w:val="right"/>
              <w:rPr>
                <w:color w:val="000000"/>
                <w:sz w:val="14"/>
                <w:szCs w:val="14"/>
              </w:rPr>
            </w:pPr>
            <w:r w:rsidRPr="00245E98">
              <w:rPr>
                <w:rFonts w:ascii="Calibri" w:hAnsi="Calibri" w:cs="Calibri"/>
                <w:color w:val="000000"/>
                <w:sz w:val="14"/>
                <w:szCs w:val="14"/>
              </w:rPr>
              <w:t>$655</w:t>
            </w:r>
          </w:p>
        </w:tc>
        <w:tc>
          <w:tcPr>
            <w:tcW w:w="695" w:type="dxa"/>
            <w:tcBorders>
              <w:left w:val="nil"/>
            </w:tcBorders>
            <w:vAlign w:val="bottom"/>
          </w:tcPr>
          <w:p w14:paraId="2AC3E79F" w14:textId="748B5580" w:rsidR="00245E98" w:rsidRPr="00245E98" w:rsidRDefault="00245E98" w:rsidP="00245E98">
            <w:pPr>
              <w:jc w:val="center"/>
              <w:rPr>
                <w:color w:val="000000"/>
                <w:sz w:val="14"/>
                <w:szCs w:val="14"/>
              </w:rPr>
            </w:pPr>
            <w:r w:rsidRPr="00245E98">
              <w:rPr>
                <w:rFonts w:ascii="Calibri" w:hAnsi="Calibri" w:cs="Calibri"/>
                <w:color w:val="000000"/>
                <w:sz w:val="14"/>
                <w:szCs w:val="14"/>
              </w:rPr>
              <w:t>(15)</w:t>
            </w:r>
          </w:p>
        </w:tc>
        <w:tc>
          <w:tcPr>
            <w:tcW w:w="601" w:type="dxa"/>
            <w:tcBorders>
              <w:right w:val="nil"/>
            </w:tcBorders>
            <w:vAlign w:val="bottom"/>
          </w:tcPr>
          <w:p w14:paraId="38999408" w14:textId="0657A3A1" w:rsidR="00245E98" w:rsidRPr="00245E98" w:rsidRDefault="00245E98" w:rsidP="00245E98">
            <w:pPr>
              <w:jc w:val="right"/>
              <w:rPr>
                <w:color w:val="000000"/>
                <w:sz w:val="14"/>
                <w:szCs w:val="14"/>
              </w:rPr>
            </w:pPr>
            <w:r w:rsidRPr="00245E98">
              <w:rPr>
                <w:rFonts w:ascii="Calibri" w:hAnsi="Calibri" w:cs="Calibri"/>
                <w:color w:val="000000"/>
                <w:sz w:val="14"/>
                <w:szCs w:val="14"/>
              </w:rPr>
              <w:t>$333</w:t>
            </w:r>
          </w:p>
        </w:tc>
        <w:tc>
          <w:tcPr>
            <w:tcW w:w="569" w:type="dxa"/>
            <w:tcBorders>
              <w:left w:val="nil"/>
            </w:tcBorders>
            <w:vAlign w:val="bottom"/>
          </w:tcPr>
          <w:p w14:paraId="76D0C581" w14:textId="37C8B166" w:rsidR="00245E98" w:rsidRPr="00245E98" w:rsidRDefault="00245E98" w:rsidP="00245E98">
            <w:pPr>
              <w:jc w:val="center"/>
              <w:rPr>
                <w:color w:val="000000"/>
                <w:sz w:val="14"/>
                <w:szCs w:val="14"/>
              </w:rPr>
            </w:pPr>
            <w:r w:rsidRPr="00245E98">
              <w:rPr>
                <w:rFonts w:ascii="Calibri" w:hAnsi="Calibri" w:cs="Calibri"/>
                <w:color w:val="000000"/>
                <w:sz w:val="14"/>
                <w:szCs w:val="14"/>
              </w:rPr>
              <w:t>(9)</w:t>
            </w:r>
          </w:p>
        </w:tc>
        <w:tc>
          <w:tcPr>
            <w:tcW w:w="583" w:type="dxa"/>
            <w:tcBorders>
              <w:right w:val="nil"/>
            </w:tcBorders>
            <w:vAlign w:val="bottom"/>
          </w:tcPr>
          <w:p w14:paraId="4235D475" w14:textId="254C518A" w:rsidR="00245E98" w:rsidRPr="00245E98" w:rsidRDefault="00245E98" w:rsidP="00245E98">
            <w:pPr>
              <w:jc w:val="right"/>
              <w:rPr>
                <w:color w:val="000000"/>
                <w:sz w:val="14"/>
                <w:szCs w:val="14"/>
              </w:rPr>
            </w:pPr>
            <w:r w:rsidRPr="00245E98">
              <w:rPr>
                <w:rFonts w:ascii="Calibri" w:hAnsi="Calibri" w:cs="Calibri"/>
                <w:color w:val="000000"/>
                <w:sz w:val="14"/>
                <w:szCs w:val="14"/>
              </w:rPr>
              <w:t> </w:t>
            </w:r>
          </w:p>
        </w:tc>
        <w:tc>
          <w:tcPr>
            <w:tcW w:w="497" w:type="dxa"/>
            <w:tcBorders>
              <w:left w:val="nil"/>
            </w:tcBorders>
            <w:vAlign w:val="bottom"/>
          </w:tcPr>
          <w:p w14:paraId="26246A3E" w14:textId="000047AF" w:rsidR="00245E98" w:rsidRPr="00245E98" w:rsidRDefault="00245E98" w:rsidP="00245E98">
            <w:pPr>
              <w:jc w:val="center"/>
              <w:rPr>
                <w:color w:val="000000"/>
                <w:sz w:val="14"/>
                <w:szCs w:val="14"/>
              </w:rPr>
            </w:pPr>
            <w:r w:rsidRPr="00245E98">
              <w:rPr>
                <w:rFonts w:ascii="Calibri" w:hAnsi="Calibri" w:cs="Calibri"/>
                <w:color w:val="000000"/>
                <w:sz w:val="14"/>
                <w:szCs w:val="14"/>
              </w:rPr>
              <w:t>(0)</w:t>
            </w:r>
          </w:p>
        </w:tc>
        <w:tc>
          <w:tcPr>
            <w:tcW w:w="655" w:type="dxa"/>
            <w:tcBorders>
              <w:right w:val="nil"/>
            </w:tcBorders>
            <w:vAlign w:val="bottom"/>
          </w:tcPr>
          <w:p w14:paraId="5E0C88EA" w14:textId="6EA189C5" w:rsidR="00245E98" w:rsidRPr="00245E98" w:rsidRDefault="00245E98" w:rsidP="00245E98">
            <w:pPr>
              <w:jc w:val="right"/>
              <w:rPr>
                <w:color w:val="000000"/>
                <w:sz w:val="14"/>
                <w:szCs w:val="14"/>
              </w:rPr>
            </w:pPr>
            <w:r w:rsidRPr="00245E98">
              <w:rPr>
                <w:rFonts w:ascii="Calibri" w:hAnsi="Calibri" w:cs="Calibri"/>
                <w:color w:val="000000"/>
                <w:sz w:val="14"/>
                <w:szCs w:val="14"/>
              </w:rPr>
              <w:t>$0</w:t>
            </w:r>
          </w:p>
        </w:tc>
        <w:tc>
          <w:tcPr>
            <w:tcW w:w="695" w:type="dxa"/>
            <w:tcBorders>
              <w:left w:val="nil"/>
            </w:tcBorders>
            <w:vAlign w:val="bottom"/>
          </w:tcPr>
          <w:p w14:paraId="21ED6249" w14:textId="1EA20155" w:rsidR="00245E98" w:rsidRPr="00245E98" w:rsidRDefault="00245E98" w:rsidP="00245E98">
            <w:pPr>
              <w:jc w:val="center"/>
              <w:rPr>
                <w:color w:val="000000"/>
                <w:sz w:val="14"/>
                <w:szCs w:val="14"/>
              </w:rPr>
            </w:pPr>
            <w:r w:rsidRPr="00245E98">
              <w:rPr>
                <w:rFonts w:ascii="Calibri" w:hAnsi="Calibri" w:cs="Calibri"/>
                <w:color w:val="000000"/>
                <w:sz w:val="14"/>
                <w:szCs w:val="14"/>
              </w:rPr>
              <w:t>(4)</w:t>
            </w:r>
          </w:p>
        </w:tc>
        <w:tc>
          <w:tcPr>
            <w:tcW w:w="601" w:type="dxa"/>
            <w:tcBorders>
              <w:right w:val="nil"/>
            </w:tcBorders>
            <w:vAlign w:val="bottom"/>
          </w:tcPr>
          <w:p w14:paraId="2AE045DD" w14:textId="25AD96C5" w:rsidR="00245E98" w:rsidRPr="00245E98" w:rsidRDefault="00245E98" w:rsidP="00245E98">
            <w:pPr>
              <w:jc w:val="right"/>
              <w:rPr>
                <w:color w:val="000000"/>
                <w:sz w:val="14"/>
                <w:szCs w:val="14"/>
              </w:rPr>
            </w:pPr>
            <w:r w:rsidRPr="00245E98">
              <w:rPr>
                <w:rFonts w:ascii="Calibri" w:hAnsi="Calibri" w:cs="Calibri"/>
                <w:color w:val="000000"/>
                <w:sz w:val="14"/>
                <w:szCs w:val="14"/>
              </w:rPr>
              <w:t>$258</w:t>
            </w:r>
          </w:p>
        </w:tc>
        <w:tc>
          <w:tcPr>
            <w:tcW w:w="749" w:type="dxa"/>
            <w:tcBorders>
              <w:left w:val="nil"/>
            </w:tcBorders>
            <w:vAlign w:val="bottom"/>
          </w:tcPr>
          <w:p w14:paraId="78E503BA" w14:textId="66CF7C8D" w:rsidR="00245E98" w:rsidRPr="00245E98" w:rsidRDefault="00245E98" w:rsidP="00245E98">
            <w:pPr>
              <w:jc w:val="center"/>
              <w:rPr>
                <w:color w:val="000000"/>
                <w:sz w:val="14"/>
                <w:szCs w:val="14"/>
              </w:rPr>
            </w:pPr>
            <w:r w:rsidRPr="00245E98">
              <w:rPr>
                <w:rFonts w:ascii="Calibri" w:hAnsi="Calibri" w:cs="Calibri"/>
                <w:color w:val="000000"/>
                <w:sz w:val="14"/>
                <w:szCs w:val="14"/>
              </w:rPr>
              <w:t>(18)</w:t>
            </w:r>
          </w:p>
        </w:tc>
        <w:tc>
          <w:tcPr>
            <w:tcW w:w="619" w:type="dxa"/>
            <w:tcBorders>
              <w:right w:val="nil"/>
            </w:tcBorders>
            <w:vAlign w:val="bottom"/>
          </w:tcPr>
          <w:p w14:paraId="04CCEB9D" w14:textId="70ACF97C" w:rsidR="00245E98" w:rsidRPr="00245E98" w:rsidRDefault="00245E98" w:rsidP="00245E98">
            <w:pPr>
              <w:jc w:val="right"/>
              <w:rPr>
                <w:color w:val="000000"/>
                <w:sz w:val="14"/>
                <w:szCs w:val="14"/>
              </w:rPr>
            </w:pPr>
            <w:r w:rsidRPr="00245E98">
              <w:rPr>
                <w:rFonts w:ascii="Calibri" w:hAnsi="Calibri" w:cs="Calibri"/>
                <w:color w:val="000000"/>
                <w:sz w:val="14"/>
                <w:szCs w:val="14"/>
              </w:rPr>
              <w:t>$0</w:t>
            </w:r>
          </w:p>
        </w:tc>
        <w:tc>
          <w:tcPr>
            <w:tcW w:w="648" w:type="dxa"/>
            <w:gridSpan w:val="2"/>
            <w:tcBorders>
              <w:left w:val="nil"/>
            </w:tcBorders>
            <w:vAlign w:val="bottom"/>
          </w:tcPr>
          <w:p w14:paraId="44778F05" w14:textId="17F32F58" w:rsidR="00245E98" w:rsidRPr="00245E98" w:rsidRDefault="00245E98" w:rsidP="00245E98">
            <w:pPr>
              <w:jc w:val="center"/>
              <w:rPr>
                <w:color w:val="000000"/>
                <w:sz w:val="14"/>
                <w:szCs w:val="14"/>
              </w:rPr>
            </w:pPr>
            <w:r w:rsidRPr="00245E98">
              <w:rPr>
                <w:rFonts w:ascii="Calibri" w:hAnsi="Calibri" w:cs="Calibri"/>
                <w:color w:val="000000"/>
                <w:sz w:val="14"/>
                <w:szCs w:val="14"/>
              </w:rPr>
              <w:t>(11)</w:t>
            </w:r>
          </w:p>
        </w:tc>
      </w:tr>
      <w:tr w:rsidR="00245E98" w:rsidRPr="00584503" w14:paraId="2EA104D7" w14:textId="77777777" w:rsidTr="00C1375A">
        <w:tc>
          <w:tcPr>
            <w:tcW w:w="936" w:type="dxa"/>
            <w:vAlign w:val="bottom"/>
          </w:tcPr>
          <w:p w14:paraId="2D4CE30A" w14:textId="3341EBF1" w:rsidR="00245E98" w:rsidRPr="00245E98" w:rsidRDefault="00245E98" w:rsidP="00245E98">
            <w:pPr>
              <w:tabs>
                <w:tab w:val="left" w:pos="630"/>
              </w:tabs>
              <w:rPr>
                <w:rFonts w:ascii="Arial" w:hAnsi="Arial" w:cs="Arial"/>
                <w:sz w:val="14"/>
                <w:szCs w:val="14"/>
              </w:rPr>
            </w:pPr>
            <w:r w:rsidRPr="00245E98">
              <w:rPr>
                <w:rFonts w:ascii="Calibri" w:hAnsi="Calibri" w:cs="Calibri"/>
                <w:color w:val="000000"/>
                <w:sz w:val="14"/>
                <w:szCs w:val="14"/>
              </w:rPr>
              <w:t>Tennessee</w:t>
            </w:r>
          </w:p>
        </w:tc>
        <w:tc>
          <w:tcPr>
            <w:tcW w:w="720" w:type="dxa"/>
            <w:tcBorders>
              <w:right w:val="nil"/>
            </w:tcBorders>
            <w:vAlign w:val="bottom"/>
          </w:tcPr>
          <w:p w14:paraId="79AEB6C5" w14:textId="7CFB8114" w:rsidR="00245E98" w:rsidRPr="00245E98" w:rsidRDefault="00245E98" w:rsidP="00245E98">
            <w:pPr>
              <w:jc w:val="right"/>
              <w:rPr>
                <w:color w:val="000000"/>
                <w:sz w:val="14"/>
                <w:szCs w:val="14"/>
              </w:rPr>
            </w:pPr>
            <w:r w:rsidRPr="00245E98">
              <w:rPr>
                <w:rFonts w:ascii="Calibri" w:hAnsi="Calibri" w:cs="Calibri"/>
                <w:color w:val="000000"/>
                <w:sz w:val="14"/>
                <w:szCs w:val="14"/>
              </w:rPr>
              <w:t>$1,336</w:t>
            </w:r>
          </w:p>
        </w:tc>
        <w:tc>
          <w:tcPr>
            <w:tcW w:w="576" w:type="dxa"/>
            <w:tcBorders>
              <w:left w:val="nil"/>
            </w:tcBorders>
            <w:vAlign w:val="bottom"/>
          </w:tcPr>
          <w:p w14:paraId="3EA68FFD" w14:textId="5B9B1194" w:rsidR="00245E98" w:rsidRPr="00245E98" w:rsidRDefault="00245E98" w:rsidP="00245E98">
            <w:pPr>
              <w:jc w:val="center"/>
              <w:rPr>
                <w:color w:val="000000"/>
                <w:sz w:val="14"/>
                <w:szCs w:val="14"/>
              </w:rPr>
            </w:pPr>
            <w:r w:rsidRPr="00245E98">
              <w:rPr>
                <w:rFonts w:ascii="Calibri" w:hAnsi="Calibri" w:cs="Calibri"/>
                <w:color w:val="000000"/>
                <w:sz w:val="14"/>
                <w:szCs w:val="14"/>
              </w:rPr>
              <w:t>(104)</w:t>
            </w:r>
          </w:p>
        </w:tc>
        <w:tc>
          <w:tcPr>
            <w:tcW w:w="720" w:type="dxa"/>
            <w:tcBorders>
              <w:right w:val="nil"/>
            </w:tcBorders>
            <w:vAlign w:val="bottom"/>
          </w:tcPr>
          <w:p w14:paraId="16EEB075" w14:textId="44512C28" w:rsidR="00245E98" w:rsidRPr="00245E98" w:rsidRDefault="00245E98" w:rsidP="00245E98">
            <w:pPr>
              <w:jc w:val="right"/>
              <w:rPr>
                <w:color w:val="000000"/>
                <w:sz w:val="14"/>
                <w:szCs w:val="14"/>
              </w:rPr>
            </w:pPr>
            <w:r w:rsidRPr="00245E98">
              <w:rPr>
                <w:rFonts w:ascii="Calibri" w:hAnsi="Calibri" w:cs="Calibri"/>
                <w:color w:val="000000"/>
                <w:sz w:val="14"/>
                <w:szCs w:val="14"/>
              </w:rPr>
              <w:t>$368</w:t>
            </w:r>
          </w:p>
        </w:tc>
        <w:tc>
          <w:tcPr>
            <w:tcW w:w="587" w:type="dxa"/>
            <w:tcBorders>
              <w:left w:val="nil"/>
            </w:tcBorders>
            <w:vAlign w:val="bottom"/>
          </w:tcPr>
          <w:p w14:paraId="5DF44049" w14:textId="239122CC" w:rsidR="00245E98" w:rsidRPr="00245E98" w:rsidRDefault="00245E98" w:rsidP="00245E98">
            <w:pPr>
              <w:jc w:val="center"/>
              <w:rPr>
                <w:color w:val="000000"/>
                <w:sz w:val="14"/>
                <w:szCs w:val="14"/>
              </w:rPr>
            </w:pPr>
            <w:r w:rsidRPr="00245E98">
              <w:rPr>
                <w:rFonts w:ascii="Calibri" w:hAnsi="Calibri" w:cs="Calibri"/>
                <w:color w:val="000000"/>
                <w:sz w:val="14"/>
                <w:szCs w:val="14"/>
              </w:rPr>
              <w:t>(6)</w:t>
            </w:r>
          </w:p>
        </w:tc>
        <w:tc>
          <w:tcPr>
            <w:tcW w:w="565" w:type="dxa"/>
            <w:tcBorders>
              <w:right w:val="nil"/>
            </w:tcBorders>
            <w:vAlign w:val="bottom"/>
          </w:tcPr>
          <w:p w14:paraId="7E530ACE" w14:textId="5857C174" w:rsidR="00245E98" w:rsidRPr="00245E98" w:rsidRDefault="00245E98" w:rsidP="00245E98">
            <w:pPr>
              <w:jc w:val="right"/>
              <w:rPr>
                <w:color w:val="000000"/>
                <w:sz w:val="14"/>
                <w:szCs w:val="14"/>
              </w:rPr>
            </w:pPr>
            <w:r w:rsidRPr="00245E98">
              <w:rPr>
                <w:rFonts w:ascii="Calibri" w:hAnsi="Calibri" w:cs="Calibri"/>
                <w:color w:val="000000"/>
                <w:sz w:val="14"/>
                <w:szCs w:val="14"/>
              </w:rPr>
              <w:t>$0</w:t>
            </w:r>
          </w:p>
        </w:tc>
        <w:tc>
          <w:tcPr>
            <w:tcW w:w="515" w:type="dxa"/>
            <w:tcBorders>
              <w:left w:val="nil"/>
            </w:tcBorders>
            <w:vAlign w:val="bottom"/>
          </w:tcPr>
          <w:p w14:paraId="52D27C51" w14:textId="1AC8BF07" w:rsidR="00245E98" w:rsidRPr="00245E98" w:rsidRDefault="00245E98" w:rsidP="00245E98">
            <w:pPr>
              <w:jc w:val="center"/>
              <w:rPr>
                <w:color w:val="000000"/>
                <w:sz w:val="14"/>
                <w:szCs w:val="14"/>
              </w:rPr>
            </w:pPr>
            <w:r w:rsidRPr="00245E98">
              <w:rPr>
                <w:rFonts w:ascii="Calibri" w:hAnsi="Calibri" w:cs="Calibri"/>
                <w:color w:val="000000"/>
                <w:sz w:val="14"/>
                <w:szCs w:val="14"/>
              </w:rPr>
              <w:t>(1)</w:t>
            </w:r>
          </w:p>
        </w:tc>
        <w:tc>
          <w:tcPr>
            <w:tcW w:w="637" w:type="dxa"/>
            <w:tcBorders>
              <w:right w:val="nil"/>
            </w:tcBorders>
            <w:vAlign w:val="bottom"/>
          </w:tcPr>
          <w:p w14:paraId="6FF81673" w14:textId="369D8EF5" w:rsidR="00245E98" w:rsidRPr="00245E98" w:rsidRDefault="00245E98" w:rsidP="00245E98">
            <w:pPr>
              <w:jc w:val="right"/>
              <w:rPr>
                <w:color w:val="000000"/>
                <w:sz w:val="14"/>
                <w:szCs w:val="14"/>
              </w:rPr>
            </w:pPr>
            <w:r w:rsidRPr="00245E98">
              <w:rPr>
                <w:rFonts w:ascii="Calibri" w:hAnsi="Calibri" w:cs="Calibri"/>
                <w:color w:val="000000"/>
                <w:sz w:val="14"/>
                <w:szCs w:val="14"/>
              </w:rPr>
              <w:t>$2,295</w:t>
            </w:r>
          </w:p>
        </w:tc>
        <w:tc>
          <w:tcPr>
            <w:tcW w:w="533" w:type="dxa"/>
            <w:tcBorders>
              <w:left w:val="nil"/>
            </w:tcBorders>
            <w:vAlign w:val="bottom"/>
          </w:tcPr>
          <w:p w14:paraId="1B82309E" w14:textId="796A288E" w:rsidR="00245E98" w:rsidRPr="00245E98" w:rsidRDefault="00245E98" w:rsidP="00245E98">
            <w:pPr>
              <w:jc w:val="center"/>
              <w:rPr>
                <w:color w:val="000000"/>
                <w:sz w:val="14"/>
                <w:szCs w:val="14"/>
              </w:rPr>
            </w:pPr>
            <w:r w:rsidRPr="00245E98">
              <w:rPr>
                <w:rFonts w:ascii="Calibri" w:hAnsi="Calibri" w:cs="Calibri"/>
                <w:color w:val="000000"/>
                <w:sz w:val="14"/>
                <w:szCs w:val="14"/>
              </w:rPr>
              <w:t>(1)</w:t>
            </w:r>
          </w:p>
        </w:tc>
        <w:tc>
          <w:tcPr>
            <w:tcW w:w="619" w:type="dxa"/>
            <w:tcBorders>
              <w:right w:val="nil"/>
            </w:tcBorders>
            <w:vAlign w:val="bottom"/>
          </w:tcPr>
          <w:p w14:paraId="6C8FD42B" w14:textId="1A51FB64" w:rsidR="00245E98" w:rsidRPr="00245E98" w:rsidRDefault="00245E98" w:rsidP="00245E98">
            <w:pPr>
              <w:jc w:val="right"/>
              <w:rPr>
                <w:color w:val="000000"/>
                <w:sz w:val="14"/>
                <w:szCs w:val="14"/>
              </w:rPr>
            </w:pPr>
            <w:r w:rsidRPr="00245E98">
              <w:rPr>
                <w:rFonts w:ascii="Calibri" w:hAnsi="Calibri" w:cs="Calibri"/>
                <w:color w:val="000000"/>
                <w:sz w:val="14"/>
                <w:szCs w:val="14"/>
              </w:rPr>
              <w:t>$395</w:t>
            </w:r>
          </w:p>
        </w:tc>
        <w:tc>
          <w:tcPr>
            <w:tcW w:w="731" w:type="dxa"/>
            <w:tcBorders>
              <w:left w:val="nil"/>
            </w:tcBorders>
            <w:vAlign w:val="bottom"/>
          </w:tcPr>
          <w:p w14:paraId="64CB6D5B" w14:textId="05741B6D" w:rsidR="00245E98" w:rsidRPr="00245E98" w:rsidRDefault="00245E98" w:rsidP="00245E98">
            <w:pPr>
              <w:jc w:val="center"/>
              <w:rPr>
                <w:color w:val="000000"/>
                <w:sz w:val="14"/>
                <w:szCs w:val="14"/>
              </w:rPr>
            </w:pPr>
            <w:r w:rsidRPr="00245E98">
              <w:rPr>
                <w:rFonts w:ascii="Calibri" w:hAnsi="Calibri" w:cs="Calibri"/>
                <w:color w:val="000000"/>
                <w:sz w:val="14"/>
                <w:szCs w:val="14"/>
              </w:rPr>
              <w:t>(65)</w:t>
            </w:r>
          </w:p>
        </w:tc>
        <w:tc>
          <w:tcPr>
            <w:tcW w:w="565" w:type="dxa"/>
            <w:tcBorders>
              <w:right w:val="nil"/>
            </w:tcBorders>
            <w:vAlign w:val="bottom"/>
          </w:tcPr>
          <w:p w14:paraId="6B2F2016" w14:textId="69719DEB" w:rsidR="00245E98" w:rsidRPr="00245E98" w:rsidRDefault="00245E98" w:rsidP="00245E98">
            <w:pPr>
              <w:jc w:val="right"/>
              <w:rPr>
                <w:color w:val="000000"/>
                <w:sz w:val="14"/>
                <w:szCs w:val="14"/>
              </w:rPr>
            </w:pPr>
            <w:r w:rsidRPr="00245E98">
              <w:rPr>
                <w:rFonts w:ascii="Calibri" w:hAnsi="Calibri" w:cs="Calibri"/>
                <w:color w:val="000000"/>
                <w:sz w:val="14"/>
                <w:szCs w:val="14"/>
              </w:rPr>
              <w:t>$335</w:t>
            </w:r>
          </w:p>
        </w:tc>
        <w:tc>
          <w:tcPr>
            <w:tcW w:w="695" w:type="dxa"/>
            <w:tcBorders>
              <w:left w:val="nil"/>
            </w:tcBorders>
            <w:vAlign w:val="bottom"/>
          </w:tcPr>
          <w:p w14:paraId="09EED8A4" w14:textId="6CE09345" w:rsidR="00245E98" w:rsidRPr="00245E98" w:rsidRDefault="00245E98" w:rsidP="00245E98">
            <w:pPr>
              <w:jc w:val="center"/>
              <w:rPr>
                <w:color w:val="000000"/>
                <w:sz w:val="14"/>
                <w:szCs w:val="14"/>
              </w:rPr>
            </w:pPr>
            <w:r w:rsidRPr="00245E98">
              <w:rPr>
                <w:rFonts w:ascii="Calibri" w:hAnsi="Calibri" w:cs="Calibri"/>
                <w:color w:val="000000"/>
                <w:sz w:val="14"/>
                <w:szCs w:val="14"/>
              </w:rPr>
              <w:t>(44)</w:t>
            </w:r>
          </w:p>
        </w:tc>
        <w:tc>
          <w:tcPr>
            <w:tcW w:w="601" w:type="dxa"/>
            <w:tcBorders>
              <w:right w:val="nil"/>
            </w:tcBorders>
            <w:vAlign w:val="bottom"/>
          </w:tcPr>
          <w:p w14:paraId="2AF9CDBE" w14:textId="5B795B4D" w:rsidR="00245E98" w:rsidRPr="00245E98" w:rsidRDefault="00245E98" w:rsidP="00245E98">
            <w:pPr>
              <w:jc w:val="right"/>
              <w:rPr>
                <w:color w:val="000000"/>
                <w:sz w:val="14"/>
                <w:szCs w:val="14"/>
              </w:rPr>
            </w:pPr>
            <w:r w:rsidRPr="00245E98">
              <w:rPr>
                <w:rFonts w:ascii="Calibri" w:hAnsi="Calibri" w:cs="Calibri"/>
                <w:color w:val="000000"/>
                <w:sz w:val="14"/>
                <w:szCs w:val="14"/>
              </w:rPr>
              <w:t>$732</w:t>
            </w:r>
          </w:p>
        </w:tc>
        <w:tc>
          <w:tcPr>
            <w:tcW w:w="569" w:type="dxa"/>
            <w:tcBorders>
              <w:left w:val="nil"/>
            </w:tcBorders>
            <w:vAlign w:val="bottom"/>
          </w:tcPr>
          <w:p w14:paraId="4C56B469" w14:textId="61E95EF5" w:rsidR="00245E98" w:rsidRPr="00245E98" w:rsidRDefault="00245E98" w:rsidP="00245E98">
            <w:pPr>
              <w:jc w:val="center"/>
              <w:rPr>
                <w:color w:val="000000"/>
                <w:sz w:val="14"/>
                <w:szCs w:val="14"/>
              </w:rPr>
            </w:pPr>
            <w:r w:rsidRPr="00245E98">
              <w:rPr>
                <w:rFonts w:ascii="Calibri" w:hAnsi="Calibri" w:cs="Calibri"/>
                <w:color w:val="000000"/>
                <w:sz w:val="14"/>
                <w:szCs w:val="14"/>
              </w:rPr>
              <w:t>(14)</w:t>
            </w:r>
          </w:p>
        </w:tc>
        <w:tc>
          <w:tcPr>
            <w:tcW w:w="583" w:type="dxa"/>
            <w:tcBorders>
              <w:right w:val="nil"/>
            </w:tcBorders>
            <w:vAlign w:val="bottom"/>
          </w:tcPr>
          <w:p w14:paraId="3553F770" w14:textId="24D606A4" w:rsidR="00245E98" w:rsidRPr="00245E98" w:rsidRDefault="00245E98" w:rsidP="00245E98">
            <w:pPr>
              <w:jc w:val="right"/>
              <w:rPr>
                <w:color w:val="000000"/>
                <w:sz w:val="14"/>
                <w:szCs w:val="14"/>
              </w:rPr>
            </w:pPr>
            <w:r w:rsidRPr="00245E98">
              <w:rPr>
                <w:rFonts w:ascii="Calibri" w:hAnsi="Calibri" w:cs="Calibri"/>
                <w:color w:val="000000"/>
                <w:sz w:val="14"/>
                <w:szCs w:val="14"/>
              </w:rPr>
              <w:t>$2,295</w:t>
            </w:r>
          </w:p>
        </w:tc>
        <w:tc>
          <w:tcPr>
            <w:tcW w:w="497" w:type="dxa"/>
            <w:tcBorders>
              <w:left w:val="nil"/>
            </w:tcBorders>
            <w:vAlign w:val="bottom"/>
          </w:tcPr>
          <w:p w14:paraId="71484E9D" w14:textId="6CF7B994" w:rsidR="00245E98" w:rsidRPr="00245E98" w:rsidRDefault="00245E98" w:rsidP="00245E98">
            <w:pPr>
              <w:jc w:val="center"/>
              <w:rPr>
                <w:color w:val="000000"/>
                <w:sz w:val="14"/>
                <w:szCs w:val="14"/>
              </w:rPr>
            </w:pPr>
            <w:r w:rsidRPr="00245E98">
              <w:rPr>
                <w:rFonts w:ascii="Calibri" w:hAnsi="Calibri" w:cs="Calibri"/>
                <w:color w:val="000000"/>
                <w:sz w:val="14"/>
                <w:szCs w:val="14"/>
              </w:rPr>
              <w:t>(1)</w:t>
            </w:r>
          </w:p>
        </w:tc>
        <w:tc>
          <w:tcPr>
            <w:tcW w:w="655" w:type="dxa"/>
            <w:tcBorders>
              <w:right w:val="nil"/>
            </w:tcBorders>
            <w:vAlign w:val="bottom"/>
          </w:tcPr>
          <w:p w14:paraId="7DFCCF72" w14:textId="24C303A0" w:rsidR="00245E98" w:rsidRPr="00245E98" w:rsidRDefault="00245E98" w:rsidP="00245E98">
            <w:pPr>
              <w:jc w:val="right"/>
              <w:rPr>
                <w:color w:val="000000"/>
                <w:sz w:val="14"/>
                <w:szCs w:val="14"/>
              </w:rPr>
            </w:pPr>
            <w:r w:rsidRPr="00245E98">
              <w:rPr>
                <w:rFonts w:ascii="Calibri" w:hAnsi="Calibri" w:cs="Calibri"/>
                <w:color w:val="000000"/>
                <w:sz w:val="14"/>
                <w:szCs w:val="14"/>
              </w:rPr>
              <w:t>$512</w:t>
            </w:r>
          </w:p>
        </w:tc>
        <w:tc>
          <w:tcPr>
            <w:tcW w:w="695" w:type="dxa"/>
            <w:tcBorders>
              <w:left w:val="nil"/>
            </w:tcBorders>
            <w:vAlign w:val="bottom"/>
          </w:tcPr>
          <w:p w14:paraId="66AF56B3" w14:textId="7D9E4C6C" w:rsidR="00245E98" w:rsidRPr="00245E98" w:rsidRDefault="00245E98" w:rsidP="00245E98">
            <w:pPr>
              <w:jc w:val="center"/>
              <w:rPr>
                <w:color w:val="000000"/>
                <w:sz w:val="14"/>
                <w:szCs w:val="14"/>
              </w:rPr>
            </w:pPr>
            <w:r w:rsidRPr="00245E98">
              <w:rPr>
                <w:rFonts w:ascii="Calibri" w:hAnsi="Calibri" w:cs="Calibri"/>
                <w:color w:val="000000"/>
                <w:sz w:val="14"/>
                <w:szCs w:val="14"/>
              </w:rPr>
              <w:t>(15)</w:t>
            </w:r>
          </w:p>
        </w:tc>
        <w:tc>
          <w:tcPr>
            <w:tcW w:w="601" w:type="dxa"/>
            <w:tcBorders>
              <w:right w:val="nil"/>
            </w:tcBorders>
            <w:vAlign w:val="bottom"/>
          </w:tcPr>
          <w:p w14:paraId="6F9E0ED4" w14:textId="7D45575D" w:rsidR="00245E98" w:rsidRPr="00245E98" w:rsidRDefault="00245E98" w:rsidP="00245E98">
            <w:pPr>
              <w:jc w:val="right"/>
              <w:rPr>
                <w:color w:val="000000"/>
                <w:sz w:val="14"/>
                <w:szCs w:val="14"/>
              </w:rPr>
            </w:pPr>
            <w:r w:rsidRPr="00245E98">
              <w:rPr>
                <w:rFonts w:ascii="Calibri" w:hAnsi="Calibri" w:cs="Calibri"/>
                <w:color w:val="000000"/>
                <w:sz w:val="14"/>
                <w:szCs w:val="14"/>
              </w:rPr>
              <w:t>$315</w:t>
            </w:r>
          </w:p>
        </w:tc>
        <w:tc>
          <w:tcPr>
            <w:tcW w:w="749" w:type="dxa"/>
            <w:tcBorders>
              <w:left w:val="nil"/>
            </w:tcBorders>
            <w:vAlign w:val="bottom"/>
          </w:tcPr>
          <w:p w14:paraId="1DABDA3F" w14:textId="65FA2212" w:rsidR="00245E98" w:rsidRPr="00245E98" w:rsidRDefault="00245E98" w:rsidP="00245E98">
            <w:pPr>
              <w:jc w:val="center"/>
              <w:rPr>
                <w:color w:val="000000"/>
                <w:sz w:val="14"/>
                <w:szCs w:val="14"/>
              </w:rPr>
            </w:pPr>
            <w:r w:rsidRPr="00245E98">
              <w:rPr>
                <w:rFonts w:ascii="Calibri" w:hAnsi="Calibri" w:cs="Calibri"/>
                <w:color w:val="000000"/>
                <w:sz w:val="14"/>
                <w:szCs w:val="14"/>
              </w:rPr>
              <w:t>(61)</w:t>
            </w:r>
          </w:p>
        </w:tc>
        <w:tc>
          <w:tcPr>
            <w:tcW w:w="619" w:type="dxa"/>
            <w:tcBorders>
              <w:right w:val="nil"/>
            </w:tcBorders>
            <w:vAlign w:val="bottom"/>
          </w:tcPr>
          <w:p w14:paraId="64E066D8" w14:textId="5C1E6558" w:rsidR="00245E98" w:rsidRPr="00245E98" w:rsidRDefault="00245E98" w:rsidP="00245E98">
            <w:pPr>
              <w:jc w:val="right"/>
              <w:rPr>
                <w:color w:val="000000"/>
                <w:sz w:val="14"/>
                <w:szCs w:val="14"/>
              </w:rPr>
            </w:pPr>
            <w:r w:rsidRPr="00245E98">
              <w:rPr>
                <w:rFonts w:ascii="Calibri" w:hAnsi="Calibri" w:cs="Calibri"/>
                <w:color w:val="000000"/>
                <w:sz w:val="14"/>
                <w:szCs w:val="14"/>
              </w:rPr>
              <w:t>$0</w:t>
            </w:r>
          </w:p>
        </w:tc>
        <w:tc>
          <w:tcPr>
            <w:tcW w:w="648" w:type="dxa"/>
            <w:gridSpan w:val="2"/>
            <w:tcBorders>
              <w:left w:val="nil"/>
            </w:tcBorders>
            <w:vAlign w:val="bottom"/>
          </w:tcPr>
          <w:p w14:paraId="0FD66302" w14:textId="72F7AB41" w:rsidR="00245E98" w:rsidRPr="00245E98" w:rsidRDefault="00245E98" w:rsidP="00245E98">
            <w:pPr>
              <w:jc w:val="center"/>
              <w:rPr>
                <w:color w:val="000000"/>
                <w:sz w:val="14"/>
                <w:szCs w:val="14"/>
              </w:rPr>
            </w:pPr>
            <w:r w:rsidRPr="00245E98">
              <w:rPr>
                <w:rFonts w:ascii="Calibri" w:hAnsi="Calibri" w:cs="Calibri"/>
                <w:color w:val="000000"/>
                <w:sz w:val="14"/>
                <w:szCs w:val="14"/>
              </w:rPr>
              <w:t>(59)</w:t>
            </w:r>
          </w:p>
        </w:tc>
      </w:tr>
    </w:tbl>
    <w:p w14:paraId="72438006" w14:textId="77777777" w:rsidR="00FD452F" w:rsidRPr="00987894" w:rsidRDefault="00FD452F" w:rsidP="00F11CAC">
      <w:pPr>
        <w:tabs>
          <w:tab w:val="left" w:pos="630"/>
        </w:tabs>
        <w:rPr>
          <w:sz w:val="20"/>
          <w:szCs w:val="20"/>
        </w:rPr>
      </w:pPr>
    </w:p>
    <w:tbl>
      <w:tblPr>
        <w:tblW w:w="6816" w:type="dxa"/>
        <w:jc w:val="center"/>
        <w:tblLook w:val="04A0" w:firstRow="1" w:lastRow="0" w:firstColumn="1" w:lastColumn="0" w:noHBand="0" w:noVBand="1"/>
      </w:tblPr>
      <w:tblGrid>
        <w:gridCol w:w="3786"/>
        <w:gridCol w:w="1515"/>
        <w:gridCol w:w="1515"/>
      </w:tblGrid>
      <w:tr w:rsidR="00987894" w:rsidRPr="00987894" w14:paraId="5E3CFB02" w14:textId="77777777" w:rsidTr="00D932D9">
        <w:trPr>
          <w:jc w:val="center"/>
        </w:trPr>
        <w:tc>
          <w:tcPr>
            <w:tcW w:w="3786" w:type="dxa"/>
            <w:tcBorders>
              <w:top w:val="single" w:sz="12" w:space="0" w:color="auto"/>
              <w:left w:val="single" w:sz="12" w:space="0" w:color="auto"/>
              <w:bottom w:val="single" w:sz="12" w:space="0" w:color="auto"/>
            </w:tcBorders>
            <w:shd w:val="clear" w:color="auto" w:fill="BFBFBF"/>
            <w:noWrap/>
            <w:vAlign w:val="bottom"/>
          </w:tcPr>
          <w:p w14:paraId="229350CE" w14:textId="77777777" w:rsidR="00987894" w:rsidRPr="00371A65" w:rsidRDefault="00371A65" w:rsidP="00F11CAC">
            <w:pPr>
              <w:widowControl/>
              <w:tabs>
                <w:tab w:val="left" w:pos="630"/>
              </w:tabs>
              <w:autoSpaceDE/>
              <w:autoSpaceDN/>
              <w:adjustRightInd/>
              <w:rPr>
                <w:b/>
              </w:rPr>
            </w:pPr>
            <w:r w:rsidRPr="00371A65">
              <w:rPr>
                <w:b/>
              </w:rPr>
              <w:t>Alabama Pastor Data</w:t>
            </w:r>
            <w:r w:rsidR="00987894" w:rsidRPr="00371A65">
              <w:rPr>
                <w:b/>
              </w:rPr>
              <w:t> </w:t>
            </w:r>
          </w:p>
        </w:tc>
        <w:tc>
          <w:tcPr>
            <w:tcW w:w="1515" w:type="dxa"/>
            <w:tcBorders>
              <w:top w:val="single" w:sz="12" w:space="0" w:color="auto"/>
              <w:bottom w:val="single" w:sz="12" w:space="0" w:color="auto"/>
            </w:tcBorders>
            <w:shd w:val="clear" w:color="auto" w:fill="BFBFBF"/>
            <w:noWrap/>
            <w:vAlign w:val="bottom"/>
          </w:tcPr>
          <w:p w14:paraId="088FB499" w14:textId="77777777" w:rsidR="00987894" w:rsidRPr="00987894" w:rsidRDefault="00987894" w:rsidP="00F11CAC">
            <w:pPr>
              <w:widowControl/>
              <w:tabs>
                <w:tab w:val="left" w:pos="630"/>
              </w:tabs>
              <w:autoSpaceDE/>
              <w:autoSpaceDN/>
              <w:adjustRightInd/>
              <w:jc w:val="center"/>
              <w:rPr>
                <w:sz w:val="20"/>
                <w:szCs w:val="20"/>
              </w:rPr>
            </w:pPr>
            <w:r w:rsidRPr="00987894">
              <w:rPr>
                <w:sz w:val="20"/>
                <w:szCs w:val="20"/>
              </w:rPr>
              <w:t>Mean</w:t>
            </w:r>
          </w:p>
        </w:tc>
        <w:tc>
          <w:tcPr>
            <w:tcW w:w="1515" w:type="dxa"/>
            <w:tcBorders>
              <w:top w:val="single" w:sz="12" w:space="0" w:color="auto"/>
              <w:bottom w:val="single" w:sz="12" w:space="0" w:color="auto"/>
              <w:right w:val="single" w:sz="12" w:space="0" w:color="auto"/>
            </w:tcBorders>
            <w:shd w:val="clear" w:color="auto" w:fill="BFBFBF"/>
            <w:noWrap/>
            <w:vAlign w:val="bottom"/>
          </w:tcPr>
          <w:p w14:paraId="0C10092F" w14:textId="77777777" w:rsidR="00987894" w:rsidRPr="00987894" w:rsidRDefault="00987894" w:rsidP="00F11CAC">
            <w:pPr>
              <w:widowControl/>
              <w:tabs>
                <w:tab w:val="left" w:pos="630"/>
              </w:tabs>
              <w:autoSpaceDE/>
              <w:autoSpaceDN/>
              <w:adjustRightInd/>
              <w:jc w:val="center"/>
              <w:rPr>
                <w:sz w:val="20"/>
                <w:szCs w:val="20"/>
              </w:rPr>
            </w:pPr>
            <w:r w:rsidRPr="00987894">
              <w:rPr>
                <w:sz w:val="20"/>
                <w:szCs w:val="20"/>
              </w:rPr>
              <w:t>Median</w:t>
            </w:r>
          </w:p>
        </w:tc>
      </w:tr>
      <w:tr w:rsidR="00F54DE1" w:rsidRPr="00987894" w14:paraId="191207C0" w14:textId="77777777">
        <w:trPr>
          <w:jc w:val="center"/>
        </w:trPr>
        <w:tc>
          <w:tcPr>
            <w:tcW w:w="3786" w:type="dxa"/>
            <w:tcBorders>
              <w:top w:val="single" w:sz="12" w:space="0" w:color="auto"/>
              <w:left w:val="single" w:sz="8" w:space="0" w:color="auto"/>
              <w:bottom w:val="nil"/>
              <w:right w:val="single" w:sz="8" w:space="0" w:color="auto"/>
            </w:tcBorders>
            <w:shd w:val="clear" w:color="auto" w:fill="auto"/>
            <w:noWrap/>
            <w:vAlign w:val="bottom"/>
          </w:tcPr>
          <w:p w14:paraId="647658A3" w14:textId="765ADD92" w:rsidR="00F54DE1" w:rsidRPr="00987894" w:rsidRDefault="00F54DE1" w:rsidP="00F54DE1">
            <w:pPr>
              <w:widowControl/>
              <w:tabs>
                <w:tab w:val="left" w:pos="630"/>
              </w:tabs>
              <w:autoSpaceDE/>
              <w:autoSpaceDN/>
              <w:adjustRightInd/>
              <w:rPr>
                <w:sz w:val="20"/>
                <w:szCs w:val="20"/>
              </w:rPr>
            </w:pPr>
            <w:r>
              <w:rPr>
                <w:rFonts w:ascii="Arial" w:hAnsi="Arial" w:cs="Arial"/>
                <w:sz w:val="20"/>
                <w:szCs w:val="20"/>
              </w:rPr>
              <w:t>Age</w:t>
            </w:r>
          </w:p>
        </w:tc>
        <w:tc>
          <w:tcPr>
            <w:tcW w:w="1515" w:type="dxa"/>
            <w:tcBorders>
              <w:top w:val="single" w:sz="12" w:space="0" w:color="auto"/>
              <w:left w:val="nil"/>
              <w:bottom w:val="nil"/>
              <w:right w:val="single" w:sz="8" w:space="0" w:color="auto"/>
            </w:tcBorders>
            <w:shd w:val="clear" w:color="auto" w:fill="auto"/>
            <w:noWrap/>
            <w:vAlign w:val="bottom"/>
          </w:tcPr>
          <w:p w14:paraId="2B33480C" w14:textId="0A7A34C2" w:rsidR="00F54DE1" w:rsidRDefault="00F54DE1" w:rsidP="00F54DE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50</w:t>
            </w:r>
          </w:p>
        </w:tc>
        <w:tc>
          <w:tcPr>
            <w:tcW w:w="1515" w:type="dxa"/>
            <w:tcBorders>
              <w:top w:val="single" w:sz="12" w:space="0" w:color="auto"/>
              <w:left w:val="nil"/>
              <w:bottom w:val="nil"/>
              <w:right w:val="single" w:sz="8" w:space="0" w:color="auto"/>
            </w:tcBorders>
            <w:shd w:val="clear" w:color="auto" w:fill="auto"/>
            <w:noWrap/>
            <w:vAlign w:val="bottom"/>
          </w:tcPr>
          <w:p w14:paraId="695FBE3D" w14:textId="6BCA5D9C" w:rsidR="00F54DE1" w:rsidRDefault="00F54DE1" w:rsidP="00F54DE1">
            <w:pPr>
              <w:jc w:val="center"/>
              <w:rPr>
                <w:rFonts w:ascii="Calibri" w:hAnsi="Calibri" w:cs="Calibri"/>
                <w:color w:val="000000"/>
                <w:sz w:val="22"/>
                <w:szCs w:val="22"/>
              </w:rPr>
            </w:pPr>
            <w:r>
              <w:rPr>
                <w:rFonts w:ascii="Calibri" w:hAnsi="Calibri" w:cs="Calibri"/>
                <w:color w:val="000000"/>
                <w:sz w:val="22"/>
                <w:szCs w:val="22"/>
              </w:rPr>
              <w:t>51</w:t>
            </w:r>
          </w:p>
        </w:tc>
      </w:tr>
      <w:tr w:rsidR="00F54DE1" w:rsidRPr="00987894" w14:paraId="230FA326" w14:textId="77777777">
        <w:trPr>
          <w:jc w:val="center"/>
        </w:trPr>
        <w:tc>
          <w:tcPr>
            <w:tcW w:w="3786" w:type="dxa"/>
            <w:tcBorders>
              <w:top w:val="nil"/>
              <w:left w:val="single" w:sz="8" w:space="0" w:color="auto"/>
              <w:bottom w:val="nil"/>
              <w:right w:val="single" w:sz="8" w:space="0" w:color="auto"/>
            </w:tcBorders>
            <w:shd w:val="clear" w:color="auto" w:fill="auto"/>
            <w:noWrap/>
            <w:vAlign w:val="bottom"/>
          </w:tcPr>
          <w:p w14:paraId="63BFFF34" w14:textId="48CCAC93" w:rsidR="00F54DE1" w:rsidRPr="00987894" w:rsidRDefault="00F54DE1" w:rsidP="00F54DE1">
            <w:pPr>
              <w:widowControl/>
              <w:tabs>
                <w:tab w:val="left" w:pos="630"/>
              </w:tabs>
              <w:autoSpaceDE/>
              <w:autoSpaceDN/>
              <w:adjustRightInd/>
              <w:rPr>
                <w:sz w:val="20"/>
                <w:szCs w:val="20"/>
              </w:rPr>
            </w:pPr>
            <w:r>
              <w:rPr>
                <w:rFonts w:ascii="Arial" w:hAnsi="Arial" w:cs="Arial"/>
                <w:sz w:val="20"/>
                <w:szCs w:val="20"/>
              </w:rPr>
              <w:t>Years of Experience</w:t>
            </w:r>
          </w:p>
        </w:tc>
        <w:tc>
          <w:tcPr>
            <w:tcW w:w="1515" w:type="dxa"/>
            <w:tcBorders>
              <w:top w:val="nil"/>
              <w:left w:val="nil"/>
              <w:bottom w:val="nil"/>
              <w:right w:val="single" w:sz="8" w:space="0" w:color="auto"/>
            </w:tcBorders>
            <w:shd w:val="clear" w:color="auto" w:fill="auto"/>
            <w:noWrap/>
            <w:vAlign w:val="bottom"/>
          </w:tcPr>
          <w:p w14:paraId="57AE5F68" w14:textId="3A6415E1" w:rsidR="00F54DE1" w:rsidRDefault="00F54DE1" w:rsidP="00F54DE1">
            <w:pPr>
              <w:jc w:val="center"/>
              <w:rPr>
                <w:rFonts w:ascii="Calibri" w:hAnsi="Calibri" w:cs="Calibri"/>
                <w:color w:val="000000"/>
                <w:sz w:val="22"/>
                <w:szCs w:val="22"/>
              </w:rPr>
            </w:pPr>
            <w:r>
              <w:rPr>
                <w:rFonts w:ascii="Calibri" w:hAnsi="Calibri" w:cs="Calibri"/>
                <w:color w:val="000000"/>
                <w:sz w:val="22"/>
                <w:szCs w:val="22"/>
              </w:rPr>
              <w:t>20</w:t>
            </w:r>
          </w:p>
        </w:tc>
        <w:tc>
          <w:tcPr>
            <w:tcW w:w="1515" w:type="dxa"/>
            <w:tcBorders>
              <w:top w:val="nil"/>
              <w:left w:val="nil"/>
              <w:bottom w:val="nil"/>
              <w:right w:val="single" w:sz="8" w:space="0" w:color="auto"/>
            </w:tcBorders>
            <w:shd w:val="clear" w:color="auto" w:fill="auto"/>
            <w:noWrap/>
            <w:vAlign w:val="bottom"/>
          </w:tcPr>
          <w:p w14:paraId="578EF9BD" w14:textId="4AC8F386" w:rsidR="00F54DE1" w:rsidRDefault="00F54DE1" w:rsidP="00F54DE1">
            <w:pPr>
              <w:jc w:val="center"/>
              <w:rPr>
                <w:rFonts w:ascii="Calibri" w:hAnsi="Calibri" w:cs="Calibri"/>
                <w:color w:val="000000"/>
                <w:sz w:val="22"/>
                <w:szCs w:val="22"/>
              </w:rPr>
            </w:pPr>
            <w:r>
              <w:rPr>
                <w:rFonts w:ascii="Calibri" w:hAnsi="Calibri" w:cs="Calibri"/>
                <w:color w:val="000000"/>
                <w:sz w:val="22"/>
                <w:szCs w:val="22"/>
              </w:rPr>
              <w:t>10</w:t>
            </w:r>
          </w:p>
        </w:tc>
      </w:tr>
      <w:tr w:rsidR="00F54DE1" w:rsidRPr="00987894" w14:paraId="0BE42A52" w14:textId="77777777">
        <w:trPr>
          <w:jc w:val="center"/>
        </w:trPr>
        <w:tc>
          <w:tcPr>
            <w:tcW w:w="3786" w:type="dxa"/>
            <w:tcBorders>
              <w:top w:val="nil"/>
              <w:left w:val="single" w:sz="8" w:space="0" w:color="auto"/>
              <w:bottom w:val="nil"/>
              <w:right w:val="single" w:sz="8" w:space="0" w:color="auto"/>
            </w:tcBorders>
            <w:shd w:val="clear" w:color="auto" w:fill="auto"/>
            <w:noWrap/>
            <w:vAlign w:val="bottom"/>
          </w:tcPr>
          <w:p w14:paraId="29F2BA54" w14:textId="3BB568AD" w:rsidR="00F54DE1" w:rsidRPr="00987894" w:rsidRDefault="00F54DE1" w:rsidP="00F54DE1">
            <w:pPr>
              <w:widowControl/>
              <w:tabs>
                <w:tab w:val="left" w:pos="630"/>
              </w:tabs>
              <w:autoSpaceDE/>
              <w:autoSpaceDN/>
              <w:adjustRightInd/>
              <w:rPr>
                <w:sz w:val="20"/>
                <w:szCs w:val="20"/>
              </w:rPr>
            </w:pPr>
            <w:r>
              <w:rPr>
                <w:rFonts w:ascii="Arial" w:hAnsi="Arial" w:cs="Arial"/>
                <w:sz w:val="20"/>
                <w:szCs w:val="20"/>
              </w:rPr>
              <w:t>Years at Current Church</w:t>
            </w:r>
          </w:p>
        </w:tc>
        <w:tc>
          <w:tcPr>
            <w:tcW w:w="1515" w:type="dxa"/>
            <w:tcBorders>
              <w:top w:val="nil"/>
              <w:left w:val="nil"/>
              <w:bottom w:val="nil"/>
              <w:right w:val="single" w:sz="8" w:space="0" w:color="auto"/>
            </w:tcBorders>
            <w:shd w:val="clear" w:color="auto" w:fill="auto"/>
            <w:noWrap/>
            <w:vAlign w:val="bottom"/>
          </w:tcPr>
          <w:p w14:paraId="5FE2F3F7" w14:textId="75A7CF4A" w:rsidR="00F54DE1" w:rsidRDefault="00C7622B" w:rsidP="00F54DE1">
            <w:pPr>
              <w:jc w:val="center"/>
              <w:rPr>
                <w:rFonts w:ascii="Calibri" w:hAnsi="Calibri" w:cs="Calibri"/>
                <w:color w:val="000000"/>
                <w:sz w:val="22"/>
                <w:szCs w:val="22"/>
              </w:rPr>
            </w:pPr>
            <w:r>
              <w:rPr>
                <w:rFonts w:ascii="Calibri" w:hAnsi="Calibri" w:cs="Calibri"/>
                <w:color w:val="000000"/>
                <w:sz w:val="22"/>
                <w:szCs w:val="22"/>
              </w:rPr>
              <w:t>8</w:t>
            </w:r>
          </w:p>
        </w:tc>
        <w:tc>
          <w:tcPr>
            <w:tcW w:w="1515" w:type="dxa"/>
            <w:tcBorders>
              <w:top w:val="nil"/>
              <w:left w:val="nil"/>
              <w:bottom w:val="nil"/>
              <w:right w:val="single" w:sz="8" w:space="0" w:color="auto"/>
            </w:tcBorders>
            <w:shd w:val="clear" w:color="auto" w:fill="auto"/>
            <w:noWrap/>
            <w:vAlign w:val="bottom"/>
          </w:tcPr>
          <w:p w14:paraId="20B64790" w14:textId="3E25AC14" w:rsidR="00F54DE1" w:rsidRDefault="009B50B0" w:rsidP="00F54DE1">
            <w:pPr>
              <w:jc w:val="center"/>
              <w:rPr>
                <w:rFonts w:ascii="Calibri" w:hAnsi="Calibri" w:cs="Calibri"/>
                <w:color w:val="000000"/>
                <w:sz w:val="22"/>
                <w:szCs w:val="22"/>
              </w:rPr>
            </w:pPr>
            <w:r>
              <w:rPr>
                <w:rFonts w:ascii="Calibri" w:hAnsi="Calibri" w:cs="Calibri"/>
                <w:color w:val="000000"/>
                <w:sz w:val="22"/>
                <w:szCs w:val="22"/>
              </w:rPr>
              <w:t>3</w:t>
            </w:r>
          </w:p>
        </w:tc>
      </w:tr>
      <w:tr w:rsidR="00F54DE1" w:rsidRPr="00987894" w14:paraId="689F1579" w14:textId="77777777">
        <w:trPr>
          <w:jc w:val="center"/>
        </w:trPr>
        <w:tc>
          <w:tcPr>
            <w:tcW w:w="3786" w:type="dxa"/>
            <w:tcBorders>
              <w:top w:val="nil"/>
              <w:left w:val="single" w:sz="8" w:space="0" w:color="auto"/>
              <w:bottom w:val="nil"/>
              <w:right w:val="single" w:sz="8" w:space="0" w:color="auto"/>
            </w:tcBorders>
            <w:shd w:val="clear" w:color="auto" w:fill="auto"/>
            <w:noWrap/>
            <w:vAlign w:val="bottom"/>
          </w:tcPr>
          <w:p w14:paraId="4B383872" w14:textId="7CAA99DB" w:rsidR="00F54DE1" w:rsidRPr="00987894" w:rsidRDefault="00F54DE1" w:rsidP="00F54DE1">
            <w:pPr>
              <w:widowControl/>
              <w:tabs>
                <w:tab w:val="left" w:pos="630"/>
              </w:tabs>
              <w:autoSpaceDE/>
              <w:autoSpaceDN/>
              <w:adjustRightInd/>
              <w:rPr>
                <w:sz w:val="20"/>
                <w:szCs w:val="20"/>
              </w:rPr>
            </w:pPr>
            <w:r>
              <w:rPr>
                <w:rFonts w:ascii="Arial" w:hAnsi="Arial" w:cs="Arial"/>
                <w:sz w:val="20"/>
                <w:szCs w:val="20"/>
              </w:rPr>
              <w:t>Average Attendance</w:t>
            </w:r>
          </w:p>
        </w:tc>
        <w:tc>
          <w:tcPr>
            <w:tcW w:w="1515" w:type="dxa"/>
            <w:tcBorders>
              <w:top w:val="nil"/>
              <w:left w:val="nil"/>
              <w:bottom w:val="nil"/>
              <w:right w:val="single" w:sz="8" w:space="0" w:color="auto"/>
            </w:tcBorders>
            <w:shd w:val="clear" w:color="auto" w:fill="auto"/>
            <w:noWrap/>
            <w:vAlign w:val="bottom"/>
          </w:tcPr>
          <w:p w14:paraId="46DA5125" w14:textId="43C79812" w:rsidR="00F54DE1" w:rsidRDefault="00F54DE1" w:rsidP="00F54DE1">
            <w:pPr>
              <w:jc w:val="center"/>
              <w:rPr>
                <w:rFonts w:ascii="Calibri" w:hAnsi="Calibri" w:cs="Calibri"/>
                <w:color w:val="000000"/>
                <w:sz w:val="22"/>
                <w:szCs w:val="22"/>
              </w:rPr>
            </w:pPr>
            <w:r>
              <w:rPr>
                <w:rFonts w:ascii="Calibri" w:hAnsi="Calibri" w:cs="Calibri"/>
                <w:color w:val="000000"/>
                <w:sz w:val="22"/>
                <w:szCs w:val="22"/>
              </w:rPr>
              <w:t>370</w:t>
            </w:r>
          </w:p>
        </w:tc>
        <w:tc>
          <w:tcPr>
            <w:tcW w:w="1515" w:type="dxa"/>
            <w:tcBorders>
              <w:top w:val="nil"/>
              <w:left w:val="nil"/>
              <w:bottom w:val="nil"/>
              <w:right w:val="single" w:sz="8" w:space="0" w:color="auto"/>
            </w:tcBorders>
            <w:shd w:val="clear" w:color="auto" w:fill="auto"/>
            <w:noWrap/>
            <w:vAlign w:val="bottom"/>
          </w:tcPr>
          <w:p w14:paraId="4067C937" w14:textId="37F9401C" w:rsidR="00F54DE1" w:rsidRDefault="00F54DE1" w:rsidP="00F54DE1">
            <w:pPr>
              <w:jc w:val="center"/>
              <w:rPr>
                <w:rFonts w:ascii="Calibri" w:hAnsi="Calibri" w:cs="Calibri"/>
                <w:color w:val="000000"/>
                <w:sz w:val="22"/>
                <w:szCs w:val="22"/>
              </w:rPr>
            </w:pPr>
            <w:r>
              <w:rPr>
                <w:rFonts w:ascii="Calibri" w:hAnsi="Calibri" w:cs="Calibri"/>
                <w:color w:val="000000"/>
                <w:sz w:val="22"/>
                <w:szCs w:val="22"/>
              </w:rPr>
              <w:t>200</w:t>
            </w:r>
          </w:p>
        </w:tc>
      </w:tr>
      <w:tr w:rsidR="00F54DE1" w:rsidRPr="00987894" w14:paraId="19DF1C4F" w14:textId="77777777">
        <w:trPr>
          <w:jc w:val="center"/>
        </w:trPr>
        <w:tc>
          <w:tcPr>
            <w:tcW w:w="3786" w:type="dxa"/>
            <w:tcBorders>
              <w:top w:val="nil"/>
              <w:left w:val="single" w:sz="8" w:space="0" w:color="auto"/>
              <w:bottom w:val="nil"/>
              <w:right w:val="single" w:sz="8" w:space="0" w:color="auto"/>
            </w:tcBorders>
            <w:shd w:val="clear" w:color="auto" w:fill="auto"/>
            <w:noWrap/>
            <w:vAlign w:val="bottom"/>
          </w:tcPr>
          <w:p w14:paraId="436A3E96" w14:textId="39ED7832" w:rsidR="00F54DE1" w:rsidRPr="00987894" w:rsidRDefault="00F54DE1" w:rsidP="00F54DE1">
            <w:pPr>
              <w:widowControl/>
              <w:tabs>
                <w:tab w:val="left" w:pos="630"/>
              </w:tabs>
              <w:autoSpaceDE/>
              <w:autoSpaceDN/>
              <w:adjustRightInd/>
              <w:rPr>
                <w:sz w:val="20"/>
                <w:szCs w:val="20"/>
              </w:rPr>
            </w:pPr>
            <w:r>
              <w:rPr>
                <w:rFonts w:ascii="Arial" w:hAnsi="Arial" w:cs="Arial"/>
                <w:sz w:val="20"/>
                <w:szCs w:val="20"/>
              </w:rPr>
              <w:t>Budget</w:t>
            </w:r>
          </w:p>
        </w:tc>
        <w:tc>
          <w:tcPr>
            <w:tcW w:w="1515" w:type="dxa"/>
            <w:tcBorders>
              <w:top w:val="nil"/>
              <w:left w:val="nil"/>
              <w:bottom w:val="nil"/>
              <w:right w:val="single" w:sz="8" w:space="0" w:color="auto"/>
            </w:tcBorders>
            <w:shd w:val="clear" w:color="auto" w:fill="auto"/>
            <w:noWrap/>
            <w:vAlign w:val="bottom"/>
          </w:tcPr>
          <w:p w14:paraId="5DEFE99D" w14:textId="4D2455AC" w:rsidR="00F54DE1" w:rsidRDefault="00F54DE1" w:rsidP="00F54DE1">
            <w:pPr>
              <w:jc w:val="center"/>
              <w:rPr>
                <w:rFonts w:ascii="Calibri" w:hAnsi="Calibri" w:cs="Calibri"/>
                <w:color w:val="000000"/>
                <w:sz w:val="22"/>
                <w:szCs w:val="22"/>
              </w:rPr>
            </w:pPr>
            <w:r>
              <w:rPr>
                <w:rFonts w:ascii="Calibri" w:hAnsi="Calibri" w:cs="Calibri"/>
                <w:color w:val="000000"/>
                <w:sz w:val="22"/>
                <w:szCs w:val="22"/>
              </w:rPr>
              <w:t>$1,708,396.10</w:t>
            </w:r>
          </w:p>
        </w:tc>
        <w:tc>
          <w:tcPr>
            <w:tcW w:w="1515" w:type="dxa"/>
            <w:tcBorders>
              <w:top w:val="nil"/>
              <w:left w:val="nil"/>
              <w:bottom w:val="nil"/>
              <w:right w:val="single" w:sz="8" w:space="0" w:color="auto"/>
            </w:tcBorders>
            <w:shd w:val="clear" w:color="auto" w:fill="auto"/>
            <w:noWrap/>
            <w:vAlign w:val="bottom"/>
          </w:tcPr>
          <w:p w14:paraId="57E2262B" w14:textId="01A2306B" w:rsidR="00F54DE1" w:rsidRDefault="00F54DE1" w:rsidP="00F54DE1">
            <w:pPr>
              <w:jc w:val="center"/>
              <w:rPr>
                <w:rFonts w:ascii="Calibri" w:hAnsi="Calibri" w:cs="Calibri"/>
                <w:color w:val="000000"/>
                <w:sz w:val="22"/>
                <w:szCs w:val="22"/>
              </w:rPr>
            </w:pPr>
            <w:r>
              <w:rPr>
                <w:rFonts w:ascii="Calibri" w:hAnsi="Calibri" w:cs="Calibri"/>
                <w:color w:val="000000"/>
                <w:sz w:val="22"/>
                <w:szCs w:val="22"/>
              </w:rPr>
              <w:t>$592,533.50</w:t>
            </w:r>
          </w:p>
        </w:tc>
      </w:tr>
      <w:tr w:rsidR="00F54DE1" w:rsidRPr="00987894" w14:paraId="78568A0D" w14:textId="77777777">
        <w:trPr>
          <w:jc w:val="center"/>
        </w:trPr>
        <w:tc>
          <w:tcPr>
            <w:tcW w:w="3786" w:type="dxa"/>
            <w:tcBorders>
              <w:top w:val="nil"/>
              <w:left w:val="single" w:sz="8" w:space="0" w:color="auto"/>
              <w:bottom w:val="nil"/>
              <w:right w:val="single" w:sz="8" w:space="0" w:color="auto"/>
            </w:tcBorders>
            <w:shd w:val="clear" w:color="auto" w:fill="auto"/>
            <w:noWrap/>
            <w:vAlign w:val="bottom"/>
          </w:tcPr>
          <w:p w14:paraId="1F4DD0A1" w14:textId="0BE9FEA6" w:rsidR="00F54DE1" w:rsidRPr="00987894" w:rsidRDefault="00F54DE1" w:rsidP="00F54DE1">
            <w:pPr>
              <w:widowControl/>
              <w:tabs>
                <w:tab w:val="left" w:pos="630"/>
              </w:tabs>
              <w:autoSpaceDE/>
              <w:autoSpaceDN/>
              <w:adjustRightInd/>
              <w:rPr>
                <w:sz w:val="20"/>
                <w:szCs w:val="20"/>
              </w:rPr>
            </w:pPr>
            <w:r>
              <w:rPr>
                <w:rFonts w:ascii="Arial" w:hAnsi="Arial" w:cs="Arial"/>
                <w:sz w:val="20"/>
                <w:szCs w:val="20"/>
              </w:rPr>
              <w:t>Housing Allowance/Parsonage</w:t>
            </w:r>
          </w:p>
        </w:tc>
        <w:tc>
          <w:tcPr>
            <w:tcW w:w="1515" w:type="dxa"/>
            <w:tcBorders>
              <w:top w:val="nil"/>
              <w:left w:val="nil"/>
              <w:bottom w:val="nil"/>
              <w:right w:val="single" w:sz="8" w:space="0" w:color="auto"/>
            </w:tcBorders>
            <w:shd w:val="clear" w:color="auto" w:fill="auto"/>
            <w:noWrap/>
            <w:vAlign w:val="bottom"/>
          </w:tcPr>
          <w:p w14:paraId="0749605F" w14:textId="2B45E3C9" w:rsidR="00F54DE1" w:rsidRDefault="00F54DE1" w:rsidP="00F54DE1">
            <w:pPr>
              <w:jc w:val="center"/>
              <w:rPr>
                <w:rFonts w:ascii="Calibri" w:hAnsi="Calibri" w:cs="Calibri"/>
                <w:color w:val="000000"/>
                <w:sz w:val="22"/>
                <w:szCs w:val="22"/>
              </w:rPr>
            </w:pPr>
            <w:r>
              <w:rPr>
                <w:rFonts w:ascii="Calibri" w:hAnsi="Calibri" w:cs="Calibri"/>
                <w:color w:val="000000"/>
                <w:sz w:val="22"/>
                <w:szCs w:val="22"/>
              </w:rPr>
              <w:t>$16,280.71</w:t>
            </w:r>
          </w:p>
        </w:tc>
        <w:tc>
          <w:tcPr>
            <w:tcW w:w="1515" w:type="dxa"/>
            <w:tcBorders>
              <w:top w:val="nil"/>
              <w:left w:val="nil"/>
              <w:bottom w:val="nil"/>
              <w:right w:val="single" w:sz="8" w:space="0" w:color="auto"/>
            </w:tcBorders>
            <w:shd w:val="clear" w:color="auto" w:fill="auto"/>
            <w:noWrap/>
            <w:vAlign w:val="bottom"/>
          </w:tcPr>
          <w:p w14:paraId="2502D29D" w14:textId="44EE77B2" w:rsidR="00F54DE1" w:rsidRDefault="00F54DE1" w:rsidP="00F54DE1">
            <w:pPr>
              <w:jc w:val="center"/>
              <w:rPr>
                <w:rFonts w:ascii="Calibri" w:hAnsi="Calibri" w:cs="Calibri"/>
                <w:color w:val="000000"/>
                <w:sz w:val="22"/>
                <w:szCs w:val="22"/>
              </w:rPr>
            </w:pPr>
            <w:r>
              <w:rPr>
                <w:rFonts w:ascii="Calibri" w:hAnsi="Calibri" w:cs="Calibri"/>
                <w:color w:val="000000"/>
                <w:sz w:val="22"/>
                <w:szCs w:val="22"/>
              </w:rPr>
              <w:t>$50.00</w:t>
            </w:r>
          </w:p>
        </w:tc>
      </w:tr>
      <w:tr w:rsidR="00F54DE1" w:rsidRPr="00987894" w14:paraId="32A5741B" w14:textId="77777777">
        <w:trPr>
          <w:jc w:val="center"/>
        </w:trPr>
        <w:tc>
          <w:tcPr>
            <w:tcW w:w="3786" w:type="dxa"/>
            <w:tcBorders>
              <w:top w:val="nil"/>
              <w:left w:val="single" w:sz="8" w:space="0" w:color="auto"/>
              <w:bottom w:val="nil"/>
              <w:right w:val="single" w:sz="8" w:space="0" w:color="auto"/>
            </w:tcBorders>
            <w:shd w:val="clear" w:color="auto" w:fill="auto"/>
            <w:noWrap/>
            <w:vAlign w:val="bottom"/>
          </w:tcPr>
          <w:p w14:paraId="2AFB1DB1" w14:textId="4CEC1E3B" w:rsidR="00F54DE1" w:rsidRPr="00987894" w:rsidRDefault="00F54DE1" w:rsidP="00F54DE1">
            <w:pPr>
              <w:widowControl/>
              <w:tabs>
                <w:tab w:val="left" w:pos="630"/>
              </w:tabs>
              <w:autoSpaceDE/>
              <w:autoSpaceDN/>
              <w:adjustRightInd/>
              <w:rPr>
                <w:sz w:val="20"/>
                <w:szCs w:val="20"/>
              </w:rPr>
            </w:pPr>
            <w:r>
              <w:rPr>
                <w:rFonts w:ascii="Arial" w:hAnsi="Arial" w:cs="Arial"/>
                <w:sz w:val="20"/>
                <w:szCs w:val="20"/>
              </w:rPr>
              <w:t>Salary</w:t>
            </w:r>
          </w:p>
        </w:tc>
        <w:tc>
          <w:tcPr>
            <w:tcW w:w="1515" w:type="dxa"/>
            <w:tcBorders>
              <w:top w:val="nil"/>
              <w:left w:val="nil"/>
              <w:bottom w:val="nil"/>
              <w:right w:val="single" w:sz="8" w:space="0" w:color="auto"/>
            </w:tcBorders>
            <w:shd w:val="clear" w:color="auto" w:fill="auto"/>
            <w:noWrap/>
            <w:vAlign w:val="bottom"/>
          </w:tcPr>
          <w:p w14:paraId="7EAEEAA3" w14:textId="4723A36F" w:rsidR="00F54DE1" w:rsidRDefault="00F54DE1" w:rsidP="00F54DE1">
            <w:pPr>
              <w:jc w:val="center"/>
              <w:rPr>
                <w:rFonts w:ascii="Calibri" w:hAnsi="Calibri" w:cs="Calibri"/>
                <w:color w:val="000000"/>
                <w:sz w:val="22"/>
                <w:szCs w:val="22"/>
              </w:rPr>
            </w:pPr>
            <w:r>
              <w:rPr>
                <w:rFonts w:ascii="Calibri" w:hAnsi="Calibri" w:cs="Calibri"/>
                <w:color w:val="000000"/>
                <w:sz w:val="22"/>
                <w:szCs w:val="22"/>
              </w:rPr>
              <w:t>$40,821.43</w:t>
            </w:r>
          </w:p>
        </w:tc>
        <w:tc>
          <w:tcPr>
            <w:tcW w:w="1515" w:type="dxa"/>
            <w:tcBorders>
              <w:top w:val="nil"/>
              <w:left w:val="nil"/>
              <w:bottom w:val="nil"/>
              <w:right w:val="single" w:sz="8" w:space="0" w:color="auto"/>
            </w:tcBorders>
            <w:shd w:val="clear" w:color="auto" w:fill="auto"/>
            <w:noWrap/>
            <w:vAlign w:val="bottom"/>
          </w:tcPr>
          <w:p w14:paraId="176C592B" w14:textId="1BC28C99" w:rsidR="00F54DE1" w:rsidRDefault="00F54DE1" w:rsidP="00F54DE1">
            <w:pPr>
              <w:jc w:val="center"/>
              <w:rPr>
                <w:rFonts w:ascii="Calibri" w:hAnsi="Calibri" w:cs="Calibri"/>
                <w:color w:val="000000"/>
                <w:sz w:val="22"/>
                <w:szCs w:val="22"/>
              </w:rPr>
            </w:pPr>
            <w:r>
              <w:rPr>
                <w:rFonts w:ascii="Calibri" w:hAnsi="Calibri" w:cs="Calibri"/>
                <w:color w:val="000000"/>
                <w:sz w:val="22"/>
                <w:szCs w:val="22"/>
              </w:rPr>
              <w:t>$25,225.00</w:t>
            </w:r>
          </w:p>
        </w:tc>
      </w:tr>
      <w:tr w:rsidR="00F54DE1" w:rsidRPr="00987894" w14:paraId="22E9BE97" w14:textId="77777777">
        <w:trPr>
          <w:jc w:val="center"/>
        </w:trPr>
        <w:tc>
          <w:tcPr>
            <w:tcW w:w="3786" w:type="dxa"/>
            <w:tcBorders>
              <w:top w:val="nil"/>
              <w:left w:val="single" w:sz="8" w:space="0" w:color="auto"/>
              <w:bottom w:val="nil"/>
              <w:right w:val="single" w:sz="8" w:space="0" w:color="auto"/>
            </w:tcBorders>
            <w:shd w:val="clear" w:color="auto" w:fill="auto"/>
            <w:noWrap/>
            <w:vAlign w:val="bottom"/>
          </w:tcPr>
          <w:p w14:paraId="1063ED1A" w14:textId="23138DD6" w:rsidR="00F54DE1" w:rsidRPr="00987894" w:rsidRDefault="00F54DE1" w:rsidP="00F54DE1">
            <w:pPr>
              <w:widowControl/>
              <w:tabs>
                <w:tab w:val="left" w:pos="630"/>
              </w:tabs>
              <w:autoSpaceDE/>
              <w:autoSpaceDN/>
              <w:adjustRightInd/>
              <w:rPr>
                <w:sz w:val="20"/>
                <w:szCs w:val="20"/>
              </w:rPr>
            </w:pPr>
            <w:r>
              <w:rPr>
                <w:rFonts w:ascii="Arial" w:hAnsi="Arial" w:cs="Arial"/>
                <w:sz w:val="20"/>
                <w:szCs w:val="20"/>
              </w:rPr>
              <w:t>Weeks of Vacation</w:t>
            </w:r>
          </w:p>
        </w:tc>
        <w:tc>
          <w:tcPr>
            <w:tcW w:w="1515" w:type="dxa"/>
            <w:tcBorders>
              <w:top w:val="nil"/>
              <w:left w:val="nil"/>
              <w:bottom w:val="nil"/>
              <w:right w:val="single" w:sz="8" w:space="0" w:color="auto"/>
            </w:tcBorders>
            <w:shd w:val="clear" w:color="auto" w:fill="auto"/>
            <w:noWrap/>
            <w:vAlign w:val="bottom"/>
          </w:tcPr>
          <w:p w14:paraId="648BC83F" w14:textId="508A2828" w:rsidR="00F54DE1" w:rsidRDefault="00F54DE1" w:rsidP="00F54DE1">
            <w:pPr>
              <w:jc w:val="center"/>
              <w:rPr>
                <w:rFonts w:ascii="Calibri" w:hAnsi="Calibri" w:cs="Calibri"/>
                <w:color w:val="000000"/>
                <w:sz w:val="22"/>
                <w:szCs w:val="22"/>
              </w:rPr>
            </w:pPr>
            <w:r>
              <w:rPr>
                <w:rFonts w:ascii="Calibri" w:hAnsi="Calibri" w:cs="Calibri"/>
                <w:color w:val="000000"/>
                <w:sz w:val="22"/>
                <w:szCs w:val="22"/>
              </w:rPr>
              <w:t>3</w:t>
            </w:r>
          </w:p>
        </w:tc>
        <w:tc>
          <w:tcPr>
            <w:tcW w:w="1515" w:type="dxa"/>
            <w:tcBorders>
              <w:top w:val="nil"/>
              <w:left w:val="nil"/>
              <w:bottom w:val="nil"/>
              <w:right w:val="single" w:sz="8" w:space="0" w:color="auto"/>
            </w:tcBorders>
            <w:shd w:val="clear" w:color="auto" w:fill="auto"/>
            <w:noWrap/>
            <w:vAlign w:val="bottom"/>
          </w:tcPr>
          <w:p w14:paraId="618E15DE" w14:textId="50839401" w:rsidR="00F54DE1" w:rsidRDefault="00F54DE1" w:rsidP="00F54DE1">
            <w:pPr>
              <w:jc w:val="center"/>
              <w:rPr>
                <w:rFonts w:ascii="Calibri" w:hAnsi="Calibri" w:cs="Calibri"/>
                <w:color w:val="000000"/>
                <w:sz w:val="22"/>
                <w:szCs w:val="22"/>
              </w:rPr>
            </w:pPr>
            <w:r>
              <w:rPr>
                <w:rFonts w:ascii="Calibri" w:hAnsi="Calibri" w:cs="Calibri"/>
                <w:color w:val="000000"/>
                <w:sz w:val="22"/>
                <w:szCs w:val="22"/>
              </w:rPr>
              <w:t>2</w:t>
            </w:r>
          </w:p>
        </w:tc>
      </w:tr>
      <w:tr w:rsidR="00F54DE1" w:rsidRPr="00987894" w14:paraId="43CDB644" w14:textId="77777777">
        <w:trPr>
          <w:jc w:val="center"/>
        </w:trPr>
        <w:tc>
          <w:tcPr>
            <w:tcW w:w="3786" w:type="dxa"/>
            <w:tcBorders>
              <w:top w:val="nil"/>
              <w:left w:val="single" w:sz="8" w:space="0" w:color="auto"/>
              <w:bottom w:val="single" w:sz="8" w:space="0" w:color="auto"/>
              <w:right w:val="single" w:sz="8" w:space="0" w:color="auto"/>
            </w:tcBorders>
            <w:shd w:val="clear" w:color="auto" w:fill="auto"/>
            <w:noWrap/>
            <w:vAlign w:val="bottom"/>
          </w:tcPr>
          <w:p w14:paraId="7C4171A1" w14:textId="235B3C55" w:rsidR="00F54DE1" w:rsidRPr="00987894" w:rsidRDefault="00F54DE1" w:rsidP="00F54DE1">
            <w:pPr>
              <w:widowControl/>
              <w:tabs>
                <w:tab w:val="left" w:pos="630"/>
              </w:tabs>
              <w:autoSpaceDE/>
              <w:autoSpaceDN/>
              <w:adjustRightInd/>
              <w:rPr>
                <w:sz w:val="20"/>
                <w:szCs w:val="20"/>
              </w:rPr>
            </w:pPr>
            <w:r>
              <w:rPr>
                <w:rFonts w:ascii="Arial" w:hAnsi="Arial" w:cs="Arial"/>
                <w:sz w:val="20"/>
                <w:szCs w:val="20"/>
              </w:rPr>
              <w:t>Weeks of Revival</w:t>
            </w:r>
          </w:p>
        </w:tc>
        <w:tc>
          <w:tcPr>
            <w:tcW w:w="1515" w:type="dxa"/>
            <w:tcBorders>
              <w:top w:val="nil"/>
              <w:left w:val="nil"/>
              <w:bottom w:val="single" w:sz="8" w:space="0" w:color="auto"/>
              <w:right w:val="single" w:sz="8" w:space="0" w:color="auto"/>
            </w:tcBorders>
            <w:shd w:val="clear" w:color="auto" w:fill="auto"/>
            <w:noWrap/>
            <w:vAlign w:val="bottom"/>
          </w:tcPr>
          <w:p w14:paraId="75B13854" w14:textId="204A2E2B" w:rsidR="00F54DE1" w:rsidRDefault="00F54DE1" w:rsidP="00F54DE1">
            <w:pPr>
              <w:jc w:val="center"/>
              <w:rPr>
                <w:rFonts w:ascii="Calibri" w:hAnsi="Calibri" w:cs="Calibri"/>
                <w:color w:val="000000"/>
                <w:sz w:val="22"/>
                <w:szCs w:val="22"/>
              </w:rPr>
            </w:pPr>
            <w:r>
              <w:rPr>
                <w:rFonts w:ascii="Calibri" w:hAnsi="Calibri" w:cs="Calibri"/>
                <w:color w:val="000000"/>
                <w:sz w:val="22"/>
                <w:szCs w:val="22"/>
              </w:rPr>
              <w:t>2</w:t>
            </w:r>
          </w:p>
        </w:tc>
        <w:tc>
          <w:tcPr>
            <w:tcW w:w="1515" w:type="dxa"/>
            <w:tcBorders>
              <w:top w:val="nil"/>
              <w:left w:val="nil"/>
              <w:bottom w:val="single" w:sz="8" w:space="0" w:color="auto"/>
              <w:right w:val="single" w:sz="8" w:space="0" w:color="auto"/>
            </w:tcBorders>
            <w:shd w:val="clear" w:color="auto" w:fill="auto"/>
            <w:noWrap/>
            <w:vAlign w:val="bottom"/>
          </w:tcPr>
          <w:p w14:paraId="2ACADEAF" w14:textId="38A5E088" w:rsidR="00F54DE1" w:rsidRDefault="00F54DE1" w:rsidP="00F54DE1">
            <w:pPr>
              <w:jc w:val="center"/>
              <w:rPr>
                <w:rFonts w:ascii="Calibri" w:hAnsi="Calibri" w:cs="Calibri"/>
                <w:color w:val="000000"/>
                <w:sz w:val="22"/>
                <w:szCs w:val="22"/>
              </w:rPr>
            </w:pPr>
            <w:r>
              <w:rPr>
                <w:rFonts w:ascii="Calibri" w:hAnsi="Calibri" w:cs="Calibri"/>
                <w:color w:val="000000"/>
                <w:sz w:val="22"/>
                <w:szCs w:val="22"/>
              </w:rPr>
              <w:t>1</w:t>
            </w:r>
          </w:p>
        </w:tc>
      </w:tr>
      <w:tr w:rsidR="00987894" w:rsidRPr="00987894" w14:paraId="21E58228" w14:textId="77777777" w:rsidTr="00911414">
        <w:trPr>
          <w:trHeight w:val="252"/>
          <w:jc w:val="center"/>
        </w:trPr>
        <w:tc>
          <w:tcPr>
            <w:tcW w:w="6816" w:type="dxa"/>
            <w:gridSpan w:val="3"/>
            <w:tcBorders>
              <w:top w:val="nil"/>
              <w:left w:val="nil"/>
              <w:bottom w:val="nil"/>
              <w:right w:val="nil"/>
            </w:tcBorders>
            <w:shd w:val="clear" w:color="auto" w:fill="auto"/>
            <w:noWrap/>
            <w:vAlign w:val="bottom"/>
          </w:tcPr>
          <w:p w14:paraId="45D62E9C" w14:textId="77777777" w:rsidR="006405CF" w:rsidRPr="006405CF" w:rsidRDefault="00911414" w:rsidP="00F11CAC">
            <w:pPr>
              <w:widowControl/>
              <w:tabs>
                <w:tab w:val="left" w:pos="630"/>
              </w:tabs>
              <w:autoSpaceDE/>
              <w:autoSpaceDN/>
              <w:adjustRightInd/>
              <w:rPr>
                <w:b/>
                <w:sz w:val="20"/>
                <w:szCs w:val="20"/>
              </w:rPr>
            </w:pPr>
            <w:r>
              <w:rPr>
                <w:b/>
                <w:sz w:val="20"/>
                <w:szCs w:val="20"/>
              </w:rPr>
              <w:t>Alabama Pastor Data includes</w:t>
            </w:r>
            <w:r w:rsidR="006405CF" w:rsidRPr="006405CF">
              <w:rPr>
                <w:b/>
                <w:sz w:val="20"/>
                <w:szCs w:val="20"/>
              </w:rPr>
              <w:t xml:space="preserve"> those who responded to the salary study</w:t>
            </w:r>
          </w:p>
          <w:p w14:paraId="44C703B1" w14:textId="77777777" w:rsidR="00987894" w:rsidRPr="00987894" w:rsidRDefault="00987894" w:rsidP="00F11CAC">
            <w:pPr>
              <w:widowControl/>
              <w:tabs>
                <w:tab w:val="left" w:pos="630"/>
              </w:tabs>
              <w:autoSpaceDE/>
              <w:autoSpaceDN/>
              <w:adjustRightInd/>
              <w:rPr>
                <w:sz w:val="20"/>
                <w:szCs w:val="20"/>
              </w:rPr>
            </w:pPr>
            <w:r w:rsidRPr="00987894">
              <w:rPr>
                <w:sz w:val="20"/>
                <w:szCs w:val="20"/>
              </w:rPr>
              <w:t>Mean = The arithmetic average; sum of items divided by count of items</w:t>
            </w:r>
          </w:p>
        </w:tc>
      </w:tr>
      <w:tr w:rsidR="00987894" w:rsidRPr="00987894" w14:paraId="463F7A11" w14:textId="77777777">
        <w:trPr>
          <w:jc w:val="center"/>
        </w:trPr>
        <w:tc>
          <w:tcPr>
            <w:tcW w:w="6816" w:type="dxa"/>
            <w:gridSpan w:val="3"/>
            <w:tcBorders>
              <w:top w:val="nil"/>
              <w:left w:val="nil"/>
              <w:bottom w:val="nil"/>
              <w:right w:val="nil"/>
            </w:tcBorders>
            <w:shd w:val="clear" w:color="auto" w:fill="auto"/>
            <w:noWrap/>
            <w:vAlign w:val="bottom"/>
          </w:tcPr>
          <w:p w14:paraId="7CBEFEBC" w14:textId="77777777" w:rsidR="00987894" w:rsidRPr="00987894" w:rsidRDefault="00987894" w:rsidP="00F11CAC">
            <w:pPr>
              <w:widowControl/>
              <w:tabs>
                <w:tab w:val="left" w:pos="630"/>
              </w:tabs>
              <w:autoSpaceDE/>
              <w:autoSpaceDN/>
              <w:adjustRightInd/>
              <w:rPr>
                <w:sz w:val="20"/>
                <w:szCs w:val="20"/>
              </w:rPr>
            </w:pPr>
            <w:r w:rsidRPr="00987894">
              <w:rPr>
                <w:sz w:val="20"/>
                <w:szCs w:val="20"/>
              </w:rPr>
              <w:t>Median = The central number; half of values are above and half below.</w:t>
            </w:r>
          </w:p>
        </w:tc>
      </w:tr>
    </w:tbl>
    <w:p w14:paraId="0C3ABD1D" w14:textId="77777777" w:rsidR="00987894" w:rsidRDefault="00987894" w:rsidP="00F11CAC">
      <w:pPr>
        <w:tabs>
          <w:tab w:val="left" w:pos="630"/>
        </w:tabs>
      </w:pPr>
    </w:p>
    <w:p w14:paraId="4475BA55" w14:textId="77777777" w:rsidR="004017D8" w:rsidRPr="004017D8" w:rsidRDefault="004017D8" w:rsidP="00F11CAC">
      <w:pPr>
        <w:tabs>
          <w:tab w:val="left" w:pos="630"/>
        </w:tabs>
        <w:jc w:val="center"/>
        <w:rPr>
          <w:szCs w:val="20"/>
        </w:rPr>
        <w:sectPr w:rsidR="004017D8" w:rsidRPr="004017D8" w:rsidSect="00B77B70">
          <w:footerReference w:type="default" r:id="rId23"/>
          <w:headerReference w:type="first" r:id="rId24"/>
          <w:footerReference w:type="first" r:id="rId25"/>
          <w:type w:val="continuous"/>
          <w:pgSz w:w="15840" w:h="12240" w:orient="landscape" w:code="1"/>
          <w:pgMar w:top="475" w:right="720" w:bottom="475" w:left="720" w:header="245" w:footer="245" w:gutter="0"/>
          <w:cols w:space="720"/>
          <w:noEndnote/>
        </w:sectPr>
      </w:pPr>
    </w:p>
    <w:p w14:paraId="737A1C94" w14:textId="4941345C" w:rsidR="002D0626" w:rsidRDefault="00C2442A" w:rsidP="00F11CAC">
      <w:pPr>
        <w:tabs>
          <w:tab w:val="left" w:pos="630"/>
        </w:tabs>
        <w:jc w:val="center"/>
        <w:rPr>
          <w:sz w:val="20"/>
        </w:rPr>
      </w:pPr>
      <w:r w:rsidRPr="00C83498">
        <w:rPr>
          <w:sz w:val="20"/>
        </w:rPr>
        <w:t>Note: On the following tables</w:t>
      </w:r>
      <w:r w:rsidR="00911414">
        <w:rPr>
          <w:sz w:val="20"/>
        </w:rPr>
        <w:t>,</w:t>
      </w:r>
      <w:r w:rsidRPr="00C83498">
        <w:rPr>
          <w:sz w:val="20"/>
        </w:rPr>
        <w:t xml:space="preserve"> the number within parentheses is the number of survey responses</w:t>
      </w:r>
    </w:p>
    <w:p w14:paraId="65827C18" w14:textId="2BBA5B90" w:rsidR="00346B5A" w:rsidRPr="00083CA2" w:rsidRDefault="00581EB8" w:rsidP="00F11CAC">
      <w:pPr>
        <w:tabs>
          <w:tab w:val="left" w:pos="630"/>
        </w:tabs>
        <w:jc w:val="center"/>
        <w:rPr>
          <w:rFonts w:ascii="Arial Black" w:hAnsi="Arial Black"/>
          <w:b/>
          <w:sz w:val="28"/>
          <w:szCs w:val="28"/>
        </w:rPr>
      </w:pPr>
      <w:r w:rsidRPr="00083CA2">
        <w:rPr>
          <w:rFonts w:ascii="Arial Black" w:hAnsi="Arial Black"/>
          <w:b/>
          <w:sz w:val="28"/>
          <w:szCs w:val="28"/>
        </w:rPr>
        <w:t>Averages for Full-Time Staff Based on Attendance</w:t>
      </w:r>
    </w:p>
    <w:p w14:paraId="275768C6" w14:textId="13E5340A" w:rsidR="008541CD" w:rsidRPr="00083CA2" w:rsidRDefault="008541CD" w:rsidP="00F11CAC">
      <w:pPr>
        <w:tabs>
          <w:tab w:val="left" w:pos="630"/>
        </w:tabs>
        <w:jc w:val="center"/>
        <w:rPr>
          <w:rFonts w:ascii="Arial Black" w:hAnsi="Arial Black"/>
          <w:b/>
          <w:bCs/>
          <w:sz w:val="28"/>
          <w:szCs w:val="28"/>
        </w:rPr>
      </w:pPr>
      <w:r w:rsidRPr="00083CA2">
        <w:rPr>
          <w:rFonts w:ascii="Arial Black" w:hAnsi="Arial Black"/>
          <w:b/>
          <w:bCs/>
          <w:sz w:val="28"/>
          <w:szCs w:val="28"/>
        </w:rPr>
        <w:t>(Higher of Worship or Sunday School)</w:t>
      </w:r>
    </w:p>
    <w:tbl>
      <w:tblPr>
        <w:tblW w:w="13310" w:type="dxa"/>
        <w:tblLook w:val="04A0" w:firstRow="1" w:lastRow="0" w:firstColumn="1" w:lastColumn="0" w:noHBand="0" w:noVBand="1"/>
      </w:tblPr>
      <w:tblGrid>
        <w:gridCol w:w="1585"/>
        <w:gridCol w:w="1860"/>
        <w:gridCol w:w="960"/>
        <w:gridCol w:w="805"/>
        <w:gridCol w:w="940"/>
        <w:gridCol w:w="573"/>
        <w:gridCol w:w="960"/>
        <w:gridCol w:w="573"/>
        <w:gridCol w:w="960"/>
        <w:gridCol w:w="573"/>
        <w:gridCol w:w="1052"/>
        <w:gridCol w:w="573"/>
        <w:gridCol w:w="1052"/>
        <w:gridCol w:w="844"/>
      </w:tblGrid>
      <w:tr w:rsidR="00B36F65" w:rsidRPr="00B36F65" w14:paraId="3C0D630A" w14:textId="77777777" w:rsidTr="00B36F65">
        <w:trPr>
          <w:trHeight w:val="258"/>
        </w:trPr>
        <w:tc>
          <w:tcPr>
            <w:tcW w:w="1585" w:type="dxa"/>
            <w:tcBorders>
              <w:top w:val="single" w:sz="8" w:space="0" w:color="auto"/>
              <w:left w:val="single" w:sz="8" w:space="0" w:color="auto"/>
              <w:bottom w:val="single" w:sz="4" w:space="0" w:color="auto"/>
              <w:right w:val="nil"/>
            </w:tcBorders>
            <w:shd w:val="clear" w:color="000000" w:fill="000000"/>
            <w:noWrap/>
            <w:vAlign w:val="bottom"/>
            <w:hideMark/>
          </w:tcPr>
          <w:p w14:paraId="65A3DC3C" w14:textId="155BB627" w:rsidR="00B36F65" w:rsidRPr="00B36F65" w:rsidRDefault="00B36F65" w:rsidP="00B36F65">
            <w:pPr>
              <w:widowControl/>
              <w:autoSpaceDE/>
              <w:autoSpaceDN/>
              <w:adjustRightInd/>
              <w:jc w:val="right"/>
              <w:rPr>
                <w:color w:val="FFFFFF"/>
                <w:sz w:val="22"/>
                <w:szCs w:val="22"/>
              </w:rPr>
            </w:pPr>
            <w:r>
              <w:rPr>
                <w:color w:val="FFFFFF"/>
                <w:sz w:val="22"/>
                <w:szCs w:val="22"/>
              </w:rPr>
              <w:t>1</w:t>
            </w:r>
          </w:p>
        </w:tc>
        <w:tc>
          <w:tcPr>
            <w:tcW w:w="1860" w:type="dxa"/>
            <w:tcBorders>
              <w:top w:val="single" w:sz="8" w:space="0" w:color="auto"/>
              <w:left w:val="nil"/>
              <w:bottom w:val="single" w:sz="4" w:space="0" w:color="auto"/>
              <w:right w:val="nil"/>
            </w:tcBorders>
            <w:shd w:val="clear" w:color="000000" w:fill="000000"/>
            <w:noWrap/>
            <w:vAlign w:val="bottom"/>
            <w:hideMark/>
          </w:tcPr>
          <w:p w14:paraId="5A44E9D9" w14:textId="77777777" w:rsidR="00B36F65" w:rsidRPr="00B36F65" w:rsidRDefault="00B36F65" w:rsidP="00B36F65">
            <w:pPr>
              <w:widowControl/>
              <w:autoSpaceDE/>
              <w:autoSpaceDN/>
              <w:adjustRightInd/>
              <w:jc w:val="right"/>
              <w:rPr>
                <w:color w:val="FFFFFF"/>
                <w:sz w:val="22"/>
                <w:szCs w:val="22"/>
              </w:rPr>
            </w:pPr>
            <w:r w:rsidRPr="00B36F65">
              <w:rPr>
                <w:color w:val="FFFFFF"/>
                <w:sz w:val="22"/>
                <w:szCs w:val="22"/>
              </w:rPr>
              <w:t> </w:t>
            </w:r>
          </w:p>
        </w:tc>
        <w:tc>
          <w:tcPr>
            <w:tcW w:w="960" w:type="dxa"/>
            <w:tcBorders>
              <w:top w:val="single" w:sz="8" w:space="0" w:color="auto"/>
              <w:left w:val="nil"/>
              <w:bottom w:val="single" w:sz="4" w:space="0" w:color="auto"/>
              <w:right w:val="nil"/>
            </w:tcBorders>
            <w:shd w:val="clear" w:color="000000" w:fill="000000"/>
            <w:noWrap/>
            <w:vAlign w:val="bottom"/>
            <w:hideMark/>
          </w:tcPr>
          <w:p w14:paraId="20CC13EF" w14:textId="77777777" w:rsidR="00B36F65" w:rsidRPr="00B36F65" w:rsidRDefault="00B36F65" w:rsidP="00B36F65">
            <w:pPr>
              <w:widowControl/>
              <w:autoSpaceDE/>
              <w:autoSpaceDN/>
              <w:adjustRightInd/>
              <w:jc w:val="right"/>
              <w:rPr>
                <w:color w:val="FFFFFF"/>
                <w:sz w:val="22"/>
                <w:szCs w:val="22"/>
              </w:rPr>
            </w:pPr>
            <w:r w:rsidRPr="00B36F65">
              <w:rPr>
                <w:color w:val="FFFFFF"/>
                <w:sz w:val="22"/>
                <w:szCs w:val="22"/>
              </w:rPr>
              <w:t>1 - 50</w:t>
            </w:r>
          </w:p>
        </w:tc>
        <w:tc>
          <w:tcPr>
            <w:tcW w:w="805" w:type="dxa"/>
            <w:tcBorders>
              <w:top w:val="single" w:sz="8" w:space="0" w:color="auto"/>
              <w:left w:val="nil"/>
              <w:bottom w:val="single" w:sz="4" w:space="0" w:color="auto"/>
              <w:right w:val="nil"/>
            </w:tcBorders>
            <w:shd w:val="clear" w:color="000000" w:fill="000000"/>
            <w:noWrap/>
            <w:vAlign w:val="bottom"/>
            <w:hideMark/>
          </w:tcPr>
          <w:p w14:paraId="50257318" w14:textId="77777777" w:rsidR="00B36F65" w:rsidRPr="00B36F65" w:rsidRDefault="00B36F65" w:rsidP="00B36F65">
            <w:pPr>
              <w:widowControl/>
              <w:autoSpaceDE/>
              <w:autoSpaceDN/>
              <w:adjustRightInd/>
              <w:jc w:val="right"/>
              <w:rPr>
                <w:color w:val="FFFFFF"/>
                <w:sz w:val="22"/>
                <w:szCs w:val="22"/>
              </w:rPr>
            </w:pPr>
            <w:r w:rsidRPr="00B36F65">
              <w:rPr>
                <w:color w:val="FFFFFF"/>
                <w:sz w:val="22"/>
                <w:szCs w:val="22"/>
              </w:rPr>
              <w:t> </w:t>
            </w:r>
          </w:p>
        </w:tc>
        <w:tc>
          <w:tcPr>
            <w:tcW w:w="940" w:type="dxa"/>
            <w:tcBorders>
              <w:top w:val="single" w:sz="8" w:space="0" w:color="auto"/>
              <w:left w:val="nil"/>
              <w:bottom w:val="single" w:sz="4" w:space="0" w:color="auto"/>
              <w:right w:val="nil"/>
            </w:tcBorders>
            <w:shd w:val="clear" w:color="000000" w:fill="000000"/>
            <w:noWrap/>
            <w:vAlign w:val="bottom"/>
            <w:hideMark/>
          </w:tcPr>
          <w:p w14:paraId="47BD2D32" w14:textId="77777777" w:rsidR="00B36F65" w:rsidRPr="00B36F65" w:rsidRDefault="00B36F65" w:rsidP="00B36F65">
            <w:pPr>
              <w:widowControl/>
              <w:autoSpaceDE/>
              <w:autoSpaceDN/>
              <w:adjustRightInd/>
              <w:jc w:val="right"/>
              <w:rPr>
                <w:color w:val="FFFFFF"/>
                <w:sz w:val="22"/>
                <w:szCs w:val="22"/>
              </w:rPr>
            </w:pPr>
            <w:r w:rsidRPr="00B36F65">
              <w:rPr>
                <w:color w:val="FFFFFF"/>
                <w:sz w:val="22"/>
                <w:szCs w:val="22"/>
              </w:rPr>
              <w:t>51 - 100</w:t>
            </w:r>
          </w:p>
        </w:tc>
        <w:tc>
          <w:tcPr>
            <w:tcW w:w="573" w:type="dxa"/>
            <w:tcBorders>
              <w:top w:val="single" w:sz="8" w:space="0" w:color="auto"/>
              <w:left w:val="nil"/>
              <w:bottom w:val="single" w:sz="4" w:space="0" w:color="auto"/>
              <w:right w:val="nil"/>
            </w:tcBorders>
            <w:shd w:val="clear" w:color="000000" w:fill="000000"/>
            <w:noWrap/>
            <w:vAlign w:val="bottom"/>
            <w:hideMark/>
          </w:tcPr>
          <w:p w14:paraId="3F7BA9F6" w14:textId="77777777" w:rsidR="00B36F65" w:rsidRPr="00B36F65" w:rsidRDefault="00B36F65" w:rsidP="00B36F65">
            <w:pPr>
              <w:widowControl/>
              <w:autoSpaceDE/>
              <w:autoSpaceDN/>
              <w:adjustRightInd/>
              <w:jc w:val="right"/>
              <w:rPr>
                <w:color w:val="FFFFFF"/>
                <w:sz w:val="22"/>
                <w:szCs w:val="22"/>
              </w:rPr>
            </w:pPr>
            <w:r w:rsidRPr="00B36F65">
              <w:rPr>
                <w:color w:val="FFFFFF"/>
                <w:sz w:val="22"/>
                <w:szCs w:val="22"/>
              </w:rPr>
              <w:t> </w:t>
            </w:r>
          </w:p>
        </w:tc>
        <w:tc>
          <w:tcPr>
            <w:tcW w:w="960" w:type="dxa"/>
            <w:tcBorders>
              <w:top w:val="single" w:sz="8" w:space="0" w:color="auto"/>
              <w:left w:val="nil"/>
              <w:bottom w:val="single" w:sz="4" w:space="0" w:color="auto"/>
              <w:right w:val="nil"/>
            </w:tcBorders>
            <w:shd w:val="clear" w:color="000000" w:fill="000000"/>
            <w:noWrap/>
            <w:vAlign w:val="bottom"/>
            <w:hideMark/>
          </w:tcPr>
          <w:p w14:paraId="06341132" w14:textId="77777777" w:rsidR="00B36F65" w:rsidRPr="00B36F65" w:rsidRDefault="00B36F65" w:rsidP="00B36F65">
            <w:pPr>
              <w:widowControl/>
              <w:autoSpaceDE/>
              <w:autoSpaceDN/>
              <w:adjustRightInd/>
              <w:jc w:val="right"/>
              <w:rPr>
                <w:color w:val="FFFFFF"/>
                <w:sz w:val="22"/>
                <w:szCs w:val="22"/>
              </w:rPr>
            </w:pPr>
            <w:r w:rsidRPr="00B36F65">
              <w:rPr>
                <w:color w:val="FFFFFF"/>
                <w:sz w:val="22"/>
                <w:szCs w:val="22"/>
              </w:rPr>
              <w:t>101 - 250</w:t>
            </w:r>
          </w:p>
        </w:tc>
        <w:tc>
          <w:tcPr>
            <w:tcW w:w="573" w:type="dxa"/>
            <w:tcBorders>
              <w:top w:val="single" w:sz="8" w:space="0" w:color="auto"/>
              <w:left w:val="nil"/>
              <w:bottom w:val="single" w:sz="4" w:space="0" w:color="auto"/>
              <w:right w:val="nil"/>
            </w:tcBorders>
            <w:shd w:val="clear" w:color="000000" w:fill="000000"/>
            <w:noWrap/>
            <w:vAlign w:val="bottom"/>
            <w:hideMark/>
          </w:tcPr>
          <w:p w14:paraId="168461F1" w14:textId="77777777" w:rsidR="00B36F65" w:rsidRPr="00B36F65" w:rsidRDefault="00B36F65" w:rsidP="00B36F65">
            <w:pPr>
              <w:widowControl/>
              <w:autoSpaceDE/>
              <w:autoSpaceDN/>
              <w:adjustRightInd/>
              <w:jc w:val="right"/>
              <w:rPr>
                <w:color w:val="FFFFFF"/>
                <w:sz w:val="22"/>
                <w:szCs w:val="22"/>
              </w:rPr>
            </w:pPr>
            <w:r w:rsidRPr="00B36F65">
              <w:rPr>
                <w:color w:val="FFFFFF"/>
                <w:sz w:val="22"/>
                <w:szCs w:val="22"/>
              </w:rPr>
              <w:t> </w:t>
            </w:r>
          </w:p>
        </w:tc>
        <w:tc>
          <w:tcPr>
            <w:tcW w:w="960" w:type="dxa"/>
            <w:tcBorders>
              <w:top w:val="single" w:sz="8" w:space="0" w:color="auto"/>
              <w:left w:val="nil"/>
              <w:bottom w:val="single" w:sz="4" w:space="0" w:color="auto"/>
              <w:right w:val="nil"/>
            </w:tcBorders>
            <w:shd w:val="clear" w:color="000000" w:fill="000000"/>
            <w:noWrap/>
            <w:vAlign w:val="bottom"/>
            <w:hideMark/>
          </w:tcPr>
          <w:p w14:paraId="6FAE058F" w14:textId="77777777" w:rsidR="00B36F65" w:rsidRPr="00B36F65" w:rsidRDefault="00B36F65" w:rsidP="00B36F65">
            <w:pPr>
              <w:widowControl/>
              <w:autoSpaceDE/>
              <w:autoSpaceDN/>
              <w:adjustRightInd/>
              <w:jc w:val="right"/>
              <w:rPr>
                <w:color w:val="FFFFFF"/>
                <w:sz w:val="22"/>
                <w:szCs w:val="22"/>
              </w:rPr>
            </w:pPr>
            <w:r w:rsidRPr="00B36F65">
              <w:rPr>
                <w:color w:val="FFFFFF"/>
                <w:sz w:val="22"/>
                <w:szCs w:val="22"/>
              </w:rPr>
              <w:t>251 - 500</w:t>
            </w:r>
          </w:p>
        </w:tc>
        <w:tc>
          <w:tcPr>
            <w:tcW w:w="573" w:type="dxa"/>
            <w:tcBorders>
              <w:top w:val="single" w:sz="8" w:space="0" w:color="auto"/>
              <w:left w:val="nil"/>
              <w:bottom w:val="single" w:sz="4" w:space="0" w:color="auto"/>
              <w:right w:val="nil"/>
            </w:tcBorders>
            <w:shd w:val="clear" w:color="000000" w:fill="000000"/>
            <w:noWrap/>
            <w:vAlign w:val="bottom"/>
            <w:hideMark/>
          </w:tcPr>
          <w:p w14:paraId="021822D5" w14:textId="77777777" w:rsidR="00B36F65" w:rsidRPr="00B36F65" w:rsidRDefault="00B36F65" w:rsidP="00B36F65">
            <w:pPr>
              <w:widowControl/>
              <w:autoSpaceDE/>
              <w:autoSpaceDN/>
              <w:adjustRightInd/>
              <w:jc w:val="right"/>
              <w:rPr>
                <w:color w:val="FFFFFF"/>
                <w:sz w:val="22"/>
                <w:szCs w:val="22"/>
              </w:rPr>
            </w:pPr>
            <w:r w:rsidRPr="00B36F65">
              <w:rPr>
                <w:color w:val="FFFFFF"/>
                <w:sz w:val="22"/>
                <w:szCs w:val="22"/>
              </w:rPr>
              <w:t> </w:t>
            </w:r>
          </w:p>
        </w:tc>
        <w:tc>
          <w:tcPr>
            <w:tcW w:w="1052" w:type="dxa"/>
            <w:tcBorders>
              <w:top w:val="single" w:sz="8" w:space="0" w:color="auto"/>
              <w:left w:val="nil"/>
              <w:bottom w:val="single" w:sz="4" w:space="0" w:color="auto"/>
              <w:right w:val="nil"/>
            </w:tcBorders>
            <w:shd w:val="clear" w:color="000000" w:fill="000000"/>
            <w:noWrap/>
            <w:vAlign w:val="bottom"/>
            <w:hideMark/>
          </w:tcPr>
          <w:p w14:paraId="72FCFDCC" w14:textId="77777777" w:rsidR="00B36F65" w:rsidRPr="00B36F65" w:rsidRDefault="00B36F65" w:rsidP="00B36F65">
            <w:pPr>
              <w:widowControl/>
              <w:autoSpaceDE/>
              <w:autoSpaceDN/>
              <w:adjustRightInd/>
              <w:jc w:val="right"/>
              <w:rPr>
                <w:color w:val="FFFFFF"/>
                <w:sz w:val="22"/>
                <w:szCs w:val="22"/>
              </w:rPr>
            </w:pPr>
            <w:r w:rsidRPr="00B36F65">
              <w:rPr>
                <w:color w:val="FFFFFF"/>
                <w:sz w:val="22"/>
                <w:szCs w:val="22"/>
              </w:rPr>
              <w:t>501 - 1000</w:t>
            </w:r>
          </w:p>
        </w:tc>
        <w:tc>
          <w:tcPr>
            <w:tcW w:w="573" w:type="dxa"/>
            <w:tcBorders>
              <w:top w:val="single" w:sz="8" w:space="0" w:color="auto"/>
              <w:left w:val="nil"/>
              <w:bottom w:val="single" w:sz="4" w:space="0" w:color="auto"/>
              <w:right w:val="nil"/>
            </w:tcBorders>
            <w:shd w:val="clear" w:color="000000" w:fill="000000"/>
            <w:noWrap/>
            <w:vAlign w:val="bottom"/>
            <w:hideMark/>
          </w:tcPr>
          <w:p w14:paraId="6EA172B2" w14:textId="77777777" w:rsidR="00B36F65" w:rsidRPr="00B36F65" w:rsidRDefault="00B36F65" w:rsidP="00B36F65">
            <w:pPr>
              <w:widowControl/>
              <w:autoSpaceDE/>
              <w:autoSpaceDN/>
              <w:adjustRightInd/>
              <w:jc w:val="right"/>
              <w:rPr>
                <w:color w:val="FFFFFF"/>
                <w:sz w:val="22"/>
                <w:szCs w:val="22"/>
              </w:rPr>
            </w:pPr>
            <w:r w:rsidRPr="00B36F65">
              <w:rPr>
                <w:color w:val="FFFFFF"/>
                <w:sz w:val="22"/>
                <w:szCs w:val="22"/>
              </w:rPr>
              <w:t> </w:t>
            </w:r>
          </w:p>
        </w:tc>
        <w:tc>
          <w:tcPr>
            <w:tcW w:w="1052" w:type="dxa"/>
            <w:tcBorders>
              <w:top w:val="single" w:sz="8" w:space="0" w:color="auto"/>
              <w:left w:val="nil"/>
              <w:bottom w:val="single" w:sz="4" w:space="0" w:color="auto"/>
              <w:right w:val="nil"/>
            </w:tcBorders>
            <w:shd w:val="clear" w:color="000000" w:fill="000000"/>
            <w:noWrap/>
            <w:vAlign w:val="bottom"/>
            <w:hideMark/>
          </w:tcPr>
          <w:p w14:paraId="42BA03AF" w14:textId="77777777" w:rsidR="00B36F65" w:rsidRPr="00B36F65" w:rsidRDefault="00B36F65" w:rsidP="00B36F65">
            <w:pPr>
              <w:widowControl/>
              <w:autoSpaceDE/>
              <w:autoSpaceDN/>
              <w:adjustRightInd/>
              <w:jc w:val="right"/>
              <w:rPr>
                <w:color w:val="FFFFFF"/>
                <w:sz w:val="22"/>
                <w:szCs w:val="22"/>
              </w:rPr>
            </w:pPr>
            <w:r w:rsidRPr="00B36F65">
              <w:rPr>
                <w:color w:val="FFFFFF"/>
                <w:sz w:val="22"/>
                <w:szCs w:val="22"/>
              </w:rPr>
              <w:t>1001 - up</w:t>
            </w:r>
          </w:p>
        </w:tc>
        <w:tc>
          <w:tcPr>
            <w:tcW w:w="844" w:type="dxa"/>
            <w:tcBorders>
              <w:top w:val="single" w:sz="8" w:space="0" w:color="auto"/>
              <w:left w:val="nil"/>
              <w:bottom w:val="single" w:sz="4" w:space="0" w:color="auto"/>
              <w:right w:val="nil"/>
            </w:tcBorders>
            <w:shd w:val="clear" w:color="000000" w:fill="000000"/>
            <w:noWrap/>
            <w:vAlign w:val="bottom"/>
            <w:hideMark/>
          </w:tcPr>
          <w:p w14:paraId="752C3580" w14:textId="77777777" w:rsidR="00B36F65" w:rsidRPr="00B36F65" w:rsidRDefault="00B36F65" w:rsidP="00B36F65">
            <w:pPr>
              <w:widowControl/>
              <w:autoSpaceDE/>
              <w:autoSpaceDN/>
              <w:adjustRightInd/>
              <w:jc w:val="right"/>
              <w:rPr>
                <w:color w:val="FFFFFF"/>
                <w:sz w:val="22"/>
                <w:szCs w:val="22"/>
              </w:rPr>
            </w:pPr>
            <w:r w:rsidRPr="00B36F65">
              <w:rPr>
                <w:color w:val="FFFFFF"/>
                <w:sz w:val="22"/>
                <w:szCs w:val="22"/>
              </w:rPr>
              <w:t> </w:t>
            </w:r>
          </w:p>
        </w:tc>
      </w:tr>
      <w:tr w:rsidR="00B36F65" w:rsidRPr="00B36F65" w14:paraId="09D36126" w14:textId="77777777" w:rsidTr="00B36F65">
        <w:trPr>
          <w:trHeight w:val="292"/>
        </w:trPr>
        <w:tc>
          <w:tcPr>
            <w:tcW w:w="1585" w:type="dxa"/>
            <w:tcBorders>
              <w:top w:val="nil"/>
              <w:left w:val="single" w:sz="8" w:space="0" w:color="auto"/>
              <w:bottom w:val="nil"/>
              <w:right w:val="nil"/>
            </w:tcBorders>
            <w:shd w:val="clear" w:color="000000" w:fill="000000"/>
            <w:noWrap/>
            <w:vAlign w:val="bottom"/>
            <w:hideMark/>
          </w:tcPr>
          <w:p w14:paraId="689D5411" w14:textId="77777777" w:rsidR="00B36F65" w:rsidRPr="00B36F65" w:rsidRDefault="00B36F65" w:rsidP="00B36F65">
            <w:pPr>
              <w:widowControl/>
              <w:autoSpaceDE/>
              <w:autoSpaceDN/>
              <w:adjustRightInd/>
              <w:rPr>
                <w:color w:val="FFFFFF"/>
                <w:sz w:val="20"/>
                <w:szCs w:val="20"/>
              </w:rPr>
            </w:pPr>
            <w:r w:rsidRPr="00B36F65">
              <w:rPr>
                <w:color w:val="FFFFFF"/>
                <w:sz w:val="20"/>
                <w:szCs w:val="20"/>
              </w:rPr>
              <w:t>Pastor</w:t>
            </w:r>
          </w:p>
        </w:tc>
        <w:tc>
          <w:tcPr>
            <w:tcW w:w="1860" w:type="dxa"/>
            <w:tcBorders>
              <w:top w:val="nil"/>
              <w:left w:val="nil"/>
              <w:bottom w:val="nil"/>
              <w:right w:val="nil"/>
            </w:tcBorders>
            <w:shd w:val="clear" w:color="auto" w:fill="auto"/>
            <w:noWrap/>
            <w:vAlign w:val="bottom"/>
            <w:hideMark/>
          </w:tcPr>
          <w:p w14:paraId="76AEFD6B" w14:textId="55118768" w:rsidR="00B36F65" w:rsidRPr="00B36F65" w:rsidRDefault="00C87180" w:rsidP="00B36F65">
            <w:pPr>
              <w:widowControl/>
              <w:autoSpaceDE/>
              <w:autoSpaceDN/>
              <w:adjustRightInd/>
              <w:rPr>
                <w:rFonts w:ascii="Arial" w:hAnsi="Arial" w:cs="Arial"/>
                <w:sz w:val="18"/>
                <w:szCs w:val="18"/>
              </w:rPr>
            </w:pPr>
            <w:r>
              <w:rPr>
                <w:rFonts w:ascii="Arial" w:hAnsi="Arial" w:cs="Arial"/>
                <w:sz w:val="18"/>
                <w:szCs w:val="18"/>
              </w:rPr>
              <w:t>Personal Income</w:t>
            </w:r>
          </w:p>
        </w:tc>
        <w:tc>
          <w:tcPr>
            <w:tcW w:w="960" w:type="dxa"/>
            <w:tcBorders>
              <w:top w:val="nil"/>
              <w:left w:val="nil"/>
              <w:bottom w:val="nil"/>
              <w:right w:val="nil"/>
            </w:tcBorders>
            <w:shd w:val="clear" w:color="auto" w:fill="auto"/>
            <w:noWrap/>
            <w:vAlign w:val="bottom"/>
            <w:hideMark/>
          </w:tcPr>
          <w:p w14:paraId="323CEBA1"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$52,641</w:t>
            </w:r>
          </w:p>
        </w:tc>
        <w:tc>
          <w:tcPr>
            <w:tcW w:w="805" w:type="dxa"/>
            <w:tcBorders>
              <w:top w:val="nil"/>
              <w:left w:val="nil"/>
              <w:bottom w:val="nil"/>
              <w:right w:val="single" w:sz="8" w:space="0" w:color="auto"/>
            </w:tcBorders>
            <w:shd w:val="clear" w:color="auto" w:fill="auto"/>
            <w:noWrap/>
            <w:vAlign w:val="bottom"/>
            <w:hideMark/>
          </w:tcPr>
          <w:p w14:paraId="66285FC5"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(13)</w:t>
            </w:r>
          </w:p>
        </w:tc>
        <w:tc>
          <w:tcPr>
            <w:tcW w:w="940" w:type="dxa"/>
            <w:tcBorders>
              <w:top w:val="nil"/>
              <w:left w:val="nil"/>
              <w:bottom w:val="nil"/>
              <w:right w:val="nil"/>
            </w:tcBorders>
            <w:shd w:val="clear" w:color="auto" w:fill="auto"/>
            <w:noWrap/>
            <w:vAlign w:val="bottom"/>
            <w:hideMark/>
          </w:tcPr>
          <w:p w14:paraId="35EEF211"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$58,213</w:t>
            </w:r>
          </w:p>
        </w:tc>
        <w:tc>
          <w:tcPr>
            <w:tcW w:w="573" w:type="dxa"/>
            <w:tcBorders>
              <w:top w:val="nil"/>
              <w:left w:val="nil"/>
              <w:bottom w:val="nil"/>
              <w:right w:val="single" w:sz="8" w:space="0" w:color="auto"/>
            </w:tcBorders>
            <w:shd w:val="clear" w:color="auto" w:fill="auto"/>
            <w:noWrap/>
            <w:vAlign w:val="bottom"/>
            <w:hideMark/>
          </w:tcPr>
          <w:p w14:paraId="2AC9466D"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(30)</w:t>
            </w:r>
          </w:p>
        </w:tc>
        <w:tc>
          <w:tcPr>
            <w:tcW w:w="960" w:type="dxa"/>
            <w:tcBorders>
              <w:top w:val="nil"/>
              <w:left w:val="nil"/>
              <w:bottom w:val="nil"/>
              <w:right w:val="nil"/>
            </w:tcBorders>
            <w:shd w:val="clear" w:color="auto" w:fill="auto"/>
            <w:noWrap/>
            <w:vAlign w:val="bottom"/>
            <w:hideMark/>
          </w:tcPr>
          <w:p w14:paraId="069F8BAF"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$79,484</w:t>
            </w:r>
          </w:p>
        </w:tc>
        <w:tc>
          <w:tcPr>
            <w:tcW w:w="573" w:type="dxa"/>
            <w:tcBorders>
              <w:top w:val="nil"/>
              <w:left w:val="nil"/>
              <w:bottom w:val="nil"/>
              <w:right w:val="single" w:sz="8" w:space="0" w:color="auto"/>
            </w:tcBorders>
            <w:shd w:val="clear" w:color="auto" w:fill="auto"/>
            <w:noWrap/>
            <w:vAlign w:val="bottom"/>
            <w:hideMark/>
          </w:tcPr>
          <w:p w14:paraId="31BE6203"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(59)</w:t>
            </w:r>
          </w:p>
        </w:tc>
        <w:tc>
          <w:tcPr>
            <w:tcW w:w="960" w:type="dxa"/>
            <w:tcBorders>
              <w:top w:val="nil"/>
              <w:left w:val="nil"/>
              <w:bottom w:val="nil"/>
              <w:right w:val="nil"/>
            </w:tcBorders>
            <w:shd w:val="clear" w:color="auto" w:fill="auto"/>
            <w:noWrap/>
            <w:vAlign w:val="bottom"/>
            <w:hideMark/>
          </w:tcPr>
          <w:p w14:paraId="6FC2D1B9"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$93,395</w:t>
            </w:r>
          </w:p>
        </w:tc>
        <w:tc>
          <w:tcPr>
            <w:tcW w:w="573" w:type="dxa"/>
            <w:tcBorders>
              <w:top w:val="nil"/>
              <w:left w:val="nil"/>
              <w:bottom w:val="nil"/>
              <w:right w:val="single" w:sz="8" w:space="0" w:color="auto"/>
            </w:tcBorders>
            <w:shd w:val="clear" w:color="auto" w:fill="auto"/>
            <w:noWrap/>
            <w:vAlign w:val="bottom"/>
            <w:hideMark/>
          </w:tcPr>
          <w:p w14:paraId="1FF48EBC"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(27)</w:t>
            </w:r>
          </w:p>
        </w:tc>
        <w:tc>
          <w:tcPr>
            <w:tcW w:w="1052" w:type="dxa"/>
            <w:tcBorders>
              <w:top w:val="nil"/>
              <w:left w:val="nil"/>
              <w:bottom w:val="nil"/>
              <w:right w:val="nil"/>
            </w:tcBorders>
            <w:shd w:val="clear" w:color="auto" w:fill="auto"/>
            <w:noWrap/>
            <w:vAlign w:val="bottom"/>
            <w:hideMark/>
          </w:tcPr>
          <w:p w14:paraId="041484C3"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$137,414</w:t>
            </w:r>
          </w:p>
        </w:tc>
        <w:tc>
          <w:tcPr>
            <w:tcW w:w="573" w:type="dxa"/>
            <w:tcBorders>
              <w:top w:val="nil"/>
              <w:left w:val="nil"/>
              <w:bottom w:val="nil"/>
              <w:right w:val="single" w:sz="8" w:space="0" w:color="auto"/>
            </w:tcBorders>
            <w:shd w:val="clear" w:color="auto" w:fill="auto"/>
            <w:noWrap/>
            <w:vAlign w:val="bottom"/>
            <w:hideMark/>
          </w:tcPr>
          <w:p w14:paraId="2235E4BD"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(13)</w:t>
            </w:r>
          </w:p>
        </w:tc>
        <w:tc>
          <w:tcPr>
            <w:tcW w:w="1052" w:type="dxa"/>
            <w:tcBorders>
              <w:top w:val="nil"/>
              <w:left w:val="nil"/>
              <w:bottom w:val="nil"/>
              <w:right w:val="nil"/>
            </w:tcBorders>
            <w:shd w:val="clear" w:color="auto" w:fill="auto"/>
            <w:noWrap/>
            <w:vAlign w:val="bottom"/>
            <w:hideMark/>
          </w:tcPr>
          <w:p w14:paraId="0894ED79"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$212,309</w:t>
            </w:r>
          </w:p>
        </w:tc>
        <w:tc>
          <w:tcPr>
            <w:tcW w:w="844" w:type="dxa"/>
            <w:tcBorders>
              <w:top w:val="nil"/>
              <w:left w:val="nil"/>
              <w:bottom w:val="nil"/>
              <w:right w:val="single" w:sz="8" w:space="0" w:color="auto"/>
            </w:tcBorders>
            <w:shd w:val="clear" w:color="auto" w:fill="auto"/>
            <w:noWrap/>
            <w:vAlign w:val="bottom"/>
            <w:hideMark/>
          </w:tcPr>
          <w:p w14:paraId="5466E105"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(5)</w:t>
            </w:r>
          </w:p>
        </w:tc>
      </w:tr>
      <w:tr w:rsidR="00B36F65" w:rsidRPr="00B36F65" w14:paraId="45E8C217" w14:textId="77777777" w:rsidTr="00B36F65">
        <w:trPr>
          <w:trHeight w:val="292"/>
        </w:trPr>
        <w:tc>
          <w:tcPr>
            <w:tcW w:w="1585" w:type="dxa"/>
            <w:tcBorders>
              <w:top w:val="nil"/>
              <w:left w:val="single" w:sz="8" w:space="0" w:color="auto"/>
              <w:bottom w:val="single" w:sz="4" w:space="0" w:color="auto"/>
              <w:right w:val="nil"/>
            </w:tcBorders>
            <w:shd w:val="clear" w:color="000000" w:fill="000000"/>
            <w:noWrap/>
            <w:vAlign w:val="bottom"/>
            <w:hideMark/>
          </w:tcPr>
          <w:p w14:paraId="0D42AA9A" w14:textId="77777777" w:rsidR="00B36F65" w:rsidRPr="00B36F65" w:rsidRDefault="00B36F65" w:rsidP="00B36F65">
            <w:pPr>
              <w:widowControl/>
              <w:autoSpaceDE/>
              <w:autoSpaceDN/>
              <w:adjustRightInd/>
              <w:jc w:val="center"/>
              <w:rPr>
                <w:color w:val="FFFFFF"/>
                <w:sz w:val="20"/>
                <w:szCs w:val="20"/>
              </w:rPr>
            </w:pPr>
            <w:r w:rsidRPr="00B36F65">
              <w:rPr>
                <w:color w:val="FFFFFF"/>
                <w:sz w:val="20"/>
                <w:szCs w:val="20"/>
              </w:rPr>
              <w:t> </w:t>
            </w:r>
          </w:p>
        </w:tc>
        <w:tc>
          <w:tcPr>
            <w:tcW w:w="1860" w:type="dxa"/>
            <w:tcBorders>
              <w:top w:val="nil"/>
              <w:left w:val="nil"/>
              <w:bottom w:val="single" w:sz="4" w:space="0" w:color="auto"/>
              <w:right w:val="nil"/>
            </w:tcBorders>
            <w:shd w:val="clear" w:color="auto" w:fill="auto"/>
            <w:noWrap/>
            <w:vAlign w:val="bottom"/>
            <w:hideMark/>
          </w:tcPr>
          <w:p w14:paraId="51978779" w14:textId="77777777" w:rsidR="00B36F65" w:rsidRPr="00B36F65" w:rsidRDefault="00B36F65" w:rsidP="00B36F65">
            <w:pPr>
              <w:widowControl/>
              <w:autoSpaceDE/>
              <w:autoSpaceDN/>
              <w:adjustRightInd/>
              <w:rPr>
                <w:rFonts w:ascii="Arial" w:hAnsi="Arial" w:cs="Arial"/>
                <w:sz w:val="16"/>
                <w:szCs w:val="16"/>
              </w:rPr>
            </w:pPr>
            <w:r w:rsidRPr="00B36F65">
              <w:rPr>
                <w:rFonts w:ascii="Arial" w:hAnsi="Arial" w:cs="Arial"/>
                <w:sz w:val="16"/>
                <w:szCs w:val="16"/>
              </w:rPr>
              <w:t>Protection Coverage</w:t>
            </w:r>
          </w:p>
        </w:tc>
        <w:tc>
          <w:tcPr>
            <w:tcW w:w="960" w:type="dxa"/>
            <w:tcBorders>
              <w:top w:val="nil"/>
              <w:left w:val="nil"/>
              <w:bottom w:val="single" w:sz="4" w:space="0" w:color="auto"/>
              <w:right w:val="nil"/>
            </w:tcBorders>
            <w:shd w:val="clear" w:color="auto" w:fill="auto"/>
            <w:noWrap/>
            <w:vAlign w:val="bottom"/>
            <w:hideMark/>
          </w:tcPr>
          <w:p w14:paraId="3D350945"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$10,718</w:t>
            </w:r>
          </w:p>
        </w:tc>
        <w:tc>
          <w:tcPr>
            <w:tcW w:w="805" w:type="dxa"/>
            <w:tcBorders>
              <w:top w:val="nil"/>
              <w:left w:val="nil"/>
              <w:bottom w:val="single" w:sz="4" w:space="0" w:color="auto"/>
              <w:right w:val="single" w:sz="8" w:space="0" w:color="auto"/>
            </w:tcBorders>
            <w:shd w:val="clear" w:color="auto" w:fill="auto"/>
            <w:noWrap/>
            <w:vAlign w:val="bottom"/>
            <w:hideMark/>
          </w:tcPr>
          <w:p w14:paraId="36B16D84"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(13)</w:t>
            </w:r>
          </w:p>
        </w:tc>
        <w:tc>
          <w:tcPr>
            <w:tcW w:w="940" w:type="dxa"/>
            <w:tcBorders>
              <w:top w:val="nil"/>
              <w:left w:val="nil"/>
              <w:bottom w:val="single" w:sz="4" w:space="0" w:color="auto"/>
              <w:right w:val="nil"/>
            </w:tcBorders>
            <w:shd w:val="clear" w:color="auto" w:fill="auto"/>
            <w:noWrap/>
            <w:vAlign w:val="bottom"/>
            <w:hideMark/>
          </w:tcPr>
          <w:p w14:paraId="4FC32570"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$7,540</w:t>
            </w:r>
          </w:p>
        </w:tc>
        <w:tc>
          <w:tcPr>
            <w:tcW w:w="573" w:type="dxa"/>
            <w:tcBorders>
              <w:top w:val="nil"/>
              <w:left w:val="nil"/>
              <w:bottom w:val="single" w:sz="4" w:space="0" w:color="auto"/>
              <w:right w:val="single" w:sz="8" w:space="0" w:color="auto"/>
            </w:tcBorders>
            <w:shd w:val="clear" w:color="auto" w:fill="auto"/>
            <w:noWrap/>
            <w:vAlign w:val="bottom"/>
            <w:hideMark/>
          </w:tcPr>
          <w:p w14:paraId="0C801447"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(30)</w:t>
            </w:r>
          </w:p>
        </w:tc>
        <w:tc>
          <w:tcPr>
            <w:tcW w:w="960" w:type="dxa"/>
            <w:tcBorders>
              <w:top w:val="nil"/>
              <w:left w:val="nil"/>
              <w:bottom w:val="single" w:sz="4" w:space="0" w:color="auto"/>
              <w:right w:val="nil"/>
            </w:tcBorders>
            <w:shd w:val="clear" w:color="auto" w:fill="auto"/>
            <w:noWrap/>
            <w:vAlign w:val="bottom"/>
            <w:hideMark/>
          </w:tcPr>
          <w:p w14:paraId="2896B26C"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$10,269</w:t>
            </w:r>
          </w:p>
        </w:tc>
        <w:tc>
          <w:tcPr>
            <w:tcW w:w="573" w:type="dxa"/>
            <w:tcBorders>
              <w:top w:val="nil"/>
              <w:left w:val="nil"/>
              <w:bottom w:val="single" w:sz="4" w:space="0" w:color="auto"/>
              <w:right w:val="single" w:sz="8" w:space="0" w:color="auto"/>
            </w:tcBorders>
            <w:shd w:val="clear" w:color="auto" w:fill="auto"/>
            <w:noWrap/>
            <w:vAlign w:val="bottom"/>
            <w:hideMark/>
          </w:tcPr>
          <w:p w14:paraId="3847AFC7"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(59)</w:t>
            </w:r>
          </w:p>
        </w:tc>
        <w:tc>
          <w:tcPr>
            <w:tcW w:w="960" w:type="dxa"/>
            <w:tcBorders>
              <w:top w:val="nil"/>
              <w:left w:val="nil"/>
              <w:bottom w:val="single" w:sz="4" w:space="0" w:color="auto"/>
              <w:right w:val="nil"/>
            </w:tcBorders>
            <w:shd w:val="clear" w:color="auto" w:fill="auto"/>
            <w:noWrap/>
            <w:vAlign w:val="bottom"/>
            <w:hideMark/>
          </w:tcPr>
          <w:p w14:paraId="312F3744"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$16,289</w:t>
            </w:r>
          </w:p>
        </w:tc>
        <w:tc>
          <w:tcPr>
            <w:tcW w:w="573" w:type="dxa"/>
            <w:tcBorders>
              <w:top w:val="nil"/>
              <w:left w:val="nil"/>
              <w:bottom w:val="single" w:sz="4" w:space="0" w:color="auto"/>
              <w:right w:val="single" w:sz="8" w:space="0" w:color="auto"/>
            </w:tcBorders>
            <w:shd w:val="clear" w:color="auto" w:fill="auto"/>
            <w:noWrap/>
            <w:vAlign w:val="bottom"/>
            <w:hideMark/>
          </w:tcPr>
          <w:p w14:paraId="7B67FA99"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(27)</w:t>
            </w:r>
          </w:p>
        </w:tc>
        <w:tc>
          <w:tcPr>
            <w:tcW w:w="1052" w:type="dxa"/>
            <w:tcBorders>
              <w:top w:val="nil"/>
              <w:left w:val="nil"/>
              <w:bottom w:val="single" w:sz="4" w:space="0" w:color="auto"/>
              <w:right w:val="nil"/>
            </w:tcBorders>
            <w:shd w:val="clear" w:color="auto" w:fill="auto"/>
            <w:noWrap/>
            <w:vAlign w:val="bottom"/>
            <w:hideMark/>
          </w:tcPr>
          <w:p w14:paraId="5F05CA0C"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$28,536</w:t>
            </w:r>
          </w:p>
        </w:tc>
        <w:tc>
          <w:tcPr>
            <w:tcW w:w="573" w:type="dxa"/>
            <w:tcBorders>
              <w:top w:val="nil"/>
              <w:left w:val="nil"/>
              <w:bottom w:val="single" w:sz="4" w:space="0" w:color="auto"/>
              <w:right w:val="single" w:sz="8" w:space="0" w:color="auto"/>
            </w:tcBorders>
            <w:shd w:val="clear" w:color="auto" w:fill="auto"/>
            <w:noWrap/>
            <w:vAlign w:val="bottom"/>
            <w:hideMark/>
          </w:tcPr>
          <w:p w14:paraId="7C2521F8"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(13)</w:t>
            </w:r>
          </w:p>
        </w:tc>
        <w:tc>
          <w:tcPr>
            <w:tcW w:w="1052" w:type="dxa"/>
            <w:tcBorders>
              <w:top w:val="nil"/>
              <w:left w:val="nil"/>
              <w:bottom w:val="single" w:sz="4" w:space="0" w:color="auto"/>
              <w:right w:val="nil"/>
            </w:tcBorders>
            <w:shd w:val="clear" w:color="auto" w:fill="auto"/>
            <w:noWrap/>
            <w:vAlign w:val="bottom"/>
            <w:hideMark/>
          </w:tcPr>
          <w:p w14:paraId="379531B6"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$47,553</w:t>
            </w:r>
          </w:p>
        </w:tc>
        <w:tc>
          <w:tcPr>
            <w:tcW w:w="844" w:type="dxa"/>
            <w:tcBorders>
              <w:top w:val="nil"/>
              <w:left w:val="nil"/>
              <w:bottom w:val="single" w:sz="4" w:space="0" w:color="auto"/>
              <w:right w:val="single" w:sz="8" w:space="0" w:color="auto"/>
            </w:tcBorders>
            <w:shd w:val="clear" w:color="auto" w:fill="auto"/>
            <w:noWrap/>
            <w:vAlign w:val="bottom"/>
            <w:hideMark/>
          </w:tcPr>
          <w:p w14:paraId="71A0EE74"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(5)</w:t>
            </w:r>
          </w:p>
        </w:tc>
      </w:tr>
      <w:tr w:rsidR="00B36F65" w:rsidRPr="00B36F65" w14:paraId="7BCB1A05" w14:textId="77777777" w:rsidTr="00B36F65">
        <w:trPr>
          <w:trHeight w:val="292"/>
        </w:trPr>
        <w:tc>
          <w:tcPr>
            <w:tcW w:w="1585" w:type="dxa"/>
            <w:tcBorders>
              <w:top w:val="nil"/>
              <w:left w:val="single" w:sz="8" w:space="0" w:color="auto"/>
              <w:bottom w:val="nil"/>
              <w:right w:val="nil"/>
            </w:tcBorders>
            <w:shd w:val="clear" w:color="000000" w:fill="000000"/>
            <w:noWrap/>
            <w:vAlign w:val="bottom"/>
            <w:hideMark/>
          </w:tcPr>
          <w:p w14:paraId="0D6AC034" w14:textId="77777777" w:rsidR="00B36F65" w:rsidRPr="00B36F65" w:rsidRDefault="00B36F65" w:rsidP="00B36F65">
            <w:pPr>
              <w:widowControl/>
              <w:autoSpaceDE/>
              <w:autoSpaceDN/>
              <w:adjustRightInd/>
              <w:rPr>
                <w:color w:val="FFFFFF"/>
                <w:sz w:val="20"/>
                <w:szCs w:val="20"/>
              </w:rPr>
            </w:pPr>
            <w:r w:rsidRPr="00B36F65">
              <w:rPr>
                <w:color w:val="FFFFFF"/>
                <w:sz w:val="20"/>
                <w:szCs w:val="20"/>
              </w:rPr>
              <w:t>Associate Pastor</w:t>
            </w:r>
          </w:p>
        </w:tc>
        <w:tc>
          <w:tcPr>
            <w:tcW w:w="1860" w:type="dxa"/>
            <w:tcBorders>
              <w:top w:val="nil"/>
              <w:left w:val="nil"/>
              <w:bottom w:val="nil"/>
              <w:right w:val="nil"/>
            </w:tcBorders>
            <w:shd w:val="clear" w:color="auto" w:fill="auto"/>
            <w:noWrap/>
            <w:vAlign w:val="bottom"/>
            <w:hideMark/>
          </w:tcPr>
          <w:p w14:paraId="535C482E" w14:textId="77777777" w:rsidR="00B36F65" w:rsidRPr="00B36F65" w:rsidRDefault="00B36F65" w:rsidP="00B36F65">
            <w:pPr>
              <w:widowControl/>
              <w:autoSpaceDE/>
              <w:autoSpaceDN/>
              <w:adjustRightInd/>
              <w:rPr>
                <w:rFonts w:ascii="Arial" w:hAnsi="Arial" w:cs="Arial"/>
                <w:sz w:val="16"/>
                <w:szCs w:val="16"/>
              </w:rPr>
            </w:pPr>
            <w:r w:rsidRPr="00B36F65">
              <w:rPr>
                <w:rFonts w:ascii="Arial" w:hAnsi="Arial" w:cs="Arial"/>
                <w:sz w:val="16"/>
                <w:szCs w:val="16"/>
              </w:rPr>
              <w:t>Personal Income</w:t>
            </w:r>
          </w:p>
        </w:tc>
        <w:tc>
          <w:tcPr>
            <w:tcW w:w="960" w:type="dxa"/>
            <w:tcBorders>
              <w:top w:val="nil"/>
              <w:left w:val="nil"/>
              <w:bottom w:val="nil"/>
              <w:right w:val="nil"/>
            </w:tcBorders>
            <w:shd w:val="clear" w:color="auto" w:fill="auto"/>
            <w:noWrap/>
            <w:vAlign w:val="bottom"/>
            <w:hideMark/>
          </w:tcPr>
          <w:p w14:paraId="1649FCE2"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$25,990</w:t>
            </w:r>
          </w:p>
        </w:tc>
        <w:tc>
          <w:tcPr>
            <w:tcW w:w="805" w:type="dxa"/>
            <w:tcBorders>
              <w:top w:val="nil"/>
              <w:left w:val="nil"/>
              <w:bottom w:val="nil"/>
              <w:right w:val="single" w:sz="8" w:space="0" w:color="auto"/>
            </w:tcBorders>
            <w:shd w:val="clear" w:color="auto" w:fill="auto"/>
            <w:noWrap/>
            <w:vAlign w:val="bottom"/>
            <w:hideMark/>
          </w:tcPr>
          <w:p w14:paraId="2F771A5B"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w:t>
            </w:r>
          </w:p>
        </w:tc>
        <w:tc>
          <w:tcPr>
            <w:tcW w:w="940" w:type="dxa"/>
            <w:tcBorders>
              <w:top w:val="nil"/>
              <w:left w:val="nil"/>
              <w:bottom w:val="nil"/>
              <w:right w:val="nil"/>
            </w:tcBorders>
            <w:shd w:val="clear" w:color="auto" w:fill="auto"/>
            <w:noWrap/>
            <w:vAlign w:val="bottom"/>
            <w:hideMark/>
          </w:tcPr>
          <w:p w14:paraId="073AEE01"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$43,208</w:t>
            </w:r>
          </w:p>
        </w:tc>
        <w:tc>
          <w:tcPr>
            <w:tcW w:w="573" w:type="dxa"/>
            <w:tcBorders>
              <w:top w:val="nil"/>
              <w:left w:val="nil"/>
              <w:bottom w:val="nil"/>
              <w:right w:val="single" w:sz="8" w:space="0" w:color="auto"/>
            </w:tcBorders>
            <w:shd w:val="clear" w:color="auto" w:fill="auto"/>
            <w:noWrap/>
            <w:vAlign w:val="bottom"/>
            <w:hideMark/>
          </w:tcPr>
          <w:p w14:paraId="7AC940C6"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w:t>
            </w:r>
          </w:p>
        </w:tc>
        <w:tc>
          <w:tcPr>
            <w:tcW w:w="960" w:type="dxa"/>
            <w:tcBorders>
              <w:top w:val="nil"/>
              <w:left w:val="nil"/>
              <w:bottom w:val="nil"/>
              <w:right w:val="nil"/>
            </w:tcBorders>
            <w:shd w:val="clear" w:color="auto" w:fill="auto"/>
            <w:noWrap/>
            <w:vAlign w:val="bottom"/>
            <w:hideMark/>
          </w:tcPr>
          <w:p w14:paraId="15C6F6C6"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$54,368</w:t>
            </w:r>
          </w:p>
        </w:tc>
        <w:tc>
          <w:tcPr>
            <w:tcW w:w="573" w:type="dxa"/>
            <w:tcBorders>
              <w:top w:val="nil"/>
              <w:left w:val="nil"/>
              <w:bottom w:val="nil"/>
              <w:right w:val="single" w:sz="8" w:space="0" w:color="auto"/>
            </w:tcBorders>
            <w:shd w:val="clear" w:color="auto" w:fill="auto"/>
            <w:noWrap/>
            <w:vAlign w:val="bottom"/>
            <w:hideMark/>
          </w:tcPr>
          <w:p w14:paraId="0CF5D3BD"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(10)</w:t>
            </w:r>
          </w:p>
        </w:tc>
        <w:tc>
          <w:tcPr>
            <w:tcW w:w="960" w:type="dxa"/>
            <w:tcBorders>
              <w:top w:val="nil"/>
              <w:left w:val="nil"/>
              <w:bottom w:val="nil"/>
              <w:right w:val="nil"/>
            </w:tcBorders>
            <w:shd w:val="clear" w:color="auto" w:fill="auto"/>
            <w:noWrap/>
            <w:vAlign w:val="bottom"/>
            <w:hideMark/>
          </w:tcPr>
          <w:p w14:paraId="4DC8A9EA"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$67,800</w:t>
            </w:r>
          </w:p>
        </w:tc>
        <w:tc>
          <w:tcPr>
            <w:tcW w:w="573" w:type="dxa"/>
            <w:tcBorders>
              <w:top w:val="nil"/>
              <w:left w:val="nil"/>
              <w:bottom w:val="nil"/>
              <w:right w:val="single" w:sz="8" w:space="0" w:color="auto"/>
            </w:tcBorders>
            <w:shd w:val="clear" w:color="auto" w:fill="auto"/>
            <w:noWrap/>
            <w:vAlign w:val="bottom"/>
            <w:hideMark/>
          </w:tcPr>
          <w:p w14:paraId="262B4EF3"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(12)</w:t>
            </w:r>
          </w:p>
        </w:tc>
        <w:tc>
          <w:tcPr>
            <w:tcW w:w="1052" w:type="dxa"/>
            <w:tcBorders>
              <w:top w:val="nil"/>
              <w:left w:val="nil"/>
              <w:bottom w:val="nil"/>
              <w:right w:val="nil"/>
            </w:tcBorders>
            <w:shd w:val="clear" w:color="auto" w:fill="auto"/>
            <w:noWrap/>
            <w:vAlign w:val="bottom"/>
            <w:hideMark/>
          </w:tcPr>
          <w:p w14:paraId="66808B0E"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$87,263</w:t>
            </w:r>
          </w:p>
        </w:tc>
        <w:tc>
          <w:tcPr>
            <w:tcW w:w="573" w:type="dxa"/>
            <w:tcBorders>
              <w:top w:val="nil"/>
              <w:left w:val="nil"/>
              <w:bottom w:val="nil"/>
              <w:right w:val="single" w:sz="8" w:space="0" w:color="auto"/>
            </w:tcBorders>
            <w:shd w:val="clear" w:color="auto" w:fill="auto"/>
            <w:noWrap/>
            <w:vAlign w:val="bottom"/>
            <w:hideMark/>
          </w:tcPr>
          <w:p w14:paraId="6C637C90"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(5)</w:t>
            </w:r>
          </w:p>
        </w:tc>
        <w:tc>
          <w:tcPr>
            <w:tcW w:w="1052" w:type="dxa"/>
            <w:tcBorders>
              <w:top w:val="nil"/>
              <w:left w:val="nil"/>
              <w:bottom w:val="nil"/>
              <w:right w:val="nil"/>
            </w:tcBorders>
            <w:shd w:val="clear" w:color="auto" w:fill="auto"/>
            <w:noWrap/>
            <w:vAlign w:val="bottom"/>
            <w:hideMark/>
          </w:tcPr>
          <w:p w14:paraId="3FAE9068"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$105,628</w:t>
            </w:r>
          </w:p>
        </w:tc>
        <w:tc>
          <w:tcPr>
            <w:tcW w:w="844" w:type="dxa"/>
            <w:tcBorders>
              <w:top w:val="nil"/>
              <w:left w:val="nil"/>
              <w:bottom w:val="nil"/>
              <w:right w:val="single" w:sz="8" w:space="0" w:color="auto"/>
            </w:tcBorders>
            <w:shd w:val="clear" w:color="auto" w:fill="auto"/>
            <w:noWrap/>
            <w:vAlign w:val="bottom"/>
            <w:hideMark/>
          </w:tcPr>
          <w:p w14:paraId="26E6B56F"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(4)</w:t>
            </w:r>
          </w:p>
        </w:tc>
      </w:tr>
      <w:tr w:rsidR="00B36F65" w:rsidRPr="00B36F65" w14:paraId="2A1D3FD5" w14:textId="77777777" w:rsidTr="00B36F65">
        <w:trPr>
          <w:trHeight w:val="292"/>
        </w:trPr>
        <w:tc>
          <w:tcPr>
            <w:tcW w:w="1585" w:type="dxa"/>
            <w:tcBorders>
              <w:top w:val="nil"/>
              <w:left w:val="single" w:sz="8" w:space="0" w:color="auto"/>
              <w:bottom w:val="single" w:sz="4" w:space="0" w:color="auto"/>
              <w:right w:val="nil"/>
            </w:tcBorders>
            <w:shd w:val="clear" w:color="000000" w:fill="000000"/>
            <w:noWrap/>
            <w:vAlign w:val="bottom"/>
            <w:hideMark/>
          </w:tcPr>
          <w:p w14:paraId="39B22296" w14:textId="77777777" w:rsidR="00B36F65" w:rsidRPr="00B36F65" w:rsidRDefault="00B36F65" w:rsidP="00B36F65">
            <w:pPr>
              <w:widowControl/>
              <w:autoSpaceDE/>
              <w:autoSpaceDN/>
              <w:adjustRightInd/>
              <w:jc w:val="center"/>
              <w:rPr>
                <w:color w:val="FFFFFF"/>
                <w:sz w:val="20"/>
                <w:szCs w:val="20"/>
              </w:rPr>
            </w:pPr>
            <w:r w:rsidRPr="00B36F65">
              <w:rPr>
                <w:color w:val="FFFFFF"/>
                <w:sz w:val="20"/>
                <w:szCs w:val="20"/>
              </w:rPr>
              <w:t> </w:t>
            </w:r>
          </w:p>
        </w:tc>
        <w:tc>
          <w:tcPr>
            <w:tcW w:w="1860" w:type="dxa"/>
            <w:tcBorders>
              <w:top w:val="nil"/>
              <w:left w:val="nil"/>
              <w:bottom w:val="single" w:sz="4" w:space="0" w:color="auto"/>
              <w:right w:val="nil"/>
            </w:tcBorders>
            <w:shd w:val="clear" w:color="auto" w:fill="auto"/>
            <w:noWrap/>
            <w:vAlign w:val="bottom"/>
            <w:hideMark/>
          </w:tcPr>
          <w:p w14:paraId="01E59635" w14:textId="77777777" w:rsidR="00B36F65" w:rsidRPr="00B36F65" w:rsidRDefault="00B36F65" w:rsidP="00B36F65">
            <w:pPr>
              <w:widowControl/>
              <w:autoSpaceDE/>
              <w:autoSpaceDN/>
              <w:adjustRightInd/>
              <w:rPr>
                <w:rFonts w:ascii="Arial" w:hAnsi="Arial" w:cs="Arial"/>
                <w:sz w:val="16"/>
                <w:szCs w:val="16"/>
              </w:rPr>
            </w:pPr>
            <w:r w:rsidRPr="00B36F65">
              <w:rPr>
                <w:rFonts w:ascii="Arial" w:hAnsi="Arial" w:cs="Arial"/>
                <w:sz w:val="16"/>
                <w:szCs w:val="16"/>
              </w:rPr>
              <w:t>Protection Coverage</w:t>
            </w:r>
          </w:p>
        </w:tc>
        <w:tc>
          <w:tcPr>
            <w:tcW w:w="960" w:type="dxa"/>
            <w:tcBorders>
              <w:top w:val="nil"/>
              <w:left w:val="nil"/>
              <w:bottom w:val="single" w:sz="4" w:space="0" w:color="auto"/>
              <w:right w:val="nil"/>
            </w:tcBorders>
            <w:shd w:val="clear" w:color="auto" w:fill="auto"/>
            <w:noWrap/>
            <w:vAlign w:val="bottom"/>
            <w:hideMark/>
          </w:tcPr>
          <w:p w14:paraId="5FC02E31"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$0</w:t>
            </w:r>
          </w:p>
        </w:tc>
        <w:tc>
          <w:tcPr>
            <w:tcW w:w="805" w:type="dxa"/>
            <w:tcBorders>
              <w:top w:val="nil"/>
              <w:left w:val="nil"/>
              <w:bottom w:val="single" w:sz="4" w:space="0" w:color="auto"/>
              <w:right w:val="single" w:sz="8" w:space="0" w:color="auto"/>
            </w:tcBorders>
            <w:shd w:val="clear" w:color="auto" w:fill="auto"/>
            <w:noWrap/>
            <w:vAlign w:val="bottom"/>
            <w:hideMark/>
          </w:tcPr>
          <w:p w14:paraId="6AB8FDD2"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w:t>
            </w:r>
          </w:p>
        </w:tc>
        <w:tc>
          <w:tcPr>
            <w:tcW w:w="940" w:type="dxa"/>
            <w:tcBorders>
              <w:top w:val="nil"/>
              <w:left w:val="nil"/>
              <w:bottom w:val="single" w:sz="4" w:space="0" w:color="auto"/>
              <w:right w:val="nil"/>
            </w:tcBorders>
            <w:shd w:val="clear" w:color="auto" w:fill="auto"/>
            <w:noWrap/>
            <w:vAlign w:val="bottom"/>
            <w:hideMark/>
          </w:tcPr>
          <w:p w14:paraId="55EE40F9"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$0</w:t>
            </w:r>
          </w:p>
        </w:tc>
        <w:tc>
          <w:tcPr>
            <w:tcW w:w="573" w:type="dxa"/>
            <w:tcBorders>
              <w:top w:val="nil"/>
              <w:left w:val="nil"/>
              <w:bottom w:val="single" w:sz="4" w:space="0" w:color="auto"/>
              <w:right w:val="single" w:sz="8" w:space="0" w:color="auto"/>
            </w:tcBorders>
            <w:shd w:val="clear" w:color="auto" w:fill="auto"/>
            <w:noWrap/>
            <w:vAlign w:val="bottom"/>
            <w:hideMark/>
          </w:tcPr>
          <w:p w14:paraId="303F6893"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w:t>
            </w:r>
          </w:p>
        </w:tc>
        <w:tc>
          <w:tcPr>
            <w:tcW w:w="960" w:type="dxa"/>
            <w:tcBorders>
              <w:top w:val="nil"/>
              <w:left w:val="nil"/>
              <w:bottom w:val="single" w:sz="4" w:space="0" w:color="auto"/>
              <w:right w:val="nil"/>
            </w:tcBorders>
            <w:shd w:val="clear" w:color="auto" w:fill="auto"/>
            <w:noWrap/>
            <w:vAlign w:val="bottom"/>
            <w:hideMark/>
          </w:tcPr>
          <w:p w14:paraId="0B9B9A42"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$7,450</w:t>
            </w:r>
          </w:p>
        </w:tc>
        <w:tc>
          <w:tcPr>
            <w:tcW w:w="573" w:type="dxa"/>
            <w:tcBorders>
              <w:top w:val="nil"/>
              <w:left w:val="nil"/>
              <w:bottom w:val="single" w:sz="4" w:space="0" w:color="auto"/>
              <w:right w:val="single" w:sz="8" w:space="0" w:color="auto"/>
            </w:tcBorders>
            <w:shd w:val="clear" w:color="auto" w:fill="auto"/>
            <w:noWrap/>
            <w:vAlign w:val="bottom"/>
            <w:hideMark/>
          </w:tcPr>
          <w:p w14:paraId="6B799B0F"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(10)</w:t>
            </w:r>
          </w:p>
        </w:tc>
        <w:tc>
          <w:tcPr>
            <w:tcW w:w="960" w:type="dxa"/>
            <w:tcBorders>
              <w:top w:val="nil"/>
              <w:left w:val="nil"/>
              <w:bottom w:val="single" w:sz="4" w:space="0" w:color="auto"/>
              <w:right w:val="nil"/>
            </w:tcBorders>
            <w:shd w:val="clear" w:color="auto" w:fill="auto"/>
            <w:noWrap/>
            <w:vAlign w:val="bottom"/>
            <w:hideMark/>
          </w:tcPr>
          <w:p w14:paraId="333E7A6C"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$10,550</w:t>
            </w:r>
          </w:p>
        </w:tc>
        <w:tc>
          <w:tcPr>
            <w:tcW w:w="573" w:type="dxa"/>
            <w:tcBorders>
              <w:top w:val="nil"/>
              <w:left w:val="nil"/>
              <w:bottom w:val="single" w:sz="4" w:space="0" w:color="auto"/>
              <w:right w:val="single" w:sz="8" w:space="0" w:color="auto"/>
            </w:tcBorders>
            <w:shd w:val="clear" w:color="auto" w:fill="auto"/>
            <w:noWrap/>
            <w:vAlign w:val="bottom"/>
            <w:hideMark/>
          </w:tcPr>
          <w:p w14:paraId="7EEB5154"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(12)</w:t>
            </w:r>
          </w:p>
        </w:tc>
        <w:tc>
          <w:tcPr>
            <w:tcW w:w="1052" w:type="dxa"/>
            <w:tcBorders>
              <w:top w:val="nil"/>
              <w:left w:val="nil"/>
              <w:bottom w:val="single" w:sz="4" w:space="0" w:color="auto"/>
              <w:right w:val="nil"/>
            </w:tcBorders>
            <w:shd w:val="clear" w:color="auto" w:fill="auto"/>
            <w:noWrap/>
            <w:vAlign w:val="bottom"/>
            <w:hideMark/>
          </w:tcPr>
          <w:p w14:paraId="249C0A63"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$20,717</w:t>
            </w:r>
          </w:p>
        </w:tc>
        <w:tc>
          <w:tcPr>
            <w:tcW w:w="573" w:type="dxa"/>
            <w:tcBorders>
              <w:top w:val="nil"/>
              <w:left w:val="nil"/>
              <w:bottom w:val="single" w:sz="4" w:space="0" w:color="auto"/>
              <w:right w:val="single" w:sz="8" w:space="0" w:color="auto"/>
            </w:tcBorders>
            <w:shd w:val="clear" w:color="auto" w:fill="auto"/>
            <w:noWrap/>
            <w:vAlign w:val="bottom"/>
            <w:hideMark/>
          </w:tcPr>
          <w:p w14:paraId="11475002"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(5)</w:t>
            </w:r>
          </w:p>
        </w:tc>
        <w:tc>
          <w:tcPr>
            <w:tcW w:w="1052" w:type="dxa"/>
            <w:tcBorders>
              <w:top w:val="nil"/>
              <w:left w:val="nil"/>
              <w:bottom w:val="single" w:sz="4" w:space="0" w:color="auto"/>
              <w:right w:val="nil"/>
            </w:tcBorders>
            <w:shd w:val="clear" w:color="auto" w:fill="auto"/>
            <w:noWrap/>
            <w:vAlign w:val="bottom"/>
            <w:hideMark/>
          </w:tcPr>
          <w:p w14:paraId="77D5209C"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$38,200</w:t>
            </w:r>
          </w:p>
        </w:tc>
        <w:tc>
          <w:tcPr>
            <w:tcW w:w="844" w:type="dxa"/>
            <w:tcBorders>
              <w:top w:val="nil"/>
              <w:left w:val="nil"/>
              <w:bottom w:val="single" w:sz="4" w:space="0" w:color="auto"/>
              <w:right w:val="single" w:sz="8" w:space="0" w:color="auto"/>
            </w:tcBorders>
            <w:shd w:val="clear" w:color="auto" w:fill="auto"/>
            <w:noWrap/>
            <w:vAlign w:val="bottom"/>
            <w:hideMark/>
          </w:tcPr>
          <w:p w14:paraId="4650F03D"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(4)</w:t>
            </w:r>
          </w:p>
        </w:tc>
      </w:tr>
      <w:tr w:rsidR="00B36F65" w:rsidRPr="00B36F65" w14:paraId="5C8576A4" w14:textId="77777777" w:rsidTr="00B36F65">
        <w:trPr>
          <w:trHeight w:val="292"/>
        </w:trPr>
        <w:tc>
          <w:tcPr>
            <w:tcW w:w="1585" w:type="dxa"/>
            <w:tcBorders>
              <w:top w:val="nil"/>
              <w:left w:val="single" w:sz="8" w:space="0" w:color="auto"/>
              <w:bottom w:val="nil"/>
              <w:right w:val="nil"/>
            </w:tcBorders>
            <w:shd w:val="clear" w:color="000000" w:fill="000000"/>
            <w:noWrap/>
            <w:vAlign w:val="bottom"/>
            <w:hideMark/>
          </w:tcPr>
          <w:p w14:paraId="3F26A8E5" w14:textId="77777777" w:rsidR="00B36F65" w:rsidRPr="00B36F65" w:rsidRDefault="00B36F65" w:rsidP="00B36F65">
            <w:pPr>
              <w:widowControl/>
              <w:autoSpaceDE/>
              <w:autoSpaceDN/>
              <w:adjustRightInd/>
              <w:rPr>
                <w:color w:val="FFFFFF"/>
                <w:sz w:val="20"/>
                <w:szCs w:val="20"/>
              </w:rPr>
            </w:pPr>
            <w:r w:rsidRPr="00B36F65">
              <w:rPr>
                <w:color w:val="FFFFFF"/>
                <w:sz w:val="20"/>
                <w:szCs w:val="20"/>
              </w:rPr>
              <w:t>Administrator</w:t>
            </w:r>
          </w:p>
        </w:tc>
        <w:tc>
          <w:tcPr>
            <w:tcW w:w="1860" w:type="dxa"/>
            <w:tcBorders>
              <w:top w:val="nil"/>
              <w:left w:val="nil"/>
              <w:bottom w:val="nil"/>
              <w:right w:val="nil"/>
            </w:tcBorders>
            <w:shd w:val="clear" w:color="auto" w:fill="auto"/>
            <w:noWrap/>
            <w:vAlign w:val="bottom"/>
            <w:hideMark/>
          </w:tcPr>
          <w:p w14:paraId="492A1CDA" w14:textId="77777777" w:rsidR="00B36F65" w:rsidRPr="00B36F65" w:rsidRDefault="00B36F65" w:rsidP="00B36F65">
            <w:pPr>
              <w:widowControl/>
              <w:autoSpaceDE/>
              <w:autoSpaceDN/>
              <w:adjustRightInd/>
              <w:rPr>
                <w:rFonts w:ascii="Arial" w:hAnsi="Arial" w:cs="Arial"/>
                <w:sz w:val="16"/>
                <w:szCs w:val="16"/>
              </w:rPr>
            </w:pPr>
            <w:r w:rsidRPr="00B36F65">
              <w:rPr>
                <w:rFonts w:ascii="Arial" w:hAnsi="Arial" w:cs="Arial"/>
                <w:sz w:val="16"/>
                <w:szCs w:val="16"/>
              </w:rPr>
              <w:t>Personal Income</w:t>
            </w:r>
          </w:p>
        </w:tc>
        <w:tc>
          <w:tcPr>
            <w:tcW w:w="960" w:type="dxa"/>
            <w:tcBorders>
              <w:top w:val="nil"/>
              <w:left w:val="nil"/>
              <w:bottom w:val="nil"/>
              <w:right w:val="nil"/>
            </w:tcBorders>
            <w:shd w:val="clear" w:color="auto" w:fill="auto"/>
            <w:noWrap/>
            <w:vAlign w:val="bottom"/>
            <w:hideMark/>
          </w:tcPr>
          <w:p w14:paraId="6FA1B1DB" w14:textId="77777777" w:rsidR="00B36F65" w:rsidRPr="00B36F65" w:rsidRDefault="00B36F65" w:rsidP="00B36F65">
            <w:pPr>
              <w:widowControl/>
              <w:autoSpaceDE/>
              <w:autoSpaceDN/>
              <w:adjustRightInd/>
              <w:rPr>
                <w:rFonts w:ascii="Arial" w:hAnsi="Arial" w:cs="Arial"/>
                <w:sz w:val="20"/>
                <w:szCs w:val="20"/>
              </w:rPr>
            </w:pPr>
          </w:p>
        </w:tc>
        <w:tc>
          <w:tcPr>
            <w:tcW w:w="805" w:type="dxa"/>
            <w:tcBorders>
              <w:top w:val="nil"/>
              <w:left w:val="nil"/>
              <w:bottom w:val="nil"/>
              <w:right w:val="single" w:sz="8" w:space="0" w:color="auto"/>
            </w:tcBorders>
            <w:shd w:val="clear" w:color="auto" w:fill="auto"/>
            <w:noWrap/>
            <w:vAlign w:val="bottom"/>
            <w:hideMark/>
          </w:tcPr>
          <w:p w14:paraId="29311685"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(0)</w:t>
            </w:r>
          </w:p>
        </w:tc>
        <w:tc>
          <w:tcPr>
            <w:tcW w:w="940" w:type="dxa"/>
            <w:tcBorders>
              <w:top w:val="nil"/>
              <w:left w:val="nil"/>
              <w:bottom w:val="nil"/>
              <w:right w:val="nil"/>
            </w:tcBorders>
            <w:shd w:val="clear" w:color="auto" w:fill="auto"/>
            <w:noWrap/>
            <w:vAlign w:val="bottom"/>
            <w:hideMark/>
          </w:tcPr>
          <w:p w14:paraId="5B39BED0"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$93,135</w:t>
            </w:r>
          </w:p>
        </w:tc>
        <w:tc>
          <w:tcPr>
            <w:tcW w:w="573" w:type="dxa"/>
            <w:tcBorders>
              <w:top w:val="nil"/>
              <w:left w:val="nil"/>
              <w:bottom w:val="nil"/>
              <w:right w:val="single" w:sz="8" w:space="0" w:color="auto"/>
            </w:tcBorders>
            <w:shd w:val="clear" w:color="auto" w:fill="auto"/>
            <w:noWrap/>
            <w:vAlign w:val="bottom"/>
            <w:hideMark/>
          </w:tcPr>
          <w:p w14:paraId="515A0AE0"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w:t>
            </w:r>
          </w:p>
        </w:tc>
        <w:tc>
          <w:tcPr>
            <w:tcW w:w="960" w:type="dxa"/>
            <w:tcBorders>
              <w:top w:val="nil"/>
              <w:left w:val="nil"/>
              <w:bottom w:val="nil"/>
              <w:right w:val="nil"/>
            </w:tcBorders>
            <w:shd w:val="clear" w:color="auto" w:fill="auto"/>
            <w:noWrap/>
            <w:vAlign w:val="bottom"/>
            <w:hideMark/>
          </w:tcPr>
          <w:p w14:paraId="06602100"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$53,500</w:t>
            </w:r>
          </w:p>
        </w:tc>
        <w:tc>
          <w:tcPr>
            <w:tcW w:w="573" w:type="dxa"/>
            <w:tcBorders>
              <w:top w:val="nil"/>
              <w:left w:val="nil"/>
              <w:bottom w:val="nil"/>
              <w:right w:val="single" w:sz="8" w:space="0" w:color="auto"/>
            </w:tcBorders>
            <w:shd w:val="clear" w:color="auto" w:fill="auto"/>
            <w:noWrap/>
            <w:vAlign w:val="bottom"/>
            <w:hideMark/>
          </w:tcPr>
          <w:p w14:paraId="30DEA683"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w:t>
            </w:r>
          </w:p>
        </w:tc>
        <w:tc>
          <w:tcPr>
            <w:tcW w:w="960" w:type="dxa"/>
            <w:tcBorders>
              <w:top w:val="nil"/>
              <w:left w:val="nil"/>
              <w:bottom w:val="nil"/>
              <w:right w:val="nil"/>
            </w:tcBorders>
            <w:shd w:val="clear" w:color="auto" w:fill="auto"/>
            <w:noWrap/>
            <w:vAlign w:val="bottom"/>
            <w:hideMark/>
          </w:tcPr>
          <w:p w14:paraId="68A6BB31"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$63,499</w:t>
            </w:r>
          </w:p>
        </w:tc>
        <w:tc>
          <w:tcPr>
            <w:tcW w:w="573" w:type="dxa"/>
            <w:tcBorders>
              <w:top w:val="nil"/>
              <w:left w:val="nil"/>
              <w:bottom w:val="nil"/>
              <w:right w:val="single" w:sz="8" w:space="0" w:color="auto"/>
            </w:tcBorders>
            <w:shd w:val="clear" w:color="auto" w:fill="auto"/>
            <w:noWrap/>
            <w:vAlign w:val="bottom"/>
            <w:hideMark/>
          </w:tcPr>
          <w:p w14:paraId="5F682B34"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(3)</w:t>
            </w:r>
          </w:p>
        </w:tc>
        <w:tc>
          <w:tcPr>
            <w:tcW w:w="1052" w:type="dxa"/>
            <w:tcBorders>
              <w:top w:val="nil"/>
              <w:left w:val="nil"/>
              <w:bottom w:val="nil"/>
              <w:right w:val="nil"/>
            </w:tcBorders>
            <w:shd w:val="clear" w:color="auto" w:fill="auto"/>
            <w:noWrap/>
            <w:vAlign w:val="bottom"/>
            <w:hideMark/>
          </w:tcPr>
          <w:p w14:paraId="3A4E5304"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$84,307</w:t>
            </w:r>
          </w:p>
        </w:tc>
        <w:tc>
          <w:tcPr>
            <w:tcW w:w="573" w:type="dxa"/>
            <w:tcBorders>
              <w:top w:val="nil"/>
              <w:left w:val="nil"/>
              <w:bottom w:val="nil"/>
              <w:right w:val="single" w:sz="8" w:space="0" w:color="auto"/>
            </w:tcBorders>
            <w:shd w:val="clear" w:color="auto" w:fill="auto"/>
            <w:noWrap/>
            <w:vAlign w:val="bottom"/>
            <w:hideMark/>
          </w:tcPr>
          <w:p w14:paraId="69D39439"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(4)</w:t>
            </w:r>
          </w:p>
        </w:tc>
        <w:tc>
          <w:tcPr>
            <w:tcW w:w="1052" w:type="dxa"/>
            <w:tcBorders>
              <w:top w:val="nil"/>
              <w:left w:val="nil"/>
              <w:bottom w:val="nil"/>
              <w:right w:val="nil"/>
            </w:tcBorders>
            <w:shd w:val="clear" w:color="auto" w:fill="auto"/>
            <w:noWrap/>
            <w:vAlign w:val="bottom"/>
            <w:hideMark/>
          </w:tcPr>
          <w:p w14:paraId="74EA2B64"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$148,958</w:t>
            </w:r>
          </w:p>
        </w:tc>
        <w:tc>
          <w:tcPr>
            <w:tcW w:w="844" w:type="dxa"/>
            <w:tcBorders>
              <w:top w:val="nil"/>
              <w:left w:val="nil"/>
              <w:bottom w:val="nil"/>
              <w:right w:val="single" w:sz="8" w:space="0" w:color="auto"/>
            </w:tcBorders>
            <w:shd w:val="clear" w:color="auto" w:fill="auto"/>
            <w:noWrap/>
            <w:vAlign w:val="bottom"/>
            <w:hideMark/>
          </w:tcPr>
          <w:p w14:paraId="568F8F9E"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(2)</w:t>
            </w:r>
          </w:p>
        </w:tc>
      </w:tr>
      <w:tr w:rsidR="00B36F65" w:rsidRPr="00B36F65" w14:paraId="132EF038" w14:textId="77777777" w:rsidTr="00B36F65">
        <w:trPr>
          <w:trHeight w:val="292"/>
        </w:trPr>
        <w:tc>
          <w:tcPr>
            <w:tcW w:w="1585" w:type="dxa"/>
            <w:tcBorders>
              <w:top w:val="nil"/>
              <w:left w:val="single" w:sz="8" w:space="0" w:color="auto"/>
              <w:bottom w:val="single" w:sz="4" w:space="0" w:color="auto"/>
              <w:right w:val="nil"/>
            </w:tcBorders>
            <w:shd w:val="clear" w:color="000000" w:fill="000000"/>
            <w:noWrap/>
            <w:vAlign w:val="bottom"/>
            <w:hideMark/>
          </w:tcPr>
          <w:p w14:paraId="07254E0B" w14:textId="77777777" w:rsidR="00B36F65" w:rsidRPr="00B36F65" w:rsidRDefault="00B36F65" w:rsidP="00B36F65">
            <w:pPr>
              <w:widowControl/>
              <w:autoSpaceDE/>
              <w:autoSpaceDN/>
              <w:adjustRightInd/>
              <w:jc w:val="center"/>
              <w:rPr>
                <w:color w:val="FFFFFF"/>
                <w:sz w:val="20"/>
                <w:szCs w:val="20"/>
              </w:rPr>
            </w:pPr>
            <w:r w:rsidRPr="00B36F65">
              <w:rPr>
                <w:color w:val="FFFFFF"/>
                <w:sz w:val="20"/>
                <w:szCs w:val="20"/>
              </w:rPr>
              <w:t> </w:t>
            </w:r>
          </w:p>
        </w:tc>
        <w:tc>
          <w:tcPr>
            <w:tcW w:w="2820" w:type="dxa"/>
            <w:gridSpan w:val="2"/>
            <w:tcBorders>
              <w:top w:val="nil"/>
              <w:left w:val="nil"/>
              <w:bottom w:val="single" w:sz="4" w:space="0" w:color="auto"/>
              <w:right w:val="nil"/>
            </w:tcBorders>
            <w:shd w:val="clear" w:color="auto" w:fill="auto"/>
            <w:noWrap/>
            <w:vAlign w:val="bottom"/>
            <w:hideMark/>
          </w:tcPr>
          <w:p w14:paraId="3D2FB504" w14:textId="77777777" w:rsidR="00B36F65" w:rsidRPr="00B36F65" w:rsidRDefault="00B36F65" w:rsidP="00B36F65">
            <w:pPr>
              <w:widowControl/>
              <w:autoSpaceDE/>
              <w:autoSpaceDN/>
              <w:adjustRightInd/>
              <w:rPr>
                <w:rFonts w:ascii="Arial" w:hAnsi="Arial" w:cs="Arial"/>
                <w:sz w:val="16"/>
                <w:szCs w:val="16"/>
              </w:rPr>
            </w:pPr>
            <w:r w:rsidRPr="00B36F65">
              <w:rPr>
                <w:rFonts w:ascii="Arial" w:hAnsi="Arial" w:cs="Arial"/>
                <w:sz w:val="16"/>
                <w:szCs w:val="16"/>
              </w:rPr>
              <w:t>Protection Coverage</w:t>
            </w:r>
          </w:p>
        </w:tc>
        <w:tc>
          <w:tcPr>
            <w:tcW w:w="805" w:type="dxa"/>
            <w:tcBorders>
              <w:top w:val="nil"/>
              <w:left w:val="nil"/>
              <w:bottom w:val="single" w:sz="4" w:space="0" w:color="auto"/>
              <w:right w:val="single" w:sz="8" w:space="0" w:color="auto"/>
            </w:tcBorders>
            <w:shd w:val="clear" w:color="auto" w:fill="auto"/>
            <w:noWrap/>
            <w:vAlign w:val="bottom"/>
            <w:hideMark/>
          </w:tcPr>
          <w:p w14:paraId="6A403D0E"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(0)</w:t>
            </w:r>
          </w:p>
        </w:tc>
        <w:tc>
          <w:tcPr>
            <w:tcW w:w="940" w:type="dxa"/>
            <w:tcBorders>
              <w:top w:val="nil"/>
              <w:left w:val="nil"/>
              <w:bottom w:val="single" w:sz="4" w:space="0" w:color="auto"/>
              <w:right w:val="nil"/>
            </w:tcBorders>
            <w:shd w:val="clear" w:color="auto" w:fill="auto"/>
            <w:noWrap/>
            <w:vAlign w:val="bottom"/>
            <w:hideMark/>
          </w:tcPr>
          <w:p w14:paraId="3D7343CA"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$13,670</w:t>
            </w:r>
          </w:p>
        </w:tc>
        <w:tc>
          <w:tcPr>
            <w:tcW w:w="573" w:type="dxa"/>
            <w:tcBorders>
              <w:top w:val="nil"/>
              <w:left w:val="nil"/>
              <w:bottom w:val="single" w:sz="4" w:space="0" w:color="auto"/>
              <w:right w:val="single" w:sz="8" w:space="0" w:color="auto"/>
            </w:tcBorders>
            <w:shd w:val="clear" w:color="auto" w:fill="auto"/>
            <w:noWrap/>
            <w:vAlign w:val="bottom"/>
            <w:hideMark/>
          </w:tcPr>
          <w:p w14:paraId="09FC5FF9"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w:t>
            </w:r>
          </w:p>
        </w:tc>
        <w:tc>
          <w:tcPr>
            <w:tcW w:w="960" w:type="dxa"/>
            <w:tcBorders>
              <w:top w:val="nil"/>
              <w:left w:val="nil"/>
              <w:bottom w:val="single" w:sz="4" w:space="0" w:color="auto"/>
              <w:right w:val="nil"/>
            </w:tcBorders>
            <w:shd w:val="clear" w:color="auto" w:fill="auto"/>
            <w:noWrap/>
            <w:vAlign w:val="bottom"/>
            <w:hideMark/>
          </w:tcPr>
          <w:p w14:paraId="31FA80CA"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$0</w:t>
            </w:r>
          </w:p>
        </w:tc>
        <w:tc>
          <w:tcPr>
            <w:tcW w:w="573" w:type="dxa"/>
            <w:tcBorders>
              <w:top w:val="nil"/>
              <w:left w:val="nil"/>
              <w:bottom w:val="single" w:sz="4" w:space="0" w:color="auto"/>
              <w:right w:val="single" w:sz="8" w:space="0" w:color="auto"/>
            </w:tcBorders>
            <w:shd w:val="clear" w:color="auto" w:fill="auto"/>
            <w:noWrap/>
            <w:vAlign w:val="bottom"/>
            <w:hideMark/>
          </w:tcPr>
          <w:p w14:paraId="722B9B19"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w:t>
            </w:r>
          </w:p>
        </w:tc>
        <w:tc>
          <w:tcPr>
            <w:tcW w:w="960" w:type="dxa"/>
            <w:tcBorders>
              <w:top w:val="nil"/>
              <w:left w:val="nil"/>
              <w:bottom w:val="single" w:sz="4" w:space="0" w:color="auto"/>
              <w:right w:val="nil"/>
            </w:tcBorders>
            <w:shd w:val="clear" w:color="auto" w:fill="auto"/>
            <w:noWrap/>
            <w:vAlign w:val="bottom"/>
            <w:hideMark/>
          </w:tcPr>
          <w:p w14:paraId="0DEA067F"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$4,677</w:t>
            </w:r>
          </w:p>
        </w:tc>
        <w:tc>
          <w:tcPr>
            <w:tcW w:w="573" w:type="dxa"/>
            <w:tcBorders>
              <w:top w:val="nil"/>
              <w:left w:val="nil"/>
              <w:bottom w:val="single" w:sz="4" w:space="0" w:color="auto"/>
              <w:right w:val="single" w:sz="8" w:space="0" w:color="auto"/>
            </w:tcBorders>
            <w:shd w:val="clear" w:color="auto" w:fill="auto"/>
            <w:noWrap/>
            <w:vAlign w:val="bottom"/>
            <w:hideMark/>
          </w:tcPr>
          <w:p w14:paraId="6607E5B7"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(3)</w:t>
            </w:r>
          </w:p>
        </w:tc>
        <w:tc>
          <w:tcPr>
            <w:tcW w:w="1052" w:type="dxa"/>
            <w:tcBorders>
              <w:top w:val="nil"/>
              <w:left w:val="nil"/>
              <w:bottom w:val="single" w:sz="4" w:space="0" w:color="auto"/>
              <w:right w:val="nil"/>
            </w:tcBorders>
            <w:shd w:val="clear" w:color="auto" w:fill="auto"/>
            <w:noWrap/>
            <w:vAlign w:val="bottom"/>
            <w:hideMark/>
          </w:tcPr>
          <w:p w14:paraId="5804846E"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$27,813</w:t>
            </w:r>
          </w:p>
        </w:tc>
        <w:tc>
          <w:tcPr>
            <w:tcW w:w="573" w:type="dxa"/>
            <w:tcBorders>
              <w:top w:val="nil"/>
              <w:left w:val="nil"/>
              <w:bottom w:val="single" w:sz="4" w:space="0" w:color="auto"/>
              <w:right w:val="single" w:sz="8" w:space="0" w:color="auto"/>
            </w:tcBorders>
            <w:shd w:val="clear" w:color="auto" w:fill="auto"/>
            <w:noWrap/>
            <w:vAlign w:val="bottom"/>
            <w:hideMark/>
          </w:tcPr>
          <w:p w14:paraId="40595FD4"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(4)</w:t>
            </w:r>
          </w:p>
        </w:tc>
        <w:tc>
          <w:tcPr>
            <w:tcW w:w="1052" w:type="dxa"/>
            <w:tcBorders>
              <w:top w:val="nil"/>
              <w:left w:val="nil"/>
              <w:bottom w:val="single" w:sz="4" w:space="0" w:color="auto"/>
              <w:right w:val="nil"/>
            </w:tcBorders>
            <w:shd w:val="clear" w:color="auto" w:fill="auto"/>
            <w:noWrap/>
            <w:vAlign w:val="bottom"/>
            <w:hideMark/>
          </w:tcPr>
          <w:p w14:paraId="3FBE291F"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$36,193</w:t>
            </w:r>
          </w:p>
        </w:tc>
        <w:tc>
          <w:tcPr>
            <w:tcW w:w="844" w:type="dxa"/>
            <w:tcBorders>
              <w:top w:val="nil"/>
              <w:left w:val="nil"/>
              <w:bottom w:val="single" w:sz="4" w:space="0" w:color="auto"/>
              <w:right w:val="single" w:sz="8" w:space="0" w:color="auto"/>
            </w:tcBorders>
            <w:shd w:val="clear" w:color="auto" w:fill="auto"/>
            <w:noWrap/>
            <w:vAlign w:val="bottom"/>
            <w:hideMark/>
          </w:tcPr>
          <w:p w14:paraId="7D3C73AF"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(2)</w:t>
            </w:r>
          </w:p>
        </w:tc>
      </w:tr>
      <w:tr w:rsidR="00B36F65" w:rsidRPr="00B36F65" w14:paraId="78D3523D" w14:textId="77777777" w:rsidTr="00B36F65">
        <w:trPr>
          <w:trHeight w:val="292"/>
        </w:trPr>
        <w:tc>
          <w:tcPr>
            <w:tcW w:w="1585" w:type="dxa"/>
            <w:tcBorders>
              <w:top w:val="nil"/>
              <w:left w:val="single" w:sz="8" w:space="0" w:color="auto"/>
              <w:bottom w:val="nil"/>
              <w:right w:val="nil"/>
            </w:tcBorders>
            <w:shd w:val="clear" w:color="000000" w:fill="000000"/>
            <w:noWrap/>
            <w:vAlign w:val="bottom"/>
            <w:hideMark/>
          </w:tcPr>
          <w:p w14:paraId="0AC260B3" w14:textId="77777777" w:rsidR="00B36F65" w:rsidRPr="00B36F65" w:rsidRDefault="00B36F65" w:rsidP="00B36F65">
            <w:pPr>
              <w:widowControl/>
              <w:autoSpaceDE/>
              <w:autoSpaceDN/>
              <w:adjustRightInd/>
              <w:rPr>
                <w:color w:val="FFFFFF"/>
                <w:sz w:val="20"/>
                <w:szCs w:val="20"/>
              </w:rPr>
            </w:pPr>
            <w:r w:rsidRPr="00B36F65">
              <w:rPr>
                <w:color w:val="FFFFFF"/>
                <w:sz w:val="20"/>
                <w:szCs w:val="20"/>
              </w:rPr>
              <w:t>Education</w:t>
            </w:r>
          </w:p>
        </w:tc>
        <w:tc>
          <w:tcPr>
            <w:tcW w:w="1860" w:type="dxa"/>
            <w:tcBorders>
              <w:top w:val="nil"/>
              <w:left w:val="nil"/>
              <w:bottom w:val="nil"/>
              <w:right w:val="nil"/>
            </w:tcBorders>
            <w:shd w:val="clear" w:color="auto" w:fill="auto"/>
            <w:noWrap/>
            <w:vAlign w:val="bottom"/>
            <w:hideMark/>
          </w:tcPr>
          <w:p w14:paraId="5E046A06" w14:textId="77777777" w:rsidR="00B36F65" w:rsidRPr="00B36F65" w:rsidRDefault="00B36F65" w:rsidP="00B36F65">
            <w:pPr>
              <w:widowControl/>
              <w:autoSpaceDE/>
              <w:autoSpaceDN/>
              <w:adjustRightInd/>
              <w:rPr>
                <w:rFonts w:ascii="Arial" w:hAnsi="Arial" w:cs="Arial"/>
                <w:sz w:val="16"/>
                <w:szCs w:val="16"/>
              </w:rPr>
            </w:pPr>
            <w:r w:rsidRPr="00B36F65">
              <w:rPr>
                <w:rFonts w:ascii="Arial" w:hAnsi="Arial" w:cs="Arial"/>
                <w:sz w:val="16"/>
                <w:szCs w:val="16"/>
              </w:rPr>
              <w:t>Personal Income</w:t>
            </w:r>
          </w:p>
        </w:tc>
        <w:tc>
          <w:tcPr>
            <w:tcW w:w="960" w:type="dxa"/>
            <w:tcBorders>
              <w:top w:val="nil"/>
              <w:left w:val="nil"/>
              <w:bottom w:val="nil"/>
              <w:right w:val="nil"/>
            </w:tcBorders>
            <w:shd w:val="clear" w:color="auto" w:fill="auto"/>
            <w:noWrap/>
            <w:vAlign w:val="bottom"/>
            <w:hideMark/>
          </w:tcPr>
          <w:p w14:paraId="6A644E74" w14:textId="77777777" w:rsidR="00B36F65" w:rsidRPr="00B36F65" w:rsidRDefault="00B36F65" w:rsidP="00B36F65">
            <w:pPr>
              <w:widowControl/>
              <w:autoSpaceDE/>
              <w:autoSpaceDN/>
              <w:adjustRightInd/>
              <w:rPr>
                <w:rFonts w:ascii="Arial" w:hAnsi="Arial" w:cs="Arial"/>
                <w:sz w:val="20"/>
                <w:szCs w:val="20"/>
              </w:rPr>
            </w:pPr>
          </w:p>
        </w:tc>
        <w:tc>
          <w:tcPr>
            <w:tcW w:w="805" w:type="dxa"/>
            <w:tcBorders>
              <w:top w:val="nil"/>
              <w:left w:val="nil"/>
              <w:bottom w:val="nil"/>
              <w:right w:val="single" w:sz="8" w:space="0" w:color="auto"/>
            </w:tcBorders>
            <w:shd w:val="clear" w:color="auto" w:fill="auto"/>
            <w:noWrap/>
            <w:vAlign w:val="bottom"/>
            <w:hideMark/>
          </w:tcPr>
          <w:p w14:paraId="2522B606"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(0)</w:t>
            </w:r>
          </w:p>
        </w:tc>
        <w:tc>
          <w:tcPr>
            <w:tcW w:w="940" w:type="dxa"/>
            <w:tcBorders>
              <w:top w:val="nil"/>
              <w:left w:val="nil"/>
              <w:bottom w:val="nil"/>
              <w:right w:val="nil"/>
            </w:tcBorders>
            <w:shd w:val="clear" w:color="auto" w:fill="auto"/>
            <w:noWrap/>
            <w:vAlign w:val="bottom"/>
            <w:hideMark/>
          </w:tcPr>
          <w:p w14:paraId="3FADBDA6" w14:textId="77777777" w:rsidR="00B36F65" w:rsidRPr="00B36F65" w:rsidRDefault="00B36F65" w:rsidP="00B36F65">
            <w:pPr>
              <w:widowControl/>
              <w:autoSpaceDE/>
              <w:autoSpaceDN/>
              <w:adjustRightInd/>
              <w:jc w:val="center"/>
              <w:rPr>
                <w:rFonts w:ascii="Calibri" w:hAnsi="Calibri" w:cs="Calibri"/>
                <w:color w:val="000000"/>
                <w:sz w:val="20"/>
                <w:szCs w:val="20"/>
              </w:rPr>
            </w:pPr>
          </w:p>
        </w:tc>
        <w:tc>
          <w:tcPr>
            <w:tcW w:w="573" w:type="dxa"/>
            <w:tcBorders>
              <w:top w:val="nil"/>
              <w:left w:val="nil"/>
              <w:bottom w:val="nil"/>
              <w:right w:val="single" w:sz="8" w:space="0" w:color="auto"/>
            </w:tcBorders>
            <w:shd w:val="clear" w:color="auto" w:fill="auto"/>
            <w:noWrap/>
            <w:vAlign w:val="bottom"/>
            <w:hideMark/>
          </w:tcPr>
          <w:p w14:paraId="07516F5C"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(0)</w:t>
            </w:r>
          </w:p>
        </w:tc>
        <w:tc>
          <w:tcPr>
            <w:tcW w:w="960" w:type="dxa"/>
            <w:tcBorders>
              <w:top w:val="nil"/>
              <w:left w:val="nil"/>
              <w:bottom w:val="nil"/>
              <w:right w:val="nil"/>
            </w:tcBorders>
            <w:shd w:val="clear" w:color="auto" w:fill="auto"/>
            <w:noWrap/>
            <w:vAlign w:val="bottom"/>
            <w:hideMark/>
          </w:tcPr>
          <w:p w14:paraId="5A29DF08"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$44,833</w:t>
            </w:r>
          </w:p>
        </w:tc>
        <w:tc>
          <w:tcPr>
            <w:tcW w:w="573" w:type="dxa"/>
            <w:tcBorders>
              <w:top w:val="nil"/>
              <w:left w:val="nil"/>
              <w:bottom w:val="nil"/>
              <w:right w:val="single" w:sz="8" w:space="0" w:color="auto"/>
            </w:tcBorders>
            <w:shd w:val="clear" w:color="auto" w:fill="auto"/>
            <w:noWrap/>
            <w:vAlign w:val="bottom"/>
            <w:hideMark/>
          </w:tcPr>
          <w:p w14:paraId="135E221B"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(3)</w:t>
            </w:r>
          </w:p>
        </w:tc>
        <w:tc>
          <w:tcPr>
            <w:tcW w:w="960" w:type="dxa"/>
            <w:tcBorders>
              <w:top w:val="nil"/>
              <w:left w:val="nil"/>
              <w:bottom w:val="nil"/>
              <w:right w:val="nil"/>
            </w:tcBorders>
            <w:shd w:val="clear" w:color="auto" w:fill="auto"/>
            <w:noWrap/>
            <w:vAlign w:val="bottom"/>
            <w:hideMark/>
          </w:tcPr>
          <w:p w14:paraId="1D4F2460"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$69,200</w:t>
            </w:r>
          </w:p>
        </w:tc>
        <w:tc>
          <w:tcPr>
            <w:tcW w:w="573" w:type="dxa"/>
            <w:tcBorders>
              <w:top w:val="nil"/>
              <w:left w:val="nil"/>
              <w:bottom w:val="nil"/>
              <w:right w:val="single" w:sz="8" w:space="0" w:color="auto"/>
            </w:tcBorders>
            <w:shd w:val="clear" w:color="auto" w:fill="auto"/>
            <w:noWrap/>
            <w:vAlign w:val="bottom"/>
            <w:hideMark/>
          </w:tcPr>
          <w:p w14:paraId="0033440E"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(4)</w:t>
            </w:r>
          </w:p>
        </w:tc>
        <w:tc>
          <w:tcPr>
            <w:tcW w:w="1052" w:type="dxa"/>
            <w:tcBorders>
              <w:top w:val="nil"/>
              <w:left w:val="nil"/>
              <w:bottom w:val="nil"/>
              <w:right w:val="nil"/>
            </w:tcBorders>
            <w:shd w:val="clear" w:color="auto" w:fill="auto"/>
            <w:noWrap/>
            <w:vAlign w:val="bottom"/>
            <w:hideMark/>
          </w:tcPr>
          <w:p w14:paraId="49C68402"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$81,205</w:t>
            </w:r>
          </w:p>
        </w:tc>
        <w:tc>
          <w:tcPr>
            <w:tcW w:w="573" w:type="dxa"/>
            <w:tcBorders>
              <w:top w:val="nil"/>
              <w:left w:val="nil"/>
              <w:bottom w:val="nil"/>
              <w:right w:val="single" w:sz="8" w:space="0" w:color="auto"/>
            </w:tcBorders>
            <w:shd w:val="clear" w:color="auto" w:fill="auto"/>
            <w:noWrap/>
            <w:vAlign w:val="bottom"/>
            <w:hideMark/>
          </w:tcPr>
          <w:p w14:paraId="5FC32009"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(6)</w:t>
            </w:r>
          </w:p>
        </w:tc>
        <w:tc>
          <w:tcPr>
            <w:tcW w:w="1052" w:type="dxa"/>
            <w:tcBorders>
              <w:top w:val="nil"/>
              <w:left w:val="nil"/>
              <w:bottom w:val="nil"/>
              <w:right w:val="nil"/>
            </w:tcBorders>
            <w:shd w:val="clear" w:color="auto" w:fill="auto"/>
            <w:noWrap/>
            <w:vAlign w:val="bottom"/>
            <w:hideMark/>
          </w:tcPr>
          <w:p w14:paraId="5BB0E34B"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$107,850</w:t>
            </w:r>
          </w:p>
        </w:tc>
        <w:tc>
          <w:tcPr>
            <w:tcW w:w="844" w:type="dxa"/>
            <w:tcBorders>
              <w:top w:val="nil"/>
              <w:left w:val="nil"/>
              <w:bottom w:val="nil"/>
              <w:right w:val="single" w:sz="8" w:space="0" w:color="auto"/>
            </w:tcBorders>
            <w:shd w:val="clear" w:color="auto" w:fill="auto"/>
            <w:noWrap/>
            <w:vAlign w:val="bottom"/>
            <w:hideMark/>
          </w:tcPr>
          <w:p w14:paraId="2C0C8EE9"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(2)</w:t>
            </w:r>
          </w:p>
        </w:tc>
      </w:tr>
      <w:tr w:rsidR="00B36F65" w:rsidRPr="00B36F65" w14:paraId="5AEE2DC4" w14:textId="77777777" w:rsidTr="00B36F65">
        <w:trPr>
          <w:trHeight w:val="292"/>
        </w:trPr>
        <w:tc>
          <w:tcPr>
            <w:tcW w:w="1585" w:type="dxa"/>
            <w:tcBorders>
              <w:top w:val="nil"/>
              <w:left w:val="single" w:sz="8" w:space="0" w:color="auto"/>
              <w:bottom w:val="single" w:sz="4" w:space="0" w:color="auto"/>
              <w:right w:val="nil"/>
            </w:tcBorders>
            <w:shd w:val="clear" w:color="000000" w:fill="000000"/>
            <w:noWrap/>
            <w:vAlign w:val="bottom"/>
            <w:hideMark/>
          </w:tcPr>
          <w:p w14:paraId="5E06E6F1" w14:textId="318371C2" w:rsidR="00B36F65" w:rsidRPr="00B36F65" w:rsidRDefault="00B36F65" w:rsidP="00B36F65">
            <w:pPr>
              <w:widowControl/>
              <w:autoSpaceDE/>
              <w:autoSpaceDN/>
              <w:adjustRightInd/>
              <w:jc w:val="center"/>
              <w:rPr>
                <w:color w:val="FFFFFF"/>
                <w:sz w:val="20"/>
                <w:szCs w:val="20"/>
              </w:rPr>
            </w:pPr>
          </w:p>
        </w:tc>
        <w:tc>
          <w:tcPr>
            <w:tcW w:w="2820" w:type="dxa"/>
            <w:gridSpan w:val="2"/>
            <w:tcBorders>
              <w:top w:val="nil"/>
              <w:left w:val="nil"/>
              <w:bottom w:val="single" w:sz="4" w:space="0" w:color="auto"/>
              <w:right w:val="nil"/>
            </w:tcBorders>
            <w:shd w:val="clear" w:color="auto" w:fill="auto"/>
            <w:noWrap/>
            <w:vAlign w:val="bottom"/>
            <w:hideMark/>
          </w:tcPr>
          <w:p w14:paraId="49D6A443" w14:textId="77777777" w:rsidR="00B36F65" w:rsidRPr="00B36F65" w:rsidRDefault="00B36F65" w:rsidP="00B36F65">
            <w:pPr>
              <w:widowControl/>
              <w:autoSpaceDE/>
              <w:autoSpaceDN/>
              <w:adjustRightInd/>
              <w:rPr>
                <w:rFonts w:ascii="Arial" w:hAnsi="Arial" w:cs="Arial"/>
                <w:sz w:val="16"/>
                <w:szCs w:val="16"/>
              </w:rPr>
            </w:pPr>
            <w:r w:rsidRPr="00B36F65">
              <w:rPr>
                <w:rFonts w:ascii="Arial" w:hAnsi="Arial" w:cs="Arial"/>
                <w:sz w:val="16"/>
                <w:szCs w:val="16"/>
              </w:rPr>
              <w:t>Protection Coverage</w:t>
            </w:r>
          </w:p>
        </w:tc>
        <w:tc>
          <w:tcPr>
            <w:tcW w:w="805" w:type="dxa"/>
            <w:tcBorders>
              <w:top w:val="nil"/>
              <w:left w:val="nil"/>
              <w:bottom w:val="single" w:sz="4" w:space="0" w:color="auto"/>
              <w:right w:val="single" w:sz="8" w:space="0" w:color="auto"/>
            </w:tcBorders>
            <w:shd w:val="clear" w:color="auto" w:fill="auto"/>
            <w:noWrap/>
            <w:vAlign w:val="bottom"/>
            <w:hideMark/>
          </w:tcPr>
          <w:p w14:paraId="4A6869B8"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(0)</w:t>
            </w:r>
          </w:p>
        </w:tc>
        <w:tc>
          <w:tcPr>
            <w:tcW w:w="940" w:type="dxa"/>
            <w:tcBorders>
              <w:top w:val="nil"/>
              <w:left w:val="nil"/>
              <w:bottom w:val="single" w:sz="4" w:space="0" w:color="auto"/>
              <w:right w:val="nil"/>
            </w:tcBorders>
            <w:shd w:val="clear" w:color="auto" w:fill="auto"/>
            <w:noWrap/>
            <w:vAlign w:val="bottom"/>
            <w:hideMark/>
          </w:tcPr>
          <w:p w14:paraId="22AC8758" w14:textId="77777777" w:rsidR="00B36F65" w:rsidRPr="00B36F65" w:rsidRDefault="00B36F65" w:rsidP="00B36F65">
            <w:pPr>
              <w:widowControl/>
              <w:autoSpaceDE/>
              <w:autoSpaceDN/>
              <w:adjustRightInd/>
              <w:rPr>
                <w:rFonts w:ascii="Calibri" w:hAnsi="Calibri" w:cs="Calibri"/>
                <w:color w:val="000000"/>
                <w:sz w:val="20"/>
                <w:szCs w:val="20"/>
              </w:rPr>
            </w:pPr>
            <w:r w:rsidRPr="00B36F65">
              <w:rPr>
                <w:rFonts w:ascii="Calibri" w:hAnsi="Calibri" w:cs="Calibri"/>
                <w:color w:val="000000"/>
                <w:sz w:val="20"/>
                <w:szCs w:val="20"/>
              </w:rPr>
              <w:t> </w:t>
            </w:r>
          </w:p>
        </w:tc>
        <w:tc>
          <w:tcPr>
            <w:tcW w:w="573" w:type="dxa"/>
            <w:tcBorders>
              <w:top w:val="nil"/>
              <w:left w:val="nil"/>
              <w:bottom w:val="single" w:sz="4" w:space="0" w:color="auto"/>
              <w:right w:val="single" w:sz="8" w:space="0" w:color="auto"/>
            </w:tcBorders>
            <w:shd w:val="clear" w:color="auto" w:fill="auto"/>
            <w:noWrap/>
            <w:vAlign w:val="bottom"/>
            <w:hideMark/>
          </w:tcPr>
          <w:p w14:paraId="4FD10A18"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14:paraId="217D0D5E"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$2,533</w:t>
            </w:r>
          </w:p>
        </w:tc>
        <w:tc>
          <w:tcPr>
            <w:tcW w:w="573" w:type="dxa"/>
            <w:tcBorders>
              <w:top w:val="nil"/>
              <w:left w:val="nil"/>
              <w:bottom w:val="single" w:sz="4" w:space="0" w:color="auto"/>
              <w:right w:val="single" w:sz="8" w:space="0" w:color="auto"/>
            </w:tcBorders>
            <w:shd w:val="clear" w:color="auto" w:fill="auto"/>
            <w:noWrap/>
            <w:vAlign w:val="bottom"/>
            <w:hideMark/>
          </w:tcPr>
          <w:p w14:paraId="55769009"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(3)</w:t>
            </w:r>
          </w:p>
        </w:tc>
        <w:tc>
          <w:tcPr>
            <w:tcW w:w="960" w:type="dxa"/>
            <w:tcBorders>
              <w:top w:val="nil"/>
              <w:left w:val="nil"/>
              <w:bottom w:val="single" w:sz="4" w:space="0" w:color="auto"/>
              <w:right w:val="nil"/>
            </w:tcBorders>
            <w:shd w:val="clear" w:color="auto" w:fill="auto"/>
            <w:noWrap/>
            <w:vAlign w:val="bottom"/>
            <w:hideMark/>
          </w:tcPr>
          <w:p w14:paraId="40808EA6"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$12,206</w:t>
            </w:r>
          </w:p>
        </w:tc>
        <w:tc>
          <w:tcPr>
            <w:tcW w:w="573" w:type="dxa"/>
            <w:tcBorders>
              <w:top w:val="nil"/>
              <w:left w:val="nil"/>
              <w:bottom w:val="single" w:sz="4" w:space="0" w:color="auto"/>
              <w:right w:val="single" w:sz="8" w:space="0" w:color="auto"/>
            </w:tcBorders>
            <w:shd w:val="clear" w:color="auto" w:fill="auto"/>
            <w:noWrap/>
            <w:vAlign w:val="bottom"/>
            <w:hideMark/>
          </w:tcPr>
          <w:p w14:paraId="1EED46EE"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(4)</w:t>
            </w:r>
          </w:p>
        </w:tc>
        <w:tc>
          <w:tcPr>
            <w:tcW w:w="1052" w:type="dxa"/>
            <w:tcBorders>
              <w:top w:val="nil"/>
              <w:left w:val="nil"/>
              <w:bottom w:val="single" w:sz="4" w:space="0" w:color="auto"/>
              <w:right w:val="nil"/>
            </w:tcBorders>
            <w:shd w:val="clear" w:color="auto" w:fill="auto"/>
            <w:noWrap/>
            <w:vAlign w:val="bottom"/>
            <w:hideMark/>
          </w:tcPr>
          <w:p w14:paraId="0FC6DD06"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$23,918</w:t>
            </w:r>
          </w:p>
        </w:tc>
        <w:tc>
          <w:tcPr>
            <w:tcW w:w="573" w:type="dxa"/>
            <w:tcBorders>
              <w:top w:val="nil"/>
              <w:left w:val="nil"/>
              <w:bottom w:val="single" w:sz="4" w:space="0" w:color="auto"/>
              <w:right w:val="single" w:sz="8" w:space="0" w:color="auto"/>
            </w:tcBorders>
            <w:shd w:val="clear" w:color="auto" w:fill="auto"/>
            <w:noWrap/>
            <w:vAlign w:val="bottom"/>
            <w:hideMark/>
          </w:tcPr>
          <w:p w14:paraId="5B19EA5F"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(6)</w:t>
            </w:r>
          </w:p>
        </w:tc>
        <w:tc>
          <w:tcPr>
            <w:tcW w:w="1052" w:type="dxa"/>
            <w:tcBorders>
              <w:top w:val="nil"/>
              <w:left w:val="nil"/>
              <w:bottom w:val="single" w:sz="4" w:space="0" w:color="auto"/>
              <w:right w:val="nil"/>
            </w:tcBorders>
            <w:shd w:val="clear" w:color="auto" w:fill="auto"/>
            <w:noWrap/>
            <w:vAlign w:val="bottom"/>
            <w:hideMark/>
          </w:tcPr>
          <w:p w14:paraId="0C412B63"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$34,212</w:t>
            </w:r>
          </w:p>
        </w:tc>
        <w:tc>
          <w:tcPr>
            <w:tcW w:w="844" w:type="dxa"/>
            <w:tcBorders>
              <w:top w:val="nil"/>
              <w:left w:val="nil"/>
              <w:bottom w:val="single" w:sz="4" w:space="0" w:color="auto"/>
              <w:right w:val="single" w:sz="8" w:space="0" w:color="auto"/>
            </w:tcBorders>
            <w:shd w:val="clear" w:color="auto" w:fill="auto"/>
            <w:noWrap/>
            <w:vAlign w:val="bottom"/>
            <w:hideMark/>
          </w:tcPr>
          <w:p w14:paraId="3B2A2585"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(2)</w:t>
            </w:r>
          </w:p>
        </w:tc>
      </w:tr>
      <w:tr w:rsidR="00B36F65" w:rsidRPr="00B36F65" w14:paraId="253FDB38" w14:textId="77777777" w:rsidTr="00B36F65">
        <w:trPr>
          <w:trHeight w:val="292"/>
        </w:trPr>
        <w:tc>
          <w:tcPr>
            <w:tcW w:w="1585" w:type="dxa"/>
            <w:tcBorders>
              <w:top w:val="nil"/>
              <w:left w:val="single" w:sz="8" w:space="0" w:color="auto"/>
              <w:bottom w:val="nil"/>
              <w:right w:val="nil"/>
            </w:tcBorders>
            <w:shd w:val="clear" w:color="000000" w:fill="000000"/>
            <w:noWrap/>
            <w:vAlign w:val="bottom"/>
            <w:hideMark/>
          </w:tcPr>
          <w:p w14:paraId="7E5E98DB" w14:textId="77777777" w:rsidR="00B36F65" w:rsidRPr="00B36F65" w:rsidRDefault="00B36F65" w:rsidP="00B36F65">
            <w:pPr>
              <w:widowControl/>
              <w:autoSpaceDE/>
              <w:autoSpaceDN/>
              <w:adjustRightInd/>
              <w:rPr>
                <w:color w:val="FFFFFF"/>
                <w:sz w:val="20"/>
                <w:szCs w:val="20"/>
              </w:rPr>
            </w:pPr>
            <w:r w:rsidRPr="00B36F65">
              <w:rPr>
                <w:color w:val="FFFFFF"/>
                <w:sz w:val="20"/>
                <w:szCs w:val="20"/>
              </w:rPr>
              <w:t>Worship/Music</w:t>
            </w:r>
          </w:p>
        </w:tc>
        <w:tc>
          <w:tcPr>
            <w:tcW w:w="1860" w:type="dxa"/>
            <w:tcBorders>
              <w:top w:val="nil"/>
              <w:left w:val="nil"/>
              <w:bottom w:val="nil"/>
              <w:right w:val="nil"/>
            </w:tcBorders>
            <w:shd w:val="clear" w:color="auto" w:fill="auto"/>
            <w:noWrap/>
            <w:vAlign w:val="bottom"/>
            <w:hideMark/>
          </w:tcPr>
          <w:p w14:paraId="0E1B15E7" w14:textId="77777777" w:rsidR="00B36F65" w:rsidRPr="00B36F65" w:rsidRDefault="00B36F65" w:rsidP="00B36F65">
            <w:pPr>
              <w:widowControl/>
              <w:autoSpaceDE/>
              <w:autoSpaceDN/>
              <w:adjustRightInd/>
              <w:rPr>
                <w:rFonts w:ascii="Arial" w:hAnsi="Arial" w:cs="Arial"/>
                <w:sz w:val="16"/>
                <w:szCs w:val="16"/>
              </w:rPr>
            </w:pPr>
            <w:r w:rsidRPr="00B36F65">
              <w:rPr>
                <w:rFonts w:ascii="Arial" w:hAnsi="Arial" w:cs="Arial"/>
                <w:sz w:val="16"/>
                <w:szCs w:val="16"/>
              </w:rPr>
              <w:t>Personal Income</w:t>
            </w:r>
          </w:p>
        </w:tc>
        <w:tc>
          <w:tcPr>
            <w:tcW w:w="960" w:type="dxa"/>
            <w:tcBorders>
              <w:top w:val="nil"/>
              <w:left w:val="nil"/>
              <w:bottom w:val="nil"/>
              <w:right w:val="nil"/>
            </w:tcBorders>
            <w:shd w:val="clear" w:color="auto" w:fill="auto"/>
            <w:noWrap/>
            <w:vAlign w:val="bottom"/>
            <w:hideMark/>
          </w:tcPr>
          <w:p w14:paraId="4023FAA3" w14:textId="77777777" w:rsidR="00B36F65" w:rsidRPr="00B36F65" w:rsidRDefault="00B36F65" w:rsidP="00B36F65">
            <w:pPr>
              <w:widowControl/>
              <w:autoSpaceDE/>
              <w:autoSpaceDN/>
              <w:adjustRightInd/>
              <w:rPr>
                <w:rFonts w:ascii="Arial" w:hAnsi="Arial" w:cs="Arial"/>
                <w:sz w:val="20"/>
                <w:szCs w:val="20"/>
              </w:rPr>
            </w:pPr>
          </w:p>
        </w:tc>
        <w:tc>
          <w:tcPr>
            <w:tcW w:w="805" w:type="dxa"/>
            <w:tcBorders>
              <w:top w:val="nil"/>
              <w:left w:val="nil"/>
              <w:bottom w:val="nil"/>
              <w:right w:val="single" w:sz="8" w:space="0" w:color="auto"/>
            </w:tcBorders>
            <w:shd w:val="clear" w:color="auto" w:fill="auto"/>
            <w:noWrap/>
            <w:vAlign w:val="bottom"/>
            <w:hideMark/>
          </w:tcPr>
          <w:p w14:paraId="3F531023"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(0)</w:t>
            </w:r>
          </w:p>
        </w:tc>
        <w:tc>
          <w:tcPr>
            <w:tcW w:w="940" w:type="dxa"/>
            <w:tcBorders>
              <w:top w:val="nil"/>
              <w:left w:val="nil"/>
              <w:bottom w:val="nil"/>
              <w:right w:val="nil"/>
            </w:tcBorders>
            <w:shd w:val="clear" w:color="auto" w:fill="auto"/>
            <w:noWrap/>
            <w:vAlign w:val="bottom"/>
            <w:hideMark/>
          </w:tcPr>
          <w:p w14:paraId="709EEF25"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$41,604</w:t>
            </w:r>
          </w:p>
        </w:tc>
        <w:tc>
          <w:tcPr>
            <w:tcW w:w="573" w:type="dxa"/>
            <w:tcBorders>
              <w:top w:val="nil"/>
              <w:left w:val="nil"/>
              <w:bottom w:val="nil"/>
              <w:right w:val="single" w:sz="8" w:space="0" w:color="auto"/>
            </w:tcBorders>
            <w:shd w:val="clear" w:color="auto" w:fill="auto"/>
            <w:noWrap/>
            <w:vAlign w:val="bottom"/>
            <w:hideMark/>
          </w:tcPr>
          <w:p w14:paraId="1C4955E1"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(2)</w:t>
            </w:r>
          </w:p>
        </w:tc>
        <w:tc>
          <w:tcPr>
            <w:tcW w:w="960" w:type="dxa"/>
            <w:tcBorders>
              <w:top w:val="nil"/>
              <w:left w:val="nil"/>
              <w:bottom w:val="nil"/>
              <w:right w:val="nil"/>
            </w:tcBorders>
            <w:shd w:val="clear" w:color="auto" w:fill="auto"/>
            <w:noWrap/>
            <w:vAlign w:val="bottom"/>
            <w:hideMark/>
          </w:tcPr>
          <w:p w14:paraId="447060E5"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$59,037</w:t>
            </w:r>
          </w:p>
        </w:tc>
        <w:tc>
          <w:tcPr>
            <w:tcW w:w="573" w:type="dxa"/>
            <w:tcBorders>
              <w:top w:val="nil"/>
              <w:left w:val="nil"/>
              <w:bottom w:val="nil"/>
              <w:right w:val="single" w:sz="8" w:space="0" w:color="auto"/>
            </w:tcBorders>
            <w:shd w:val="clear" w:color="auto" w:fill="auto"/>
            <w:noWrap/>
            <w:vAlign w:val="bottom"/>
            <w:hideMark/>
          </w:tcPr>
          <w:p w14:paraId="264207F6"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(15)</w:t>
            </w:r>
          </w:p>
        </w:tc>
        <w:tc>
          <w:tcPr>
            <w:tcW w:w="960" w:type="dxa"/>
            <w:tcBorders>
              <w:top w:val="nil"/>
              <w:left w:val="nil"/>
              <w:bottom w:val="nil"/>
              <w:right w:val="nil"/>
            </w:tcBorders>
            <w:shd w:val="clear" w:color="auto" w:fill="auto"/>
            <w:noWrap/>
            <w:vAlign w:val="bottom"/>
            <w:hideMark/>
          </w:tcPr>
          <w:p w14:paraId="4E3828E1"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$70,828</w:t>
            </w:r>
          </w:p>
        </w:tc>
        <w:tc>
          <w:tcPr>
            <w:tcW w:w="573" w:type="dxa"/>
            <w:tcBorders>
              <w:top w:val="nil"/>
              <w:left w:val="nil"/>
              <w:bottom w:val="nil"/>
              <w:right w:val="single" w:sz="8" w:space="0" w:color="auto"/>
            </w:tcBorders>
            <w:shd w:val="clear" w:color="auto" w:fill="auto"/>
            <w:noWrap/>
            <w:vAlign w:val="bottom"/>
            <w:hideMark/>
          </w:tcPr>
          <w:p w14:paraId="5B8528A3"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(13)</w:t>
            </w:r>
          </w:p>
        </w:tc>
        <w:tc>
          <w:tcPr>
            <w:tcW w:w="1052" w:type="dxa"/>
            <w:tcBorders>
              <w:top w:val="nil"/>
              <w:left w:val="nil"/>
              <w:bottom w:val="nil"/>
              <w:right w:val="nil"/>
            </w:tcBorders>
            <w:shd w:val="clear" w:color="auto" w:fill="auto"/>
            <w:noWrap/>
            <w:vAlign w:val="bottom"/>
            <w:hideMark/>
          </w:tcPr>
          <w:p w14:paraId="1E74DA72"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$78,274</w:t>
            </w:r>
          </w:p>
        </w:tc>
        <w:tc>
          <w:tcPr>
            <w:tcW w:w="573" w:type="dxa"/>
            <w:tcBorders>
              <w:top w:val="nil"/>
              <w:left w:val="nil"/>
              <w:bottom w:val="nil"/>
              <w:right w:val="single" w:sz="8" w:space="0" w:color="auto"/>
            </w:tcBorders>
            <w:shd w:val="clear" w:color="auto" w:fill="auto"/>
            <w:noWrap/>
            <w:vAlign w:val="bottom"/>
            <w:hideMark/>
          </w:tcPr>
          <w:p w14:paraId="03ED0A1B"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(9)</w:t>
            </w:r>
          </w:p>
        </w:tc>
        <w:tc>
          <w:tcPr>
            <w:tcW w:w="1052" w:type="dxa"/>
            <w:tcBorders>
              <w:top w:val="nil"/>
              <w:left w:val="nil"/>
              <w:bottom w:val="nil"/>
              <w:right w:val="nil"/>
            </w:tcBorders>
            <w:shd w:val="clear" w:color="auto" w:fill="auto"/>
            <w:noWrap/>
            <w:vAlign w:val="bottom"/>
            <w:hideMark/>
          </w:tcPr>
          <w:p w14:paraId="37A9543F"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$122,500</w:t>
            </w:r>
          </w:p>
        </w:tc>
        <w:tc>
          <w:tcPr>
            <w:tcW w:w="844" w:type="dxa"/>
            <w:tcBorders>
              <w:top w:val="nil"/>
              <w:left w:val="nil"/>
              <w:bottom w:val="nil"/>
              <w:right w:val="single" w:sz="8" w:space="0" w:color="auto"/>
            </w:tcBorders>
            <w:shd w:val="clear" w:color="auto" w:fill="auto"/>
            <w:noWrap/>
            <w:vAlign w:val="bottom"/>
            <w:hideMark/>
          </w:tcPr>
          <w:p w14:paraId="7611D5B1"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(2)</w:t>
            </w:r>
          </w:p>
        </w:tc>
      </w:tr>
      <w:tr w:rsidR="00B36F65" w:rsidRPr="00B36F65" w14:paraId="18109600" w14:textId="77777777" w:rsidTr="00B36F65">
        <w:trPr>
          <w:trHeight w:val="292"/>
        </w:trPr>
        <w:tc>
          <w:tcPr>
            <w:tcW w:w="1585" w:type="dxa"/>
            <w:tcBorders>
              <w:top w:val="nil"/>
              <w:left w:val="single" w:sz="8" w:space="0" w:color="auto"/>
              <w:bottom w:val="single" w:sz="4" w:space="0" w:color="auto"/>
              <w:right w:val="nil"/>
            </w:tcBorders>
            <w:shd w:val="clear" w:color="000000" w:fill="000000"/>
            <w:noWrap/>
            <w:vAlign w:val="bottom"/>
            <w:hideMark/>
          </w:tcPr>
          <w:p w14:paraId="1DC9A6D2" w14:textId="77777777" w:rsidR="00B36F65" w:rsidRPr="00B36F65" w:rsidRDefault="00B36F65" w:rsidP="00B36F65">
            <w:pPr>
              <w:widowControl/>
              <w:autoSpaceDE/>
              <w:autoSpaceDN/>
              <w:adjustRightInd/>
              <w:jc w:val="center"/>
              <w:rPr>
                <w:color w:val="FFFFFF"/>
                <w:sz w:val="20"/>
                <w:szCs w:val="20"/>
              </w:rPr>
            </w:pPr>
            <w:r w:rsidRPr="00B36F65">
              <w:rPr>
                <w:color w:val="FFFFFF"/>
                <w:sz w:val="20"/>
                <w:szCs w:val="20"/>
              </w:rPr>
              <w:t> </w:t>
            </w:r>
          </w:p>
        </w:tc>
        <w:tc>
          <w:tcPr>
            <w:tcW w:w="2820" w:type="dxa"/>
            <w:gridSpan w:val="2"/>
            <w:tcBorders>
              <w:top w:val="nil"/>
              <w:left w:val="nil"/>
              <w:bottom w:val="single" w:sz="4" w:space="0" w:color="auto"/>
              <w:right w:val="nil"/>
            </w:tcBorders>
            <w:shd w:val="clear" w:color="auto" w:fill="auto"/>
            <w:noWrap/>
            <w:vAlign w:val="bottom"/>
            <w:hideMark/>
          </w:tcPr>
          <w:p w14:paraId="5C1197F6" w14:textId="77777777" w:rsidR="00B36F65" w:rsidRPr="00B36F65" w:rsidRDefault="00B36F65" w:rsidP="00B36F65">
            <w:pPr>
              <w:widowControl/>
              <w:autoSpaceDE/>
              <w:autoSpaceDN/>
              <w:adjustRightInd/>
              <w:rPr>
                <w:rFonts w:ascii="Arial" w:hAnsi="Arial" w:cs="Arial"/>
                <w:sz w:val="16"/>
                <w:szCs w:val="16"/>
              </w:rPr>
            </w:pPr>
            <w:r w:rsidRPr="00B36F65">
              <w:rPr>
                <w:rFonts w:ascii="Arial" w:hAnsi="Arial" w:cs="Arial"/>
                <w:sz w:val="16"/>
                <w:szCs w:val="16"/>
              </w:rPr>
              <w:t>Protection Coverage</w:t>
            </w:r>
          </w:p>
        </w:tc>
        <w:tc>
          <w:tcPr>
            <w:tcW w:w="805" w:type="dxa"/>
            <w:tcBorders>
              <w:top w:val="nil"/>
              <w:left w:val="nil"/>
              <w:bottom w:val="single" w:sz="4" w:space="0" w:color="auto"/>
              <w:right w:val="single" w:sz="8" w:space="0" w:color="auto"/>
            </w:tcBorders>
            <w:shd w:val="clear" w:color="auto" w:fill="auto"/>
            <w:noWrap/>
            <w:vAlign w:val="bottom"/>
            <w:hideMark/>
          </w:tcPr>
          <w:p w14:paraId="29FF91C2"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(0)</w:t>
            </w:r>
          </w:p>
        </w:tc>
        <w:tc>
          <w:tcPr>
            <w:tcW w:w="940" w:type="dxa"/>
            <w:tcBorders>
              <w:top w:val="nil"/>
              <w:left w:val="nil"/>
              <w:bottom w:val="single" w:sz="4" w:space="0" w:color="auto"/>
              <w:right w:val="nil"/>
            </w:tcBorders>
            <w:shd w:val="clear" w:color="auto" w:fill="auto"/>
            <w:noWrap/>
            <w:vAlign w:val="bottom"/>
            <w:hideMark/>
          </w:tcPr>
          <w:p w14:paraId="4C878DB4"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$1,500</w:t>
            </w:r>
          </w:p>
        </w:tc>
        <w:tc>
          <w:tcPr>
            <w:tcW w:w="573" w:type="dxa"/>
            <w:tcBorders>
              <w:top w:val="nil"/>
              <w:left w:val="nil"/>
              <w:bottom w:val="single" w:sz="4" w:space="0" w:color="auto"/>
              <w:right w:val="single" w:sz="8" w:space="0" w:color="auto"/>
            </w:tcBorders>
            <w:shd w:val="clear" w:color="auto" w:fill="auto"/>
            <w:noWrap/>
            <w:vAlign w:val="bottom"/>
            <w:hideMark/>
          </w:tcPr>
          <w:p w14:paraId="0753FE26"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(2)</w:t>
            </w:r>
          </w:p>
        </w:tc>
        <w:tc>
          <w:tcPr>
            <w:tcW w:w="960" w:type="dxa"/>
            <w:tcBorders>
              <w:top w:val="nil"/>
              <w:left w:val="nil"/>
              <w:bottom w:val="single" w:sz="4" w:space="0" w:color="auto"/>
              <w:right w:val="nil"/>
            </w:tcBorders>
            <w:shd w:val="clear" w:color="auto" w:fill="auto"/>
            <w:noWrap/>
            <w:vAlign w:val="bottom"/>
            <w:hideMark/>
          </w:tcPr>
          <w:p w14:paraId="3C499D6B"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$5,579</w:t>
            </w:r>
          </w:p>
        </w:tc>
        <w:tc>
          <w:tcPr>
            <w:tcW w:w="573" w:type="dxa"/>
            <w:tcBorders>
              <w:top w:val="nil"/>
              <w:left w:val="nil"/>
              <w:bottom w:val="single" w:sz="4" w:space="0" w:color="auto"/>
              <w:right w:val="single" w:sz="8" w:space="0" w:color="auto"/>
            </w:tcBorders>
            <w:shd w:val="clear" w:color="auto" w:fill="auto"/>
            <w:noWrap/>
            <w:vAlign w:val="bottom"/>
            <w:hideMark/>
          </w:tcPr>
          <w:p w14:paraId="6F28F2C0"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(15)</w:t>
            </w:r>
          </w:p>
        </w:tc>
        <w:tc>
          <w:tcPr>
            <w:tcW w:w="960" w:type="dxa"/>
            <w:tcBorders>
              <w:top w:val="nil"/>
              <w:left w:val="nil"/>
              <w:bottom w:val="single" w:sz="4" w:space="0" w:color="auto"/>
              <w:right w:val="nil"/>
            </w:tcBorders>
            <w:shd w:val="clear" w:color="auto" w:fill="auto"/>
            <w:noWrap/>
            <w:vAlign w:val="bottom"/>
            <w:hideMark/>
          </w:tcPr>
          <w:p w14:paraId="10F5AAA3"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$15,118</w:t>
            </w:r>
          </w:p>
        </w:tc>
        <w:tc>
          <w:tcPr>
            <w:tcW w:w="573" w:type="dxa"/>
            <w:tcBorders>
              <w:top w:val="nil"/>
              <w:left w:val="nil"/>
              <w:bottom w:val="single" w:sz="4" w:space="0" w:color="auto"/>
              <w:right w:val="single" w:sz="8" w:space="0" w:color="auto"/>
            </w:tcBorders>
            <w:shd w:val="clear" w:color="auto" w:fill="auto"/>
            <w:noWrap/>
            <w:vAlign w:val="bottom"/>
            <w:hideMark/>
          </w:tcPr>
          <w:p w14:paraId="3B9FDE7F"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(13)</w:t>
            </w:r>
          </w:p>
        </w:tc>
        <w:tc>
          <w:tcPr>
            <w:tcW w:w="1052" w:type="dxa"/>
            <w:tcBorders>
              <w:top w:val="nil"/>
              <w:left w:val="nil"/>
              <w:bottom w:val="single" w:sz="4" w:space="0" w:color="auto"/>
              <w:right w:val="nil"/>
            </w:tcBorders>
            <w:shd w:val="clear" w:color="auto" w:fill="auto"/>
            <w:noWrap/>
            <w:vAlign w:val="bottom"/>
            <w:hideMark/>
          </w:tcPr>
          <w:p w14:paraId="7F277936"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$21,493</w:t>
            </w:r>
          </w:p>
        </w:tc>
        <w:tc>
          <w:tcPr>
            <w:tcW w:w="573" w:type="dxa"/>
            <w:tcBorders>
              <w:top w:val="nil"/>
              <w:left w:val="nil"/>
              <w:bottom w:val="single" w:sz="4" w:space="0" w:color="auto"/>
              <w:right w:val="single" w:sz="8" w:space="0" w:color="auto"/>
            </w:tcBorders>
            <w:shd w:val="clear" w:color="auto" w:fill="auto"/>
            <w:noWrap/>
            <w:vAlign w:val="bottom"/>
            <w:hideMark/>
          </w:tcPr>
          <w:p w14:paraId="28620CF9"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(9)</w:t>
            </w:r>
          </w:p>
        </w:tc>
        <w:tc>
          <w:tcPr>
            <w:tcW w:w="1052" w:type="dxa"/>
            <w:tcBorders>
              <w:top w:val="nil"/>
              <w:left w:val="nil"/>
              <w:bottom w:val="single" w:sz="4" w:space="0" w:color="auto"/>
              <w:right w:val="nil"/>
            </w:tcBorders>
            <w:shd w:val="clear" w:color="auto" w:fill="auto"/>
            <w:noWrap/>
            <w:vAlign w:val="bottom"/>
            <w:hideMark/>
          </w:tcPr>
          <w:p w14:paraId="549865C7"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$40,568</w:t>
            </w:r>
          </w:p>
        </w:tc>
        <w:tc>
          <w:tcPr>
            <w:tcW w:w="844" w:type="dxa"/>
            <w:tcBorders>
              <w:top w:val="nil"/>
              <w:left w:val="nil"/>
              <w:bottom w:val="single" w:sz="4" w:space="0" w:color="auto"/>
              <w:right w:val="single" w:sz="8" w:space="0" w:color="auto"/>
            </w:tcBorders>
            <w:shd w:val="clear" w:color="auto" w:fill="auto"/>
            <w:noWrap/>
            <w:vAlign w:val="bottom"/>
            <w:hideMark/>
          </w:tcPr>
          <w:p w14:paraId="75855B68"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(2)</w:t>
            </w:r>
          </w:p>
        </w:tc>
      </w:tr>
      <w:tr w:rsidR="00B36F65" w:rsidRPr="00B36F65" w14:paraId="5FCDE33A" w14:textId="77777777" w:rsidTr="00B36F65">
        <w:trPr>
          <w:trHeight w:val="292"/>
        </w:trPr>
        <w:tc>
          <w:tcPr>
            <w:tcW w:w="1585" w:type="dxa"/>
            <w:tcBorders>
              <w:top w:val="nil"/>
              <w:left w:val="single" w:sz="8" w:space="0" w:color="auto"/>
              <w:bottom w:val="nil"/>
              <w:right w:val="nil"/>
            </w:tcBorders>
            <w:shd w:val="clear" w:color="000000" w:fill="000000"/>
            <w:noWrap/>
            <w:vAlign w:val="bottom"/>
            <w:hideMark/>
          </w:tcPr>
          <w:p w14:paraId="4F574329" w14:textId="77777777" w:rsidR="00B36F65" w:rsidRPr="00B36F65" w:rsidRDefault="00B36F65" w:rsidP="00B36F65">
            <w:pPr>
              <w:widowControl/>
              <w:autoSpaceDE/>
              <w:autoSpaceDN/>
              <w:adjustRightInd/>
              <w:rPr>
                <w:color w:val="FFFFFF"/>
                <w:sz w:val="20"/>
                <w:szCs w:val="20"/>
              </w:rPr>
            </w:pPr>
            <w:r w:rsidRPr="00B36F65">
              <w:rPr>
                <w:color w:val="FFFFFF"/>
                <w:sz w:val="20"/>
                <w:szCs w:val="20"/>
              </w:rPr>
              <w:t>Youth</w:t>
            </w:r>
          </w:p>
        </w:tc>
        <w:tc>
          <w:tcPr>
            <w:tcW w:w="1860" w:type="dxa"/>
            <w:tcBorders>
              <w:top w:val="nil"/>
              <w:left w:val="nil"/>
              <w:bottom w:val="nil"/>
              <w:right w:val="nil"/>
            </w:tcBorders>
            <w:shd w:val="clear" w:color="auto" w:fill="auto"/>
            <w:noWrap/>
            <w:vAlign w:val="bottom"/>
            <w:hideMark/>
          </w:tcPr>
          <w:p w14:paraId="61B84878" w14:textId="77777777" w:rsidR="00B36F65" w:rsidRPr="00B36F65" w:rsidRDefault="00B36F65" w:rsidP="00B36F65">
            <w:pPr>
              <w:widowControl/>
              <w:autoSpaceDE/>
              <w:autoSpaceDN/>
              <w:adjustRightInd/>
              <w:rPr>
                <w:rFonts w:ascii="Arial" w:hAnsi="Arial" w:cs="Arial"/>
                <w:sz w:val="16"/>
                <w:szCs w:val="16"/>
              </w:rPr>
            </w:pPr>
            <w:r w:rsidRPr="00B36F65">
              <w:rPr>
                <w:rFonts w:ascii="Arial" w:hAnsi="Arial" w:cs="Arial"/>
                <w:sz w:val="16"/>
                <w:szCs w:val="16"/>
              </w:rPr>
              <w:t>Personal Income</w:t>
            </w:r>
          </w:p>
        </w:tc>
        <w:tc>
          <w:tcPr>
            <w:tcW w:w="960" w:type="dxa"/>
            <w:tcBorders>
              <w:top w:val="nil"/>
              <w:left w:val="nil"/>
              <w:bottom w:val="nil"/>
              <w:right w:val="nil"/>
            </w:tcBorders>
            <w:shd w:val="clear" w:color="auto" w:fill="auto"/>
            <w:noWrap/>
            <w:vAlign w:val="bottom"/>
            <w:hideMark/>
          </w:tcPr>
          <w:p w14:paraId="75C115DB" w14:textId="77777777" w:rsidR="00B36F65" w:rsidRPr="00B36F65" w:rsidRDefault="00B36F65" w:rsidP="00B36F65">
            <w:pPr>
              <w:widowControl/>
              <w:autoSpaceDE/>
              <w:autoSpaceDN/>
              <w:adjustRightInd/>
              <w:rPr>
                <w:rFonts w:ascii="Arial" w:hAnsi="Arial" w:cs="Arial"/>
                <w:sz w:val="20"/>
                <w:szCs w:val="20"/>
              </w:rPr>
            </w:pPr>
          </w:p>
        </w:tc>
        <w:tc>
          <w:tcPr>
            <w:tcW w:w="805" w:type="dxa"/>
            <w:tcBorders>
              <w:top w:val="nil"/>
              <w:left w:val="nil"/>
              <w:bottom w:val="nil"/>
              <w:right w:val="single" w:sz="8" w:space="0" w:color="auto"/>
            </w:tcBorders>
            <w:shd w:val="clear" w:color="auto" w:fill="auto"/>
            <w:noWrap/>
            <w:vAlign w:val="bottom"/>
            <w:hideMark/>
          </w:tcPr>
          <w:p w14:paraId="0B7072D7"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(0)</w:t>
            </w:r>
          </w:p>
        </w:tc>
        <w:tc>
          <w:tcPr>
            <w:tcW w:w="940" w:type="dxa"/>
            <w:tcBorders>
              <w:top w:val="nil"/>
              <w:left w:val="nil"/>
              <w:bottom w:val="nil"/>
              <w:right w:val="nil"/>
            </w:tcBorders>
            <w:shd w:val="clear" w:color="auto" w:fill="auto"/>
            <w:noWrap/>
            <w:vAlign w:val="bottom"/>
            <w:hideMark/>
          </w:tcPr>
          <w:p w14:paraId="73F25461"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$40,000</w:t>
            </w:r>
          </w:p>
        </w:tc>
        <w:tc>
          <w:tcPr>
            <w:tcW w:w="573" w:type="dxa"/>
            <w:tcBorders>
              <w:top w:val="nil"/>
              <w:left w:val="nil"/>
              <w:bottom w:val="nil"/>
              <w:right w:val="single" w:sz="8" w:space="0" w:color="auto"/>
            </w:tcBorders>
            <w:shd w:val="clear" w:color="auto" w:fill="auto"/>
            <w:noWrap/>
            <w:vAlign w:val="bottom"/>
            <w:hideMark/>
          </w:tcPr>
          <w:p w14:paraId="329C08DF"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w:t>
            </w:r>
          </w:p>
        </w:tc>
        <w:tc>
          <w:tcPr>
            <w:tcW w:w="960" w:type="dxa"/>
            <w:tcBorders>
              <w:top w:val="nil"/>
              <w:left w:val="nil"/>
              <w:bottom w:val="nil"/>
              <w:right w:val="nil"/>
            </w:tcBorders>
            <w:shd w:val="clear" w:color="auto" w:fill="auto"/>
            <w:noWrap/>
            <w:vAlign w:val="bottom"/>
            <w:hideMark/>
          </w:tcPr>
          <w:p w14:paraId="270D21C3"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$47,597</w:t>
            </w:r>
          </w:p>
        </w:tc>
        <w:tc>
          <w:tcPr>
            <w:tcW w:w="573" w:type="dxa"/>
            <w:tcBorders>
              <w:top w:val="nil"/>
              <w:left w:val="nil"/>
              <w:bottom w:val="nil"/>
              <w:right w:val="single" w:sz="8" w:space="0" w:color="auto"/>
            </w:tcBorders>
            <w:shd w:val="clear" w:color="auto" w:fill="auto"/>
            <w:noWrap/>
            <w:vAlign w:val="bottom"/>
            <w:hideMark/>
          </w:tcPr>
          <w:p w14:paraId="3DD50C02"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(20)</w:t>
            </w:r>
          </w:p>
        </w:tc>
        <w:tc>
          <w:tcPr>
            <w:tcW w:w="960" w:type="dxa"/>
            <w:tcBorders>
              <w:top w:val="nil"/>
              <w:left w:val="nil"/>
              <w:bottom w:val="nil"/>
              <w:right w:val="nil"/>
            </w:tcBorders>
            <w:shd w:val="clear" w:color="auto" w:fill="auto"/>
            <w:noWrap/>
            <w:vAlign w:val="bottom"/>
            <w:hideMark/>
          </w:tcPr>
          <w:p w14:paraId="313A7E39"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$57,731</w:t>
            </w:r>
          </w:p>
        </w:tc>
        <w:tc>
          <w:tcPr>
            <w:tcW w:w="573" w:type="dxa"/>
            <w:tcBorders>
              <w:top w:val="nil"/>
              <w:left w:val="nil"/>
              <w:bottom w:val="nil"/>
              <w:right w:val="single" w:sz="8" w:space="0" w:color="auto"/>
            </w:tcBorders>
            <w:shd w:val="clear" w:color="auto" w:fill="auto"/>
            <w:noWrap/>
            <w:vAlign w:val="bottom"/>
            <w:hideMark/>
          </w:tcPr>
          <w:p w14:paraId="2C090DDA"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(13)</w:t>
            </w:r>
          </w:p>
        </w:tc>
        <w:tc>
          <w:tcPr>
            <w:tcW w:w="1052" w:type="dxa"/>
            <w:tcBorders>
              <w:top w:val="nil"/>
              <w:left w:val="nil"/>
              <w:bottom w:val="nil"/>
              <w:right w:val="nil"/>
            </w:tcBorders>
            <w:shd w:val="clear" w:color="auto" w:fill="auto"/>
            <w:noWrap/>
            <w:vAlign w:val="bottom"/>
            <w:hideMark/>
          </w:tcPr>
          <w:p w14:paraId="7265200F"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$58,585</w:t>
            </w:r>
          </w:p>
        </w:tc>
        <w:tc>
          <w:tcPr>
            <w:tcW w:w="573" w:type="dxa"/>
            <w:tcBorders>
              <w:top w:val="nil"/>
              <w:left w:val="nil"/>
              <w:bottom w:val="nil"/>
              <w:right w:val="single" w:sz="8" w:space="0" w:color="auto"/>
            </w:tcBorders>
            <w:shd w:val="clear" w:color="auto" w:fill="auto"/>
            <w:noWrap/>
            <w:vAlign w:val="bottom"/>
            <w:hideMark/>
          </w:tcPr>
          <w:p w14:paraId="2C8BE4AC"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(7)</w:t>
            </w:r>
          </w:p>
        </w:tc>
        <w:tc>
          <w:tcPr>
            <w:tcW w:w="1052" w:type="dxa"/>
            <w:tcBorders>
              <w:top w:val="nil"/>
              <w:left w:val="nil"/>
              <w:bottom w:val="nil"/>
              <w:right w:val="nil"/>
            </w:tcBorders>
            <w:shd w:val="clear" w:color="auto" w:fill="auto"/>
            <w:noWrap/>
            <w:vAlign w:val="bottom"/>
            <w:hideMark/>
          </w:tcPr>
          <w:p w14:paraId="0DD072D4"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$94,808</w:t>
            </w:r>
          </w:p>
        </w:tc>
        <w:tc>
          <w:tcPr>
            <w:tcW w:w="844" w:type="dxa"/>
            <w:tcBorders>
              <w:top w:val="nil"/>
              <w:left w:val="nil"/>
              <w:bottom w:val="nil"/>
              <w:right w:val="single" w:sz="8" w:space="0" w:color="auto"/>
            </w:tcBorders>
            <w:shd w:val="clear" w:color="auto" w:fill="auto"/>
            <w:noWrap/>
            <w:vAlign w:val="bottom"/>
            <w:hideMark/>
          </w:tcPr>
          <w:p w14:paraId="10D1E86A"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(3)</w:t>
            </w:r>
          </w:p>
        </w:tc>
      </w:tr>
      <w:tr w:rsidR="00B36F65" w:rsidRPr="00B36F65" w14:paraId="72F82D39" w14:textId="77777777" w:rsidTr="00B36F65">
        <w:trPr>
          <w:trHeight w:val="292"/>
        </w:trPr>
        <w:tc>
          <w:tcPr>
            <w:tcW w:w="1585" w:type="dxa"/>
            <w:tcBorders>
              <w:top w:val="nil"/>
              <w:left w:val="single" w:sz="8" w:space="0" w:color="auto"/>
              <w:bottom w:val="single" w:sz="4" w:space="0" w:color="auto"/>
              <w:right w:val="nil"/>
            </w:tcBorders>
            <w:shd w:val="clear" w:color="000000" w:fill="000000"/>
            <w:noWrap/>
            <w:vAlign w:val="bottom"/>
            <w:hideMark/>
          </w:tcPr>
          <w:p w14:paraId="7893152A" w14:textId="77777777" w:rsidR="00B36F65" w:rsidRPr="00B36F65" w:rsidRDefault="00B36F65" w:rsidP="00B36F65">
            <w:pPr>
              <w:widowControl/>
              <w:autoSpaceDE/>
              <w:autoSpaceDN/>
              <w:adjustRightInd/>
              <w:jc w:val="center"/>
              <w:rPr>
                <w:color w:val="FFFFFF"/>
                <w:sz w:val="20"/>
                <w:szCs w:val="20"/>
              </w:rPr>
            </w:pPr>
            <w:r w:rsidRPr="00B36F65">
              <w:rPr>
                <w:color w:val="FFFFFF"/>
                <w:sz w:val="20"/>
                <w:szCs w:val="20"/>
              </w:rPr>
              <w:t> </w:t>
            </w:r>
          </w:p>
        </w:tc>
        <w:tc>
          <w:tcPr>
            <w:tcW w:w="2820" w:type="dxa"/>
            <w:gridSpan w:val="2"/>
            <w:tcBorders>
              <w:top w:val="nil"/>
              <w:left w:val="nil"/>
              <w:bottom w:val="single" w:sz="4" w:space="0" w:color="auto"/>
              <w:right w:val="nil"/>
            </w:tcBorders>
            <w:shd w:val="clear" w:color="auto" w:fill="auto"/>
            <w:noWrap/>
            <w:vAlign w:val="bottom"/>
            <w:hideMark/>
          </w:tcPr>
          <w:p w14:paraId="3D9FD815" w14:textId="77777777" w:rsidR="00B36F65" w:rsidRPr="00B36F65" w:rsidRDefault="00B36F65" w:rsidP="00B36F65">
            <w:pPr>
              <w:widowControl/>
              <w:autoSpaceDE/>
              <w:autoSpaceDN/>
              <w:adjustRightInd/>
              <w:rPr>
                <w:rFonts w:ascii="Arial" w:hAnsi="Arial" w:cs="Arial"/>
                <w:sz w:val="16"/>
                <w:szCs w:val="16"/>
              </w:rPr>
            </w:pPr>
            <w:r w:rsidRPr="00B36F65">
              <w:rPr>
                <w:rFonts w:ascii="Arial" w:hAnsi="Arial" w:cs="Arial"/>
                <w:sz w:val="16"/>
                <w:szCs w:val="16"/>
              </w:rPr>
              <w:t>Protection Coverage</w:t>
            </w:r>
          </w:p>
        </w:tc>
        <w:tc>
          <w:tcPr>
            <w:tcW w:w="805" w:type="dxa"/>
            <w:tcBorders>
              <w:top w:val="nil"/>
              <w:left w:val="nil"/>
              <w:bottom w:val="single" w:sz="4" w:space="0" w:color="auto"/>
              <w:right w:val="single" w:sz="8" w:space="0" w:color="auto"/>
            </w:tcBorders>
            <w:shd w:val="clear" w:color="auto" w:fill="auto"/>
            <w:noWrap/>
            <w:vAlign w:val="bottom"/>
            <w:hideMark/>
          </w:tcPr>
          <w:p w14:paraId="38315FCB"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(0)</w:t>
            </w:r>
          </w:p>
        </w:tc>
        <w:tc>
          <w:tcPr>
            <w:tcW w:w="940" w:type="dxa"/>
            <w:tcBorders>
              <w:top w:val="nil"/>
              <w:left w:val="nil"/>
              <w:bottom w:val="single" w:sz="4" w:space="0" w:color="auto"/>
              <w:right w:val="nil"/>
            </w:tcBorders>
            <w:shd w:val="clear" w:color="auto" w:fill="auto"/>
            <w:noWrap/>
            <w:vAlign w:val="bottom"/>
            <w:hideMark/>
          </w:tcPr>
          <w:p w14:paraId="5934B122"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$3,000</w:t>
            </w:r>
          </w:p>
        </w:tc>
        <w:tc>
          <w:tcPr>
            <w:tcW w:w="573" w:type="dxa"/>
            <w:tcBorders>
              <w:top w:val="nil"/>
              <w:left w:val="nil"/>
              <w:bottom w:val="single" w:sz="4" w:space="0" w:color="auto"/>
              <w:right w:val="single" w:sz="8" w:space="0" w:color="auto"/>
            </w:tcBorders>
            <w:shd w:val="clear" w:color="auto" w:fill="auto"/>
            <w:noWrap/>
            <w:vAlign w:val="bottom"/>
            <w:hideMark/>
          </w:tcPr>
          <w:p w14:paraId="557C3CA4"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w:t>
            </w:r>
          </w:p>
        </w:tc>
        <w:tc>
          <w:tcPr>
            <w:tcW w:w="960" w:type="dxa"/>
            <w:tcBorders>
              <w:top w:val="nil"/>
              <w:left w:val="nil"/>
              <w:bottom w:val="single" w:sz="4" w:space="0" w:color="auto"/>
              <w:right w:val="nil"/>
            </w:tcBorders>
            <w:shd w:val="clear" w:color="auto" w:fill="auto"/>
            <w:noWrap/>
            <w:vAlign w:val="bottom"/>
            <w:hideMark/>
          </w:tcPr>
          <w:p w14:paraId="1A2F50DF"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$5,946</w:t>
            </w:r>
          </w:p>
        </w:tc>
        <w:tc>
          <w:tcPr>
            <w:tcW w:w="573" w:type="dxa"/>
            <w:tcBorders>
              <w:top w:val="nil"/>
              <w:left w:val="nil"/>
              <w:bottom w:val="single" w:sz="4" w:space="0" w:color="auto"/>
              <w:right w:val="single" w:sz="8" w:space="0" w:color="auto"/>
            </w:tcBorders>
            <w:shd w:val="clear" w:color="auto" w:fill="auto"/>
            <w:noWrap/>
            <w:vAlign w:val="bottom"/>
            <w:hideMark/>
          </w:tcPr>
          <w:p w14:paraId="243E4711"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(20)</w:t>
            </w:r>
          </w:p>
        </w:tc>
        <w:tc>
          <w:tcPr>
            <w:tcW w:w="960" w:type="dxa"/>
            <w:tcBorders>
              <w:top w:val="nil"/>
              <w:left w:val="nil"/>
              <w:bottom w:val="single" w:sz="4" w:space="0" w:color="auto"/>
              <w:right w:val="nil"/>
            </w:tcBorders>
            <w:shd w:val="clear" w:color="auto" w:fill="auto"/>
            <w:noWrap/>
            <w:vAlign w:val="bottom"/>
            <w:hideMark/>
          </w:tcPr>
          <w:p w14:paraId="043918AB"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$12,896</w:t>
            </w:r>
          </w:p>
        </w:tc>
        <w:tc>
          <w:tcPr>
            <w:tcW w:w="573" w:type="dxa"/>
            <w:tcBorders>
              <w:top w:val="nil"/>
              <w:left w:val="nil"/>
              <w:bottom w:val="single" w:sz="4" w:space="0" w:color="auto"/>
              <w:right w:val="single" w:sz="8" w:space="0" w:color="auto"/>
            </w:tcBorders>
            <w:shd w:val="clear" w:color="auto" w:fill="auto"/>
            <w:noWrap/>
            <w:vAlign w:val="bottom"/>
            <w:hideMark/>
          </w:tcPr>
          <w:p w14:paraId="1D740229"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(13)</w:t>
            </w:r>
          </w:p>
        </w:tc>
        <w:tc>
          <w:tcPr>
            <w:tcW w:w="1052" w:type="dxa"/>
            <w:tcBorders>
              <w:top w:val="nil"/>
              <w:left w:val="nil"/>
              <w:bottom w:val="single" w:sz="4" w:space="0" w:color="auto"/>
              <w:right w:val="nil"/>
            </w:tcBorders>
            <w:shd w:val="clear" w:color="auto" w:fill="auto"/>
            <w:noWrap/>
            <w:vAlign w:val="bottom"/>
            <w:hideMark/>
          </w:tcPr>
          <w:p w14:paraId="06838E8E"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$15,834</w:t>
            </w:r>
          </w:p>
        </w:tc>
        <w:tc>
          <w:tcPr>
            <w:tcW w:w="573" w:type="dxa"/>
            <w:tcBorders>
              <w:top w:val="nil"/>
              <w:left w:val="nil"/>
              <w:bottom w:val="single" w:sz="4" w:space="0" w:color="auto"/>
              <w:right w:val="single" w:sz="8" w:space="0" w:color="auto"/>
            </w:tcBorders>
            <w:shd w:val="clear" w:color="auto" w:fill="auto"/>
            <w:noWrap/>
            <w:vAlign w:val="bottom"/>
            <w:hideMark/>
          </w:tcPr>
          <w:p w14:paraId="00007EC9"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(7)</w:t>
            </w:r>
          </w:p>
        </w:tc>
        <w:tc>
          <w:tcPr>
            <w:tcW w:w="1052" w:type="dxa"/>
            <w:tcBorders>
              <w:top w:val="nil"/>
              <w:left w:val="nil"/>
              <w:bottom w:val="single" w:sz="4" w:space="0" w:color="auto"/>
              <w:right w:val="nil"/>
            </w:tcBorders>
            <w:shd w:val="clear" w:color="auto" w:fill="auto"/>
            <w:noWrap/>
            <w:vAlign w:val="bottom"/>
            <w:hideMark/>
          </w:tcPr>
          <w:p w14:paraId="2E0C840B"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$31,056</w:t>
            </w:r>
          </w:p>
        </w:tc>
        <w:tc>
          <w:tcPr>
            <w:tcW w:w="844" w:type="dxa"/>
            <w:tcBorders>
              <w:top w:val="nil"/>
              <w:left w:val="nil"/>
              <w:bottom w:val="single" w:sz="4" w:space="0" w:color="auto"/>
              <w:right w:val="single" w:sz="8" w:space="0" w:color="auto"/>
            </w:tcBorders>
            <w:shd w:val="clear" w:color="auto" w:fill="auto"/>
            <w:noWrap/>
            <w:vAlign w:val="bottom"/>
            <w:hideMark/>
          </w:tcPr>
          <w:p w14:paraId="3132551E"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(3)</w:t>
            </w:r>
          </w:p>
        </w:tc>
      </w:tr>
      <w:tr w:rsidR="00B36F65" w:rsidRPr="00B36F65" w14:paraId="229B3219" w14:textId="77777777" w:rsidTr="00B36F65">
        <w:trPr>
          <w:trHeight w:val="292"/>
        </w:trPr>
        <w:tc>
          <w:tcPr>
            <w:tcW w:w="1585" w:type="dxa"/>
            <w:tcBorders>
              <w:top w:val="nil"/>
              <w:left w:val="single" w:sz="8" w:space="0" w:color="auto"/>
              <w:bottom w:val="nil"/>
              <w:right w:val="nil"/>
            </w:tcBorders>
            <w:shd w:val="clear" w:color="000000" w:fill="000000"/>
            <w:noWrap/>
            <w:vAlign w:val="bottom"/>
            <w:hideMark/>
          </w:tcPr>
          <w:p w14:paraId="35EBCEEE" w14:textId="77777777" w:rsidR="00B36F65" w:rsidRPr="00B36F65" w:rsidRDefault="00B36F65" w:rsidP="00B36F65">
            <w:pPr>
              <w:widowControl/>
              <w:autoSpaceDE/>
              <w:autoSpaceDN/>
              <w:adjustRightInd/>
              <w:rPr>
                <w:color w:val="FFFFFF"/>
                <w:sz w:val="20"/>
                <w:szCs w:val="20"/>
              </w:rPr>
            </w:pPr>
            <w:r w:rsidRPr="00B36F65">
              <w:rPr>
                <w:color w:val="FFFFFF"/>
                <w:sz w:val="20"/>
                <w:szCs w:val="20"/>
              </w:rPr>
              <w:t>Children</w:t>
            </w:r>
          </w:p>
        </w:tc>
        <w:tc>
          <w:tcPr>
            <w:tcW w:w="1860" w:type="dxa"/>
            <w:tcBorders>
              <w:top w:val="nil"/>
              <w:left w:val="nil"/>
              <w:bottom w:val="nil"/>
              <w:right w:val="nil"/>
            </w:tcBorders>
            <w:shd w:val="clear" w:color="auto" w:fill="auto"/>
            <w:noWrap/>
            <w:vAlign w:val="bottom"/>
            <w:hideMark/>
          </w:tcPr>
          <w:p w14:paraId="326E579B" w14:textId="77777777" w:rsidR="00B36F65" w:rsidRPr="00B36F65" w:rsidRDefault="00B36F65" w:rsidP="00B36F65">
            <w:pPr>
              <w:widowControl/>
              <w:autoSpaceDE/>
              <w:autoSpaceDN/>
              <w:adjustRightInd/>
              <w:rPr>
                <w:rFonts w:ascii="Arial" w:hAnsi="Arial" w:cs="Arial"/>
                <w:sz w:val="16"/>
                <w:szCs w:val="16"/>
              </w:rPr>
            </w:pPr>
            <w:r w:rsidRPr="00B36F65">
              <w:rPr>
                <w:rFonts w:ascii="Arial" w:hAnsi="Arial" w:cs="Arial"/>
                <w:sz w:val="16"/>
                <w:szCs w:val="16"/>
              </w:rPr>
              <w:t>Personal Income</w:t>
            </w:r>
          </w:p>
        </w:tc>
        <w:tc>
          <w:tcPr>
            <w:tcW w:w="960" w:type="dxa"/>
            <w:tcBorders>
              <w:top w:val="nil"/>
              <w:left w:val="nil"/>
              <w:bottom w:val="nil"/>
              <w:right w:val="nil"/>
            </w:tcBorders>
            <w:shd w:val="clear" w:color="auto" w:fill="auto"/>
            <w:noWrap/>
            <w:vAlign w:val="bottom"/>
            <w:hideMark/>
          </w:tcPr>
          <w:p w14:paraId="4E23924D" w14:textId="77777777" w:rsidR="00B36F65" w:rsidRPr="00B36F65" w:rsidRDefault="00B36F65" w:rsidP="00B36F65">
            <w:pPr>
              <w:widowControl/>
              <w:autoSpaceDE/>
              <w:autoSpaceDN/>
              <w:adjustRightInd/>
              <w:rPr>
                <w:rFonts w:ascii="Arial" w:hAnsi="Arial" w:cs="Arial"/>
                <w:sz w:val="20"/>
                <w:szCs w:val="20"/>
              </w:rPr>
            </w:pPr>
          </w:p>
        </w:tc>
        <w:tc>
          <w:tcPr>
            <w:tcW w:w="805" w:type="dxa"/>
            <w:tcBorders>
              <w:top w:val="nil"/>
              <w:left w:val="nil"/>
              <w:bottom w:val="nil"/>
              <w:right w:val="single" w:sz="8" w:space="0" w:color="auto"/>
            </w:tcBorders>
            <w:shd w:val="clear" w:color="auto" w:fill="auto"/>
            <w:noWrap/>
            <w:vAlign w:val="bottom"/>
            <w:hideMark/>
          </w:tcPr>
          <w:p w14:paraId="45B06844"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(0)</w:t>
            </w:r>
          </w:p>
        </w:tc>
        <w:tc>
          <w:tcPr>
            <w:tcW w:w="940" w:type="dxa"/>
            <w:tcBorders>
              <w:top w:val="nil"/>
              <w:left w:val="nil"/>
              <w:bottom w:val="nil"/>
              <w:right w:val="nil"/>
            </w:tcBorders>
            <w:shd w:val="clear" w:color="auto" w:fill="auto"/>
            <w:noWrap/>
            <w:vAlign w:val="bottom"/>
            <w:hideMark/>
          </w:tcPr>
          <w:p w14:paraId="1B9CDFCF" w14:textId="77777777" w:rsidR="00B36F65" w:rsidRPr="00B36F65" w:rsidRDefault="00B36F65" w:rsidP="00B36F65">
            <w:pPr>
              <w:widowControl/>
              <w:autoSpaceDE/>
              <w:autoSpaceDN/>
              <w:adjustRightInd/>
              <w:jc w:val="center"/>
              <w:rPr>
                <w:rFonts w:ascii="Calibri" w:hAnsi="Calibri" w:cs="Calibri"/>
                <w:color w:val="000000"/>
                <w:sz w:val="20"/>
                <w:szCs w:val="20"/>
              </w:rPr>
            </w:pPr>
          </w:p>
        </w:tc>
        <w:tc>
          <w:tcPr>
            <w:tcW w:w="573" w:type="dxa"/>
            <w:tcBorders>
              <w:top w:val="nil"/>
              <w:left w:val="nil"/>
              <w:bottom w:val="nil"/>
              <w:right w:val="single" w:sz="8" w:space="0" w:color="auto"/>
            </w:tcBorders>
            <w:shd w:val="clear" w:color="auto" w:fill="auto"/>
            <w:noWrap/>
            <w:vAlign w:val="bottom"/>
            <w:hideMark/>
          </w:tcPr>
          <w:p w14:paraId="6C42B946"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(0)</w:t>
            </w:r>
          </w:p>
        </w:tc>
        <w:tc>
          <w:tcPr>
            <w:tcW w:w="960" w:type="dxa"/>
            <w:tcBorders>
              <w:top w:val="nil"/>
              <w:left w:val="nil"/>
              <w:bottom w:val="nil"/>
              <w:right w:val="nil"/>
            </w:tcBorders>
            <w:shd w:val="clear" w:color="auto" w:fill="auto"/>
            <w:noWrap/>
            <w:vAlign w:val="bottom"/>
            <w:hideMark/>
          </w:tcPr>
          <w:p w14:paraId="56CAB1A8"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$48,438</w:t>
            </w:r>
          </w:p>
        </w:tc>
        <w:tc>
          <w:tcPr>
            <w:tcW w:w="573" w:type="dxa"/>
            <w:tcBorders>
              <w:top w:val="nil"/>
              <w:left w:val="nil"/>
              <w:bottom w:val="nil"/>
              <w:right w:val="single" w:sz="8" w:space="0" w:color="auto"/>
            </w:tcBorders>
            <w:shd w:val="clear" w:color="auto" w:fill="auto"/>
            <w:noWrap/>
            <w:vAlign w:val="bottom"/>
            <w:hideMark/>
          </w:tcPr>
          <w:p w14:paraId="390E645B"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(12)</w:t>
            </w:r>
          </w:p>
        </w:tc>
        <w:tc>
          <w:tcPr>
            <w:tcW w:w="960" w:type="dxa"/>
            <w:tcBorders>
              <w:top w:val="nil"/>
              <w:left w:val="nil"/>
              <w:bottom w:val="nil"/>
              <w:right w:val="nil"/>
            </w:tcBorders>
            <w:shd w:val="clear" w:color="auto" w:fill="auto"/>
            <w:noWrap/>
            <w:vAlign w:val="bottom"/>
            <w:hideMark/>
          </w:tcPr>
          <w:p w14:paraId="782CC73B"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$48,770</w:t>
            </w:r>
          </w:p>
        </w:tc>
        <w:tc>
          <w:tcPr>
            <w:tcW w:w="573" w:type="dxa"/>
            <w:tcBorders>
              <w:top w:val="nil"/>
              <w:left w:val="nil"/>
              <w:bottom w:val="nil"/>
              <w:right w:val="single" w:sz="8" w:space="0" w:color="auto"/>
            </w:tcBorders>
            <w:shd w:val="clear" w:color="auto" w:fill="auto"/>
            <w:noWrap/>
            <w:vAlign w:val="bottom"/>
            <w:hideMark/>
          </w:tcPr>
          <w:p w14:paraId="68E409E8"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(8)</w:t>
            </w:r>
          </w:p>
        </w:tc>
        <w:tc>
          <w:tcPr>
            <w:tcW w:w="1052" w:type="dxa"/>
            <w:tcBorders>
              <w:top w:val="nil"/>
              <w:left w:val="nil"/>
              <w:bottom w:val="nil"/>
              <w:right w:val="nil"/>
            </w:tcBorders>
            <w:shd w:val="clear" w:color="auto" w:fill="auto"/>
            <w:noWrap/>
            <w:vAlign w:val="bottom"/>
            <w:hideMark/>
          </w:tcPr>
          <w:p w14:paraId="0F5D03A4"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$61,927</w:t>
            </w:r>
          </w:p>
        </w:tc>
        <w:tc>
          <w:tcPr>
            <w:tcW w:w="573" w:type="dxa"/>
            <w:tcBorders>
              <w:top w:val="nil"/>
              <w:left w:val="nil"/>
              <w:bottom w:val="nil"/>
              <w:right w:val="single" w:sz="8" w:space="0" w:color="auto"/>
            </w:tcBorders>
            <w:shd w:val="clear" w:color="auto" w:fill="auto"/>
            <w:noWrap/>
            <w:vAlign w:val="bottom"/>
            <w:hideMark/>
          </w:tcPr>
          <w:p w14:paraId="7E6175CD"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(5)</w:t>
            </w:r>
          </w:p>
        </w:tc>
        <w:tc>
          <w:tcPr>
            <w:tcW w:w="1052" w:type="dxa"/>
            <w:tcBorders>
              <w:top w:val="nil"/>
              <w:left w:val="nil"/>
              <w:bottom w:val="nil"/>
              <w:right w:val="nil"/>
            </w:tcBorders>
            <w:shd w:val="clear" w:color="auto" w:fill="auto"/>
            <w:noWrap/>
            <w:vAlign w:val="bottom"/>
            <w:hideMark/>
          </w:tcPr>
          <w:p w14:paraId="7BF147C2"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$65,200</w:t>
            </w:r>
          </w:p>
        </w:tc>
        <w:tc>
          <w:tcPr>
            <w:tcW w:w="844" w:type="dxa"/>
            <w:tcBorders>
              <w:top w:val="nil"/>
              <w:left w:val="nil"/>
              <w:bottom w:val="nil"/>
              <w:right w:val="single" w:sz="8" w:space="0" w:color="auto"/>
            </w:tcBorders>
            <w:shd w:val="clear" w:color="auto" w:fill="auto"/>
            <w:noWrap/>
            <w:vAlign w:val="bottom"/>
            <w:hideMark/>
          </w:tcPr>
          <w:p w14:paraId="725ADB47"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(3)</w:t>
            </w:r>
          </w:p>
        </w:tc>
      </w:tr>
      <w:tr w:rsidR="00B36F65" w:rsidRPr="00B36F65" w14:paraId="7EA94789" w14:textId="77777777" w:rsidTr="00B36F65">
        <w:trPr>
          <w:trHeight w:val="292"/>
        </w:trPr>
        <w:tc>
          <w:tcPr>
            <w:tcW w:w="1585" w:type="dxa"/>
            <w:tcBorders>
              <w:top w:val="nil"/>
              <w:left w:val="single" w:sz="8" w:space="0" w:color="auto"/>
              <w:bottom w:val="single" w:sz="4" w:space="0" w:color="auto"/>
              <w:right w:val="nil"/>
            </w:tcBorders>
            <w:shd w:val="clear" w:color="000000" w:fill="000000"/>
            <w:noWrap/>
            <w:vAlign w:val="bottom"/>
            <w:hideMark/>
          </w:tcPr>
          <w:p w14:paraId="36DDB3F0" w14:textId="77777777" w:rsidR="00B36F65" w:rsidRPr="00B36F65" w:rsidRDefault="00B36F65" w:rsidP="00B36F65">
            <w:pPr>
              <w:widowControl/>
              <w:autoSpaceDE/>
              <w:autoSpaceDN/>
              <w:adjustRightInd/>
              <w:jc w:val="center"/>
              <w:rPr>
                <w:color w:val="FFFFFF"/>
                <w:sz w:val="20"/>
                <w:szCs w:val="20"/>
              </w:rPr>
            </w:pPr>
            <w:r w:rsidRPr="00B36F65">
              <w:rPr>
                <w:color w:val="FFFFFF"/>
                <w:sz w:val="20"/>
                <w:szCs w:val="20"/>
              </w:rPr>
              <w:t> </w:t>
            </w:r>
          </w:p>
        </w:tc>
        <w:tc>
          <w:tcPr>
            <w:tcW w:w="2820" w:type="dxa"/>
            <w:gridSpan w:val="2"/>
            <w:tcBorders>
              <w:top w:val="nil"/>
              <w:left w:val="nil"/>
              <w:bottom w:val="single" w:sz="4" w:space="0" w:color="auto"/>
              <w:right w:val="nil"/>
            </w:tcBorders>
            <w:shd w:val="clear" w:color="auto" w:fill="auto"/>
            <w:noWrap/>
            <w:vAlign w:val="bottom"/>
            <w:hideMark/>
          </w:tcPr>
          <w:p w14:paraId="724CC345" w14:textId="77777777" w:rsidR="00B36F65" w:rsidRPr="00B36F65" w:rsidRDefault="00B36F65" w:rsidP="00B36F65">
            <w:pPr>
              <w:widowControl/>
              <w:autoSpaceDE/>
              <w:autoSpaceDN/>
              <w:adjustRightInd/>
              <w:rPr>
                <w:rFonts w:ascii="Arial" w:hAnsi="Arial" w:cs="Arial"/>
                <w:sz w:val="16"/>
                <w:szCs w:val="16"/>
              </w:rPr>
            </w:pPr>
            <w:r w:rsidRPr="00B36F65">
              <w:rPr>
                <w:rFonts w:ascii="Arial" w:hAnsi="Arial" w:cs="Arial"/>
                <w:sz w:val="16"/>
                <w:szCs w:val="16"/>
              </w:rPr>
              <w:t>Protection Coverage</w:t>
            </w:r>
          </w:p>
        </w:tc>
        <w:tc>
          <w:tcPr>
            <w:tcW w:w="805" w:type="dxa"/>
            <w:tcBorders>
              <w:top w:val="nil"/>
              <w:left w:val="nil"/>
              <w:bottom w:val="single" w:sz="4" w:space="0" w:color="auto"/>
              <w:right w:val="single" w:sz="8" w:space="0" w:color="auto"/>
            </w:tcBorders>
            <w:shd w:val="clear" w:color="auto" w:fill="auto"/>
            <w:noWrap/>
            <w:vAlign w:val="bottom"/>
            <w:hideMark/>
          </w:tcPr>
          <w:p w14:paraId="05EC1A0B"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(0)</w:t>
            </w:r>
          </w:p>
        </w:tc>
        <w:tc>
          <w:tcPr>
            <w:tcW w:w="940" w:type="dxa"/>
            <w:tcBorders>
              <w:top w:val="nil"/>
              <w:left w:val="nil"/>
              <w:bottom w:val="single" w:sz="4" w:space="0" w:color="auto"/>
              <w:right w:val="nil"/>
            </w:tcBorders>
            <w:shd w:val="clear" w:color="auto" w:fill="auto"/>
            <w:noWrap/>
            <w:vAlign w:val="bottom"/>
            <w:hideMark/>
          </w:tcPr>
          <w:p w14:paraId="4DAFC1BB" w14:textId="77777777" w:rsidR="00B36F65" w:rsidRPr="00B36F65" w:rsidRDefault="00B36F65" w:rsidP="00B36F65">
            <w:pPr>
              <w:widowControl/>
              <w:autoSpaceDE/>
              <w:autoSpaceDN/>
              <w:adjustRightInd/>
              <w:rPr>
                <w:rFonts w:ascii="Calibri" w:hAnsi="Calibri" w:cs="Calibri"/>
                <w:color w:val="000000"/>
                <w:sz w:val="20"/>
                <w:szCs w:val="20"/>
              </w:rPr>
            </w:pPr>
            <w:r w:rsidRPr="00B36F65">
              <w:rPr>
                <w:rFonts w:ascii="Calibri" w:hAnsi="Calibri" w:cs="Calibri"/>
                <w:color w:val="000000"/>
                <w:sz w:val="20"/>
                <w:szCs w:val="20"/>
              </w:rPr>
              <w:t> </w:t>
            </w:r>
          </w:p>
        </w:tc>
        <w:tc>
          <w:tcPr>
            <w:tcW w:w="573" w:type="dxa"/>
            <w:tcBorders>
              <w:top w:val="nil"/>
              <w:left w:val="nil"/>
              <w:bottom w:val="single" w:sz="4" w:space="0" w:color="auto"/>
              <w:right w:val="single" w:sz="8" w:space="0" w:color="auto"/>
            </w:tcBorders>
            <w:shd w:val="clear" w:color="auto" w:fill="auto"/>
            <w:noWrap/>
            <w:vAlign w:val="bottom"/>
            <w:hideMark/>
          </w:tcPr>
          <w:p w14:paraId="6AA80370"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14:paraId="4A98DE17"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$2,601</w:t>
            </w:r>
          </w:p>
        </w:tc>
        <w:tc>
          <w:tcPr>
            <w:tcW w:w="573" w:type="dxa"/>
            <w:tcBorders>
              <w:top w:val="nil"/>
              <w:left w:val="nil"/>
              <w:bottom w:val="single" w:sz="4" w:space="0" w:color="auto"/>
              <w:right w:val="single" w:sz="8" w:space="0" w:color="auto"/>
            </w:tcBorders>
            <w:shd w:val="clear" w:color="auto" w:fill="auto"/>
            <w:noWrap/>
            <w:vAlign w:val="bottom"/>
            <w:hideMark/>
          </w:tcPr>
          <w:p w14:paraId="658D029A"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(12)</w:t>
            </w:r>
          </w:p>
        </w:tc>
        <w:tc>
          <w:tcPr>
            <w:tcW w:w="960" w:type="dxa"/>
            <w:tcBorders>
              <w:top w:val="nil"/>
              <w:left w:val="nil"/>
              <w:bottom w:val="single" w:sz="4" w:space="0" w:color="auto"/>
              <w:right w:val="nil"/>
            </w:tcBorders>
            <w:shd w:val="clear" w:color="auto" w:fill="auto"/>
            <w:noWrap/>
            <w:vAlign w:val="bottom"/>
            <w:hideMark/>
          </w:tcPr>
          <w:p w14:paraId="6DA9BD83"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$14,768</w:t>
            </w:r>
          </w:p>
        </w:tc>
        <w:tc>
          <w:tcPr>
            <w:tcW w:w="573" w:type="dxa"/>
            <w:tcBorders>
              <w:top w:val="nil"/>
              <w:left w:val="nil"/>
              <w:bottom w:val="single" w:sz="4" w:space="0" w:color="auto"/>
              <w:right w:val="single" w:sz="8" w:space="0" w:color="auto"/>
            </w:tcBorders>
            <w:shd w:val="clear" w:color="auto" w:fill="auto"/>
            <w:noWrap/>
            <w:vAlign w:val="bottom"/>
            <w:hideMark/>
          </w:tcPr>
          <w:p w14:paraId="23D83630"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(8)</w:t>
            </w:r>
          </w:p>
        </w:tc>
        <w:tc>
          <w:tcPr>
            <w:tcW w:w="1052" w:type="dxa"/>
            <w:tcBorders>
              <w:top w:val="nil"/>
              <w:left w:val="nil"/>
              <w:bottom w:val="single" w:sz="4" w:space="0" w:color="auto"/>
              <w:right w:val="nil"/>
            </w:tcBorders>
            <w:shd w:val="clear" w:color="auto" w:fill="auto"/>
            <w:noWrap/>
            <w:vAlign w:val="bottom"/>
            <w:hideMark/>
          </w:tcPr>
          <w:p w14:paraId="38A3A2FC"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$15,435</w:t>
            </w:r>
          </w:p>
        </w:tc>
        <w:tc>
          <w:tcPr>
            <w:tcW w:w="573" w:type="dxa"/>
            <w:tcBorders>
              <w:top w:val="nil"/>
              <w:left w:val="nil"/>
              <w:bottom w:val="single" w:sz="4" w:space="0" w:color="auto"/>
              <w:right w:val="single" w:sz="8" w:space="0" w:color="auto"/>
            </w:tcBorders>
            <w:shd w:val="clear" w:color="auto" w:fill="auto"/>
            <w:noWrap/>
            <w:vAlign w:val="bottom"/>
            <w:hideMark/>
          </w:tcPr>
          <w:p w14:paraId="78B06553"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(5)</w:t>
            </w:r>
          </w:p>
        </w:tc>
        <w:tc>
          <w:tcPr>
            <w:tcW w:w="1052" w:type="dxa"/>
            <w:tcBorders>
              <w:top w:val="nil"/>
              <w:left w:val="nil"/>
              <w:bottom w:val="single" w:sz="4" w:space="0" w:color="auto"/>
              <w:right w:val="nil"/>
            </w:tcBorders>
            <w:shd w:val="clear" w:color="auto" w:fill="auto"/>
            <w:noWrap/>
            <w:vAlign w:val="bottom"/>
            <w:hideMark/>
          </w:tcPr>
          <w:p w14:paraId="222C21CE"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$20,643</w:t>
            </w:r>
          </w:p>
        </w:tc>
        <w:tc>
          <w:tcPr>
            <w:tcW w:w="844" w:type="dxa"/>
            <w:tcBorders>
              <w:top w:val="nil"/>
              <w:left w:val="nil"/>
              <w:bottom w:val="single" w:sz="4" w:space="0" w:color="auto"/>
              <w:right w:val="single" w:sz="8" w:space="0" w:color="auto"/>
            </w:tcBorders>
            <w:shd w:val="clear" w:color="auto" w:fill="auto"/>
            <w:noWrap/>
            <w:vAlign w:val="bottom"/>
            <w:hideMark/>
          </w:tcPr>
          <w:p w14:paraId="1219B108"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(3)</w:t>
            </w:r>
          </w:p>
        </w:tc>
      </w:tr>
      <w:tr w:rsidR="00B36F65" w:rsidRPr="00B36F65" w14:paraId="0BE19A5A" w14:textId="77777777" w:rsidTr="00B36F65">
        <w:trPr>
          <w:trHeight w:val="292"/>
        </w:trPr>
        <w:tc>
          <w:tcPr>
            <w:tcW w:w="1585" w:type="dxa"/>
            <w:tcBorders>
              <w:top w:val="nil"/>
              <w:left w:val="single" w:sz="8" w:space="0" w:color="auto"/>
              <w:bottom w:val="nil"/>
              <w:right w:val="nil"/>
            </w:tcBorders>
            <w:shd w:val="clear" w:color="000000" w:fill="000000"/>
            <w:noWrap/>
            <w:vAlign w:val="bottom"/>
            <w:hideMark/>
          </w:tcPr>
          <w:p w14:paraId="3F2A457C" w14:textId="77777777" w:rsidR="00B36F65" w:rsidRPr="00B36F65" w:rsidRDefault="00B36F65" w:rsidP="00B36F65">
            <w:pPr>
              <w:widowControl/>
              <w:autoSpaceDE/>
              <w:autoSpaceDN/>
              <w:adjustRightInd/>
              <w:rPr>
                <w:color w:val="FFFFFF"/>
                <w:sz w:val="20"/>
                <w:szCs w:val="20"/>
              </w:rPr>
            </w:pPr>
            <w:r w:rsidRPr="00B36F65">
              <w:rPr>
                <w:color w:val="FFFFFF"/>
                <w:sz w:val="20"/>
                <w:szCs w:val="20"/>
              </w:rPr>
              <w:t>Activities</w:t>
            </w:r>
          </w:p>
        </w:tc>
        <w:tc>
          <w:tcPr>
            <w:tcW w:w="1860" w:type="dxa"/>
            <w:tcBorders>
              <w:top w:val="nil"/>
              <w:left w:val="nil"/>
              <w:bottom w:val="nil"/>
              <w:right w:val="nil"/>
            </w:tcBorders>
            <w:shd w:val="clear" w:color="auto" w:fill="auto"/>
            <w:noWrap/>
            <w:vAlign w:val="bottom"/>
            <w:hideMark/>
          </w:tcPr>
          <w:p w14:paraId="53B8837B" w14:textId="77777777" w:rsidR="00B36F65" w:rsidRPr="00B36F65" w:rsidRDefault="00B36F65" w:rsidP="00B36F65">
            <w:pPr>
              <w:widowControl/>
              <w:autoSpaceDE/>
              <w:autoSpaceDN/>
              <w:adjustRightInd/>
              <w:rPr>
                <w:rFonts w:ascii="Arial" w:hAnsi="Arial" w:cs="Arial"/>
                <w:sz w:val="16"/>
                <w:szCs w:val="16"/>
              </w:rPr>
            </w:pPr>
            <w:r w:rsidRPr="00B36F65">
              <w:rPr>
                <w:rFonts w:ascii="Arial" w:hAnsi="Arial" w:cs="Arial"/>
                <w:sz w:val="16"/>
                <w:szCs w:val="16"/>
              </w:rPr>
              <w:t>Personal Income</w:t>
            </w:r>
          </w:p>
        </w:tc>
        <w:tc>
          <w:tcPr>
            <w:tcW w:w="960" w:type="dxa"/>
            <w:tcBorders>
              <w:top w:val="nil"/>
              <w:left w:val="nil"/>
              <w:bottom w:val="nil"/>
              <w:right w:val="nil"/>
            </w:tcBorders>
            <w:shd w:val="clear" w:color="auto" w:fill="auto"/>
            <w:noWrap/>
            <w:vAlign w:val="bottom"/>
            <w:hideMark/>
          </w:tcPr>
          <w:p w14:paraId="6898F2ED" w14:textId="77777777" w:rsidR="00B36F65" w:rsidRPr="00B36F65" w:rsidRDefault="00B36F65" w:rsidP="00B36F65">
            <w:pPr>
              <w:widowControl/>
              <w:autoSpaceDE/>
              <w:autoSpaceDN/>
              <w:adjustRightInd/>
              <w:rPr>
                <w:rFonts w:ascii="Arial" w:hAnsi="Arial" w:cs="Arial"/>
                <w:sz w:val="20"/>
                <w:szCs w:val="20"/>
              </w:rPr>
            </w:pPr>
          </w:p>
        </w:tc>
        <w:tc>
          <w:tcPr>
            <w:tcW w:w="805" w:type="dxa"/>
            <w:tcBorders>
              <w:top w:val="nil"/>
              <w:left w:val="nil"/>
              <w:bottom w:val="nil"/>
              <w:right w:val="single" w:sz="8" w:space="0" w:color="auto"/>
            </w:tcBorders>
            <w:shd w:val="clear" w:color="auto" w:fill="auto"/>
            <w:noWrap/>
            <w:vAlign w:val="bottom"/>
            <w:hideMark/>
          </w:tcPr>
          <w:p w14:paraId="4EAC67DB"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(0)</w:t>
            </w:r>
          </w:p>
        </w:tc>
        <w:tc>
          <w:tcPr>
            <w:tcW w:w="940" w:type="dxa"/>
            <w:tcBorders>
              <w:top w:val="nil"/>
              <w:left w:val="nil"/>
              <w:bottom w:val="nil"/>
              <w:right w:val="nil"/>
            </w:tcBorders>
            <w:shd w:val="clear" w:color="auto" w:fill="auto"/>
            <w:noWrap/>
            <w:vAlign w:val="bottom"/>
            <w:hideMark/>
          </w:tcPr>
          <w:p w14:paraId="47191CC4" w14:textId="77777777" w:rsidR="00B36F65" w:rsidRPr="00B36F65" w:rsidRDefault="00B36F65" w:rsidP="00B36F65">
            <w:pPr>
              <w:widowControl/>
              <w:autoSpaceDE/>
              <w:autoSpaceDN/>
              <w:adjustRightInd/>
              <w:jc w:val="center"/>
              <w:rPr>
                <w:rFonts w:ascii="Calibri" w:hAnsi="Calibri" w:cs="Calibri"/>
                <w:color w:val="000000"/>
                <w:sz w:val="20"/>
                <w:szCs w:val="20"/>
              </w:rPr>
            </w:pPr>
          </w:p>
        </w:tc>
        <w:tc>
          <w:tcPr>
            <w:tcW w:w="573" w:type="dxa"/>
            <w:tcBorders>
              <w:top w:val="nil"/>
              <w:left w:val="nil"/>
              <w:bottom w:val="nil"/>
              <w:right w:val="single" w:sz="8" w:space="0" w:color="auto"/>
            </w:tcBorders>
            <w:shd w:val="clear" w:color="auto" w:fill="auto"/>
            <w:noWrap/>
            <w:vAlign w:val="bottom"/>
            <w:hideMark/>
          </w:tcPr>
          <w:p w14:paraId="29716DBC"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(0)</w:t>
            </w:r>
          </w:p>
        </w:tc>
        <w:tc>
          <w:tcPr>
            <w:tcW w:w="960" w:type="dxa"/>
            <w:tcBorders>
              <w:top w:val="nil"/>
              <w:left w:val="nil"/>
              <w:bottom w:val="nil"/>
              <w:right w:val="nil"/>
            </w:tcBorders>
            <w:shd w:val="clear" w:color="auto" w:fill="auto"/>
            <w:noWrap/>
            <w:vAlign w:val="bottom"/>
            <w:hideMark/>
          </w:tcPr>
          <w:p w14:paraId="7F8B99AA"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$43,557</w:t>
            </w:r>
          </w:p>
        </w:tc>
        <w:tc>
          <w:tcPr>
            <w:tcW w:w="573" w:type="dxa"/>
            <w:tcBorders>
              <w:top w:val="nil"/>
              <w:left w:val="nil"/>
              <w:bottom w:val="nil"/>
              <w:right w:val="single" w:sz="8" w:space="0" w:color="auto"/>
            </w:tcBorders>
            <w:shd w:val="clear" w:color="auto" w:fill="auto"/>
            <w:noWrap/>
            <w:vAlign w:val="bottom"/>
            <w:hideMark/>
          </w:tcPr>
          <w:p w14:paraId="2992FCD4"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(3)</w:t>
            </w:r>
          </w:p>
        </w:tc>
        <w:tc>
          <w:tcPr>
            <w:tcW w:w="960" w:type="dxa"/>
            <w:tcBorders>
              <w:top w:val="nil"/>
              <w:left w:val="nil"/>
              <w:bottom w:val="nil"/>
              <w:right w:val="nil"/>
            </w:tcBorders>
            <w:shd w:val="clear" w:color="auto" w:fill="auto"/>
            <w:noWrap/>
            <w:vAlign w:val="bottom"/>
            <w:hideMark/>
          </w:tcPr>
          <w:p w14:paraId="06FA246A"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$47,605</w:t>
            </w:r>
          </w:p>
        </w:tc>
        <w:tc>
          <w:tcPr>
            <w:tcW w:w="573" w:type="dxa"/>
            <w:tcBorders>
              <w:top w:val="nil"/>
              <w:left w:val="nil"/>
              <w:bottom w:val="nil"/>
              <w:right w:val="single" w:sz="8" w:space="0" w:color="auto"/>
            </w:tcBorders>
            <w:shd w:val="clear" w:color="auto" w:fill="auto"/>
            <w:noWrap/>
            <w:vAlign w:val="bottom"/>
            <w:hideMark/>
          </w:tcPr>
          <w:p w14:paraId="4553B05A"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(3)</w:t>
            </w:r>
          </w:p>
        </w:tc>
        <w:tc>
          <w:tcPr>
            <w:tcW w:w="1052" w:type="dxa"/>
            <w:tcBorders>
              <w:top w:val="nil"/>
              <w:left w:val="nil"/>
              <w:bottom w:val="nil"/>
              <w:right w:val="nil"/>
            </w:tcBorders>
            <w:shd w:val="clear" w:color="auto" w:fill="auto"/>
            <w:noWrap/>
            <w:vAlign w:val="bottom"/>
            <w:hideMark/>
          </w:tcPr>
          <w:p w14:paraId="36A14F3A" w14:textId="77777777" w:rsidR="00B36F65" w:rsidRPr="00B36F65" w:rsidRDefault="00B36F65" w:rsidP="00B36F65">
            <w:pPr>
              <w:widowControl/>
              <w:autoSpaceDE/>
              <w:autoSpaceDN/>
              <w:adjustRightInd/>
              <w:jc w:val="center"/>
              <w:rPr>
                <w:rFonts w:ascii="Calibri" w:hAnsi="Calibri" w:cs="Calibri"/>
                <w:color w:val="000000"/>
                <w:sz w:val="20"/>
                <w:szCs w:val="20"/>
              </w:rPr>
            </w:pPr>
          </w:p>
        </w:tc>
        <w:tc>
          <w:tcPr>
            <w:tcW w:w="573" w:type="dxa"/>
            <w:tcBorders>
              <w:top w:val="nil"/>
              <w:left w:val="nil"/>
              <w:bottom w:val="nil"/>
              <w:right w:val="single" w:sz="8" w:space="0" w:color="auto"/>
            </w:tcBorders>
            <w:shd w:val="clear" w:color="auto" w:fill="auto"/>
            <w:noWrap/>
            <w:vAlign w:val="bottom"/>
            <w:hideMark/>
          </w:tcPr>
          <w:p w14:paraId="65693870"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(0)</w:t>
            </w:r>
          </w:p>
        </w:tc>
        <w:tc>
          <w:tcPr>
            <w:tcW w:w="1052" w:type="dxa"/>
            <w:tcBorders>
              <w:top w:val="nil"/>
              <w:left w:val="nil"/>
              <w:bottom w:val="nil"/>
              <w:right w:val="nil"/>
            </w:tcBorders>
            <w:shd w:val="clear" w:color="auto" w:fill="auto"/>
            <w:noWrap/>
            <w:vAlign w:val="bottom"/>
            <w:hideMark/>
          </w:tcPr>
          <w:p w14:paraId="10A70EC3"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$91,350</w:t>
            </w:r>
          </w:p>
        </w:tc>
        <w:tc>
          <w:tcPr>
            <w:tcW w:w="844" w:type="dxa"/>
            <w:tcBorders>
              <w:top w:val="nil"/>
              <w:left w:val="nil"/>
              <w:bottom w:val="nil"/>
              <w:right w:val="single" w:sz="8" w:space="0" w:color="auto"/>
            </w:tcBorders>
            <w:shd w:val="clear" w:color="auto" w:fill="auto"/>
            <w:noWrap/>
            <w:vAlign w:val="bottom"/>
            <w:hideMark/>
          </w:tcPr>
          <w:p w14:paraId="73EDFBCB"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w:t>
            </w:r>
          </w:p>
        </w:tc>
      </w:tr>
      <w:tr w:rsidR="00B36F65" w:rsidRPr="00B36F65" w14:paraId="6EC28331" w14:textId="77777777" w:rsidTr="00B36F65">
        <w:trPr>
          <w:trHeight w:val="292"/>
        </w:trPr>
        <w:tc>
          <w:tcPr>
            <w:tcW w:w="1585" w:type="dxa"/>
            <w:tcBorders>
              <w:top w:val="nil"/>
              <w:left w:val="single" w:sz="8" w:space="0" w:color="auto"/>
              <w:bottom w:val="single" w:sz="4" w:space="0" w:color="auto"/>
              <w:right w:val="nil"/>
            </w:tcBorders>
            <w:shd w:val="clear" w:color="000000" w:fill="000000"/>
            <w:noWrap/>
            <w:vAlign w:val="bottom"/>
            <w:hideMark/>
          </w:tcPr>
          <w:p w14:paraId="68EB2F0E" w14:textId="77777777" w:rsidR="00B36F65" w:rsidRPr="00B36F65" w:rsidRDefault="00B36F65" w:rsidP="00B36F65">
            <w:pPr>
              <w:widowControl/>
              <w:autoSpaceDE/>
              <w:autoSpaceDN/>
              <w:adjustRightInd/>
              <w:jc w:val="center"/>
              <w:rPr>
                <w:color w:val="FFFFFF"/>
                <w:sz w:val="20"/>
                <w:szCs w:val="20"/>
              </w:rPr>
            </w:pPr>
            <w:r w:rsidRPr="00B36F65">
              <w:rPr>
                <w:color w:val="FFFFFF"/>
                <w:sz w:val="20"/>
                <w:szCs w:val="20"/>
              </w:rPr>
              <w:t> </w:t>
            </w:r>
          </w:p>
        </w:tc>
        <w:tc>
          <w:tcPr>
            <w:tcW w:w="2820" w:type="dxa"/>
            <w:gridSpan w:val="2"/>
            <w:tcBorders>
              <w:top w:val="nil"/>
              <w:left w:val="nil"/>
              <w:bottom w:val="single" w:sz="4" w:space="0" w:color="auto"/>
              <w:right w:val="nil"/>
            </w:tcBorders>
            <w:shd w:val="clear" w:color="auto" w:fill="auto"/>
            <w:noWrap/>
            <w:vAlign w:val="bottom"/>
            <w:hideMark/>
          </w:tcPr>
          <w:p w14:paraId="21792D6A" w14:textId="77777777" w:rsidR="00B36F65" w:rsidRPr="00B36F65" w:rsidRDefault="00B36F65" w:rsidP="00B36F65">
            <w:pPr>
              <w:widowControl/>
              <w:autoSpaceDE/>
              <w:autoSpaceDN/>
              <w:adjustRightInd/>
              <w:rPr>
                <w:rFonts w:ascii="Arial" w:hAnsi="Arial" w:cs="Arial"/>
                <w:sz w:val="16"/>
                <w:szCs w:val="16"/>
              </w:rPr>
            </w:pPr>
            <w:r w:rsidRPr="00B36F65">
              <w:rPr>
                <w:rFonts w:ascii="Arial" w:hAnsi="Arial" w:cs="Arial"/>
                <w:sz w:val="16"/>
                <w:szCs w:val="16"/>
              </w:rPr>
              <w:t>Protection Coverage</w:t>
            </w:r>
          </w:p>
        </w:tc>
        <w:tc>
          <w:tcPr>
            <w:tcW w:w="805" w:type="dxa"/>
            <w:tcBorders>
              <w:top w:val="nil"/>
              <w:left w:val="nil"/>
              <w:bottom w:val="single" w:sz="4" w:space="0" w:color="auto"/>
              <w:right w:val="single" w:sz="8" w:space="0" w:color="auto"/>
            </w:tcBorders>
            <w:shd w:val="clear" w:color="auto" w:fill="auto"/>
            <w:noWrap/>
            <w:vAlign w:val="bottom"/>
            <w:hideMark/>
          </w:tcPr>
          <w:p w14:paraId="40D0029D"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(0)</w:t>
            </w:r>
          </w:p>
        </w:tc>
        <w:tc>
          <w:tcPr>
            <w:tcW w:w="940" w:type="dxa"/>
            <w:tcBorders>
              <w:top w:val="nil"/>
              <w:left w:val="nil"/>
              <w:bottom w:val="single" w:sz="4" w:space="0" w:color="auto"/>
              <w:right w:val="nil"/>
            </w:tcBorders>
            <w:shd w:val="clear" w:color="auto" w:fill="auto"/>
            <w:noWrap/>
            <w:vAlign w:val="bottom"/>
            <w:hideMark/>
          </w:tcPr>
          <w:p w14:paraId="07012957" w14:textId="77777777" w:rsidR="00B36F65" w:rsidRPr="00B36F65" w:rsidRDefault="00B36F65" w:rsidP="00B36F65">
            <w:pPr>
              <w:widowControl/>
              <w:autoSpaceDE/>
              <w:autoSpaceDN/>
              <w:adjustRightInd/>
              <w:rPr>
                <w:rFonts w:ascii="Calibri" w:hAnsi="Calibri" w:cs="Calibri"/>
                <w:color w:val="000000"/>
                <w:sz w:val="20"/>
                <w:szCs w:val="20"/>
              </w:rPr>
            </w:pPr>
            <w:r w:rsidRPr="00B36F65">
              <w:rPr>
                <w:rFonts w:ascii="Calibri" w:hAnsi="Calibri" w:cs="Calibri"/>
                <w:color w:val="000000"/>
                <w:sz w:val="20"/>
                <w:szCs w:val="20"/>
              </w:rPr>
              <w:t> </w:t>
            </w:r>
          </w:p>
        </w:tc>
        <w:tc>
          <w:tcPr>
            <w:tcW w:w="573" w:type="dxa"/>
            <w:tcBorders>
              <w:top w:val="nil"/>
              <w:left w:val="nil"/>
              <w:bottom w:val="single" w:sz="4" w:space="0" w:color="auto"/>
              <w:right w:val="single" w:sz="8" w:space="0" w:color="auto"/>
            </w:tcBorders>
            <w:shd w:val="clear" w:color="auto" w:fill="auto"/>
            <w:noWrap/>
            <w:vAlign w:val="bottom"/>
            <w:hideMark/>
          </w:tcPr>
          <w:p w14:paraId="529B9C16"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(0)</w:t>
            </w:r>
          </w:p>
        </w:tc>
        <w:tc>
          <w:tcPr>
            <w:tcW w:w="960" w:type="dxa"/>
            <w:tcBorders>
              <w:top w:val="nil"/>
              <w:left w:val="nil"/>
              <w:bottom w:val="single" w:sz="4" w:space="0" w:color="auto"/>
              <w:right w:val="nil"/>
            </w:tcBorders>
            <w:shd w:val="clear" w:color="auto" w:fill="auto"/>
            <w:noWrap/>
            <w:vAlign w:val="bottom"/>
            <w:hideMark/>
          </w:tcPr>
          <w:p w14:paraId="36BFDBA6"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$1,333</w:t>
            </w:r>
          </w:p>
        </w:tc>
        <w:tc>
          <w:tcPr>
            <w:tcW w:w="573" w:type="dxa"/>
            <w:tcBorders>
              <w:top w:val="nil"/>
              <w:left w:val="nil"/>
              <w:bottom w:val="single" w:sz="4" w:space="0" w:color="auto"/>
              <w:right w:val="single" w:sz="8" w:space="0" w:color="auto"/>
            </w:tcBorders>
            <w:shd w:val="clear" w:color="auto" w:fill="auto"/>
            <w:noWrap/>
            <w:vAlign w:val="bottom"/>
            <w:hideMark/>
          </w:tcPr>
          <w:p w14:paraId="795A391B"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(3)</w:t>
            </w:r>
          </w:p>
        </w:tc>
        <w:tc>
          <w:tcPr>
            <w:tcW w:w="960" w:type="dxa"/>
            <w:tcBorders>
              <w:top w:val="nil"/>
              <w:left w:val="nil"/>
              <w:bottom w:val="single" w:sz="4" w:space="0" w:color="auto"/>
              <w:right w:val="nil"/>
            </w:tcBorders>
            <w:shd w:val="clear" w:color="auto" w:fill="auto"/>
            <w:noWrap/>
            <w:vAlign w:val="bottom"/>
            <w:hideMark/>
          </w:tcPr>
          <w:p w14:paraId="154DBDCB"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$17,485</w:t>
            </w:r>
          </w:p>
        </w:tc>
        <w:tc>
          <w:tcPr>
            <w:tcW w:w="573" w:type="dxa"/>
            <w:tcBorders>
              <w:top w:val="nil"/>
              <w:left w:val="nil"/>
              <w:bottom w:val="single" w:sz="4" w:space="0" w:color="auto"/>
              <w:right w:val="single" w:sz="8" w:space="0" w:color="auto"/>
            </w:tcBorders>
            <w:shd w:val="clear" w:color="auto" w:fill="auto"/>
            <w:noWrap/>
            <w:vAlign w:val="bottom"/>
            <w:hideMark/>
          </w:tcPr>
          <w:p w14:paraId="6276C752"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(3)</w:t>
            </w:r>
          </w:p>
        </w:tc>
        <w:tc>
          <w:tcPr>
            <w:tcW w:w="1052" w:type="dxa"/>
            <w:tcBorders>
              <w:top w:val="nil"/>
              <w:left w:val="nil"/>
              <w:bottom w:val="single" w:sz="4" w:space="0" w:color="auto"/>
              <w:right w:val="nil"/>
            </w:tcBorders>
            <w:shd w:val="clear" w:color="auto" w:fill="auto"/>
            <w:noWrap/>
            <w:vAlign w:val="bottom"/>
            <w:hideMark/>
          </w:tcPr>
          <w:p w14:paraId="01C985EF" w14:textId="77777777" w:rsidR="00B36F65" w:rsidRPr="00B36F65" w:rsidRDefault="00B36F65" w:rsidP="00B36F65">
            <w:pPr>
              <w:widowControl/>
              <w:autoSpaceDE/>
              <w:autoSpaceDN/>
              <w:adjustRightInd/>
              <w:rPr>
                <w:rFonts w:ascii="Calibri" w:hAnsi="Calibri" w:cs="Calibri"/>
                <w:color w:val="000000"/>
                <w:sz w:val="20"/>
                <w:szCs w:val="20"/>
              </w:rPr>
            </w:pPr>
            <w:r w:rsidRPr="00B36F65">
              <w:rPr>
                <w:rFonts w:ascii="Calibri" w:hAnsi="Calibri" w:cs="Calibri"/>
                <w:color w:val="000000"/>
                <w:sz w:val="20"/>
                <w:szCs w:val="20"/>
              </w:rPr>
              <w:t> </w:t>
            </w:r>
          </w:p>
        </w:tc>
        <w:tc>
          <w:tcPr>
            <w:tcW w:w="573" w:type="dxa"/>
            <w:tcBorders>
              <w:top w:val="nil"/>
              <w:left w:val="nil"/>
              <w:bottom w:val="single" w:sz="4" w:space="0" w:color="auto"/>
              <w:right w:val="single" w:sz="8" w:space="0" w:color="auto"/>
            </w:tcBorders>
            <w:shd w:val="clear" w:color="auto" w:fill="auto"/>
            <w:noWrap/>
            <w:vAlign w:val="bottom"/>
            <w:hideMark/>
          </w:tcPr>
          <w:p w14:paraId="2B23DFF1"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(0)</w:t>
            </w:r>
          </w:p>
        </w:tc>
        <w:tc>
          <w:tcPr>
            <w:tcW w:w="1052" w:type="dxa"/>
            <w:tcBorders>
              <w:top w:val="nil"/>
              <w:left w:val="nil"/>
              <w:bottom w:val="single" w:sz="4" w:space="0" w:color="auto"/>
              <w:right w:val="nil"/>
            </w:tcBorders>
            <w:shd w:val="clear" w:color="auto" w:fill="auto"/>
            <w:noWrap/>
            <w:vAlign w:val="bottom"/>
            <w:hideMark/>
          </w:tcPr>
          <w:p w14:paraId="1A52EA49"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$34,150</w:t>
            </w:r>
          </w:p>
        </w:tc>
        <w:tc>
          <w:tcPr>
            <w:tcW w:w="844" w:type="dxa"/>
            <w:tcBorders>
              <w:top w:val="nil"/>
              <w:left w:val="nil"/>
              <w:bottom w:val="single" w:sz="4" w:space="0" w:color="auto"/>
              <w:right w:val="single" w:sz="8" w:space="0" w:color="auto"/>
            </w:tcBorders>
            <w:shd w:val="clear" w:color="auto" w:fill="auto"/>
            <w:noWrap/>
            <w:vAlign w:val="bottom"/>
            <w:hideMark/>
          </w:tcPr>
          <w:p w14:paraId="79F2B2CE"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w:t>
            </w:r>
          </w:p>
        </w:tc>
      </w:tr>
      <w:tr w:rsidR="00B36F65" w:rsidRPr="00B36F65" w14:paraId="04C97182" w14:textId="77777777" w:rsidTr="00B36F65">
        <w:trPr>
          <w:trHeight w:val="292"/>
        </w:trPr>
        <w:tc>
          <w:tcPr>
            <w:tcW w:w="1585" w:type="dxa"/>
            <w:tcBorders>
              <w:top w:val="nil"/>
              <w:left w:val="single" w:sz="8" w:space="0" w:color="auto"/>
              <w:bottom w:val="nil"/>
              <w:right w:val="nil"/>
            </w:tcBorders>
            <w:shd w:val="clear" w:color="000000" w:fill="000000"/>
            <w:noWrap/>
            <w:vAlign w:val="bottom"/>
            <w:hideMark/>
          </w:tcPr>
          <w:p w14:paraId="372FE078" w14:textId="77777777" w:rsidR="00B36F65" w:rsidRPr="00B36F65" w:rsidRDefault="00B36F65" w:rsidP="00B36F65">
            <w:pPr>
              <w:widowControl/>
              <w:autoSpaceDE/>
              <w:autoSpaceDN/>
              <w:adjustRightInd/>
              <w:rPr>
                <w:color w:val="FFFFFF"/>
                <w:sz w:val="20"/>
                <w:szCs w:val="20"/>
              </w:rPr>
            </w:pPr>
            <w:r w:rsidRPr="00B36F65">
              <w:rPr>
                <w:color w:val="FFFFFF"/>
                <w:sz w:val="20"/>
                <w:szCs w:val="20"/>
              </w:rPr>
              <w:t>Multi-Role</w:t>
            </w:r>
          </w:p>
        </w:tc>
        <w:tc>
          <w:tcPr>
            <w:tcW w:w="1860" w:type="dxa"/>
            <w:tcBorders>
              <w:top w:val="nil"/>
              <w:left w:val="nil"/>
              <w:bottom w:val="nil"/>
              <w:right w:val="nil"/>
            </w:tcBorders>
            <w:shd w:val="clear" w:color="auto" w:fill="auto"/>
            <w:noWrap/>
            <w:vAlign w:val="bottom"/>
            <w:hideMark/>
          </w:tcPr>
          <w:p w14:paraId="42C32433" w14:textId="77777777" w:rsidR="00B36F65" w:rsidRPr="00B36F65" w:rsidRDefault="00B36F65" w:rsidP="00B36F65">
            <w:pPr>
              <w:widowControl/>
              <w:autoSpaceDE/>
              <w:autoSpaceDN/>
              <w:adjustRightInd/>
              <w:rPr>
                <w:rFonts w:ascii="Arial" w:hAnsi="Arial" w:cs="Arial"/>
                <w:sz w:val="16"/>
                <w:szCs w:val="16"/>
              </w:rPr>
            </w:pPr>
            <w:r w:rsidRPr="00B36F65">
              <w:rPr>
                <w:rFonts w:ascii="Arial" w:hAnsi="Arial" w:cs="Arial"/>
                <w:sz w:val="16"/>
                <w:szCs w:val="16"/>
              </w:rPr>
              <w:t>Personal Income</w:t>
            </w:r>
          </w:p>
        </w:tc>
        <w:tc>
          <w:tcPr>
            <w:tcW w:w="960" w:type="dxa"/>
            <w:tcBorders>
              <w:top w:val="nil"/>
              <w:left w:val="nil"/>
              <w:bottom w:val="nil"/>
              <w:right w:val="nil"/>
            </w:tcBorders>
            <w:shd w:val="clear" w:color="auto" w:fill="auto"/>
            <w:noWrap/>
            <w:vAlign w:val="bottom"/>
            <w:hideMark/>
          </w:tcPr>
          <w:p w14:paraId="535092BD" w14:textId="77777777" w:rsidR="00B36F65" w:rsidRPr="00B36F65" w:rsidRDefault="00B36F65" w:rsidP="00B36F65">
            <w:pPr>
              <w:widowControl/>
              <w:autoSpaceDE/>
              <w:autoSpaceDN/>
              <w:adjustRightInd/>
              <w:rPr>
                <w:rFonts w:ascii="Arial" w:hAnsi="Arial" w:cs="Arial"/>
                <w:sz w:val="20"/>
                <w:szCs w:val="20"/>
              </w:rPr>
            </w:pPr>
          </w:p>
        </w:tc>
        <w:tc>
          <w:tcPr>
            <w:tcW w:w="805" w:type="dxa"/>
            <w:tcBorders>
              <w:top w:val="nil"/>
              <w:left w:val="nil"/>
              <w:bottom w:val="nil"/>
              <w:right w:val="single" w:sz="8" w:space="0" w:color="auto"/>
            </w:tcBorders>
            <w:shd w:val="clear" w:color="auto" w:fill="auto"/>
            <w:noWrap/>
            <w:vAlign w:val="bottom"/>
            <w:hideMark/>
          </w:tcPr>
          <w:p w14:paraId="551A512C"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(0)</w:t>
            </w:r>
          </w:p>
        </w:tc>
        <w:tc>
          <w:tcPr>
            <w:tcW w:w="940" w:type="dxa"/>
            <w:tcBorders>
              <w:top w:val="nil"/>
              <w:left w:val="nil"/>
              <w:bottom w:val="nil"/>
              <w:right w:val="nil"/>
            </w:tcBorders>
            <w:shd w:val="clear" w:color="auto" w:fill="auto"/>
            <w:noWrap/>
            <w:vAlign w:val="bottom"/>
            <w:hideMark/>
          </w:tcPr>
          <w:p w14:paraId="6DA8F021"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$58,781</w:t>
            </w:r>
          </w:p>
        </w:tc>
        <w:tc>
          <w:tcPr>
            <w:tcW w:w="573" w:type="dxa"/>
            <w:tcBorders>
              <w:top w:val="nil"/>
              <w:left w:val="nil"/>
              <w:bottom w:val="nil"/>
              <w:right w:val="single" w:sz="8" w:space="0" w:color="auto"/>
            </w:tcBorders>
            <w:shd w:val="clear" w:color="auto" w:fill="auto"/>
            <w:noWrap/>
            <w:vAlign w:val="bottom"/>
            <w:hideMark/>
          </w:tcPr>
          <w:p w14:paraId="05111874"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(3)</w:t>
            </w:r>
          </w:p>
        </w:tc>
        <w:tc>
          <w:tcPr>
            <w:tcW w:w="960" w:type="dxa"/>
            <w:tcBorders>
              <w:top w:val="nil"/>
              <w:left w:val="nil"/>
              <w:bottom w:val="nil"/>
              <w:right w:val="nil"/>
            </w:tcBorders>
            <w:shd w:val="clear" w:color="auto" w:fill="auto"/>
            <w:noWrap/>
            <w:vAlign w:val="bottom"/>
            <w:hideMark/>
          </w:tcPr>
          <w:p w14:paraId="7BE3D45B"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$48,884</w:t>
            </w:r>
          </w:p>
        </w:tc>
        <w:tc>
          <w:tcPr>
            <w:tcW w:w="573" w:type="dxa"/>
            <w:tcBorders>
              <w:top w:val="nil"/>
              <w:left w:val="nil"/>
              <w:bottom w:val="nil"/>
              <w:right w:val="single" w:sz="8" w:space="0" w:color="auto"/>
            </w:tcBorders>
            <w:shd w:val="clear" w:color="auto" w:fill="auto"/>
            <w:noWrap/>
            <w:vAlign w:val="bottom"/>
            <w:hideMark/>
          </w:tcPr>
          <w:p w14:paraId="6E56AC6E"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(17)</w:t>
            </w:r>
          </w:p>
        </w:tc>
        <w:tc>
          <w:tcPr>
            <w:tcW w:w="960" w:type="dxa"/>
            <w:tcBorders>
              <w:top w:val="nil"/>
              <w:left w:val="nil"/>
              <w:bottom w:val="nil"/>
              <w:right w:val="nil"/>
            </w:tcBorders>
            <w:shd w:val="clear" w:color="auto" w:fill="auto"/>
            <w:noWrap/>
            <w:vAlign w:val="bottom"/>
            <w:hideMark/>
          </w:tcPr>
          <w:p w14:paraId="0E21DE17"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$67,945</w:t>
            </w:r>
          </w:p>
        </w:tc>
        <w:tc>
          <w:tcPr>
            <w:tcW w:w="573" w:type="dxa"/>
            <w:tcBorders>
              <w:top w:val="nil"/>
              <w:left w:val="nil"/>
              <w:bottom w:val="nil"/>
              <w:right w:val="single" w:sz="8" w:space="0" w:color="auto"/>
            </w:tcBorders>
            <w:shd w:val="clear" w:color="auto" w:fill="auto"/>
            <w:noWrap/>
            <w:vAlign w:val="bottom"/>
            <w:hideMark/>
          </w:tcPr>
          <w:p w14:paraId="4451E203"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(13)</w:t>
            </w:r>
          </w:p>
        </w:tc>
        <w:tc>
          <w:tcPr>
            <w:tcW w:w="1052" w:type="dxa"/>
            <w:tcBorders>
              <w:top w:val="nil"/>
              <w:left w:val="nil"/>
              <w:bottom w:val="nil"/>
              <w:right w:val="nil"/>
            </w:tcBorders>
            <w:shd w:val="clear" w:color="auto" w:fill="auto"/>
            <w:noWrap/>
            <w:vAlign w:val="bottom"/>
            <w:hideMark/>
          </w:tcPr>
          <w:p w14:paraId="145855C6"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$81,851</w:t>
            </w:r>
          </w:p>
        </w:tc>
        <w:tc>
          <w:tcPr>
            <w:tcW w:w="573" w:type="dxa"/>
            <w:tcBorders>
              <w:top w:val="nil"/>
              <w:left w:val="nil"/>
              <w:bottom w:val="nil"/>
              <w:right w:val="single" w:sz="8" w:space="0" w:color="auto"/>
            </w:tcBorders>
            <w:shd w:val="clear" w:color="auto" w:fill="auto"/>
            <w:noWrap/>
            <w:vAlign w:val="bottom"/>
            <w:hideMark/>
          </w:tcPr>
          <w:p w14:paraId="1BDF47C0"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(11)</w:t>
            </w:r>
          </w:p>
        </w:tc>
        <w:tc>
          <w:tcPr>
            <w:tcW w:w="1052" w:type="dxa"/>
            <w:tcBorders>
              <w:top w:val="nil"/>
              <w:left w:val="nil"/>
              <w:bottom w:val="nil"/>
              <w:right w:val="nil"/>
            </w:tcBorders>
            <w:shd w:val="clear" w:color="auto" w:fill="auto"/>
            <w:noWrap/>
            <w:vAlign w:val="bottom"/>
            <w:hideMark/>
          </w:tcPr>
          <w:p w14:paraId="5FD05AC7"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$97,672</w:t>
            </w:r>
          </w:p>
        </w:tc>
        <w:tc>
          <w:tcPr>
            <w:tcW w:w="844" w:type="dxa"/>
            <w:tcBorders>
              <w:top w:val="nil"/>
              <w:left w:val="nil"/>
              <w:bottom w:val="nil"/>
              <w:right w:val="single" w:sz="8" w:space="0" w:color="auto"/>
            </w:tcBorders>
            <w:shd w:val="clear" w:color="auto" w:fill="auto"/>
            <w:noWrap/>
            <w:vAlign w:val="bottom"/>
            <w:hideMark/>
          </w:tcPr>
          <w:p w14:paraId="57376FD0"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(5)</w:t>
            </w:r>
          </w:p>
        </w:tc>
      </w:tr>
      <w:tr w:rsidR="00B36F65" w:rsidRPr="00B36F65" w14:paraId="40A83A97" w14:textId="77777777" w:rsidTr="00B36F65">
        <w:trPr>
          <w:trHeight w:val="292"/>
        </w:trPr>
        <w:tc>
          <w:tcPr>
            <w:tcW w:w="1585" w:type="dxa"/>
            <w:tcBorders>
              <w:top w:val="nil"/>
              <w:left w:val="single" w:sz="8" w:space="0" w:color="auto"/>
              <w:bottom w:val="single" w:sz="4" w:space="0" w:color="auto"/>
              <w:right w:val="nil"/>
            </w:tcBorders>
            <w:shd w:val="clear" w:color="000000" w:fill="000000"/>
            <w:noWrap/>
            <w:vAlign w:val="bottom"/>
            <w:hideMark/>
          </w:tcPr>
          <w:p w14:paraId="3F142DC4" w14:textId="77777777" w:rsidR="00B36F65" w:rsidRPr="00B36F65" w:rsidRDefault="00B36F65" w:rsidP="00B36F65">
            <w:pPr>
              <w:widowControl/>
              <w:autoSpaceDE/>
              <w:autoSpaceDN/>
              <w:adjustRightInd/>
              <w:jc w:val="center"/>
              <w:rPr>
                <w:color w:val="FFFFFF"/>
                <w:sz w:val="20"/>
                <w:szCs w:val="20"/>
              </w:rPr>
            </w:pPr>
            <w:r w:rsidRPr="00B36F65">
              <w:rPr>
                <w:color w:val="FFFFFF"/>
                <w:sz w:val="20"/>
                <w:szCs w:val="20"/>
              </w:rPr>
              <w:t> </w:t>
            </w:r>
          </w:p>
        </w:tc>
        <w:tc>
          <w:tcPr>
            <w:tcW w:w="2820" w:type="dxa"/>
            <w:gridSpan w:val="2"/>
            <w:tcBorders>
              <w:top w:val="nil"/>
              <w:left w:val="nil"/>
              <w:bottom w:val="single" w:sz="4" w:space="0" w:color="auto"/>
              <w:right w:val="nil"/>
            </w:tcBorders>
            <w:shd w:val="clear" w:color="auto" w:fill="auto"/>
            <w:noWrap/>
            <w:vAlign w:val="bottom"/>
            <w:hideMark/>
          </w:tcPr>
          <w:p w14:paraId="042C921F" w14:textId="77777777" w:rsidR="00B36F65" w:rsidRPr="00B36F65" w:rsidRDefault="00B36F65" w:rsidP="00B36F65">
            <w:pPr>
              <w:widowControl/>
              <w:autoSpaceDE/>
              <w:autoSpaceDN/>
              <w:adjustRightInd/>
              <w:rPr>
                <w:rFonts w:ascii="Arial" w:hAnsi="Arial" w:cs="Arial"/>
                <w:sz w:val="16"/>
                <w:szCs w:val="16"/>
              </w:rPr>
            </w:pPr>
            <w:r w:rsidRPr="00B36F65">
              <w:rPr>
                <w:rFonts w:ascii="Arial" w:hAnsi="Arial" w:cs="Arial"/>
                <w:sz w:val="16"/>
                <w:szCs w:val="16"/>
              </w:rPr>
              <w:t>Protection Coverage</w:t>
            </w:r>
          </w:p>
        </w:tc>
        <w:tc>
          <w:tcPr>
            <w:tcW w:w="805" w:type="dxa"/>
            <w:tcBorders>
              <w:top w:val="nil"/>
              <w:left w:val="nil"/>
              <w:bottom w:val="single" w:sz="4" w:space="0" w:color="auto"/>
              <w:right w:val="single" w:sz="8" w:space="0" w:color="auto"/>
            </w:tcBorders>
            <w:shd w:val="clear" w:color="auto" w:fill="auto"/>
            <w:noWrap/>
            <w:vAlign w:val="bottom"/>
            <w:hideMark/>
          </w:tcPr>
          <w:p w14:paraId="3CEE618A"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(0)</w:t>
            </w:r>
          </w:p>
        </w:tc>
        <w:tc>
          <w:tcPr>
            <w:tcW w:w="940" w:type="dxa"/>
            <w:tcBorders>
              <w:top w:val="nil"/>
              <w:left w:val="nil"/>
              <w:bottom w:val="single" w:sz="4" w:space="0" w:color="auto"/>
              <w:right w:val="nil"/>
            </w:tcBorders>
            <w:shd w:val="clear" w:color="auto" w:fill="auto"/>
            <w:noWrap/>
            <w:vAlign w:val="bottom"/>
            <w:hideMark/>
          </w:tcPr>
          <w:p w14:paraId="2020C067"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$5,557</w:t>
            </w:r>
          </w:p>
        </w:tc>
        <w:tc>
          <w:tcPr>
            <w:tcW w:w="573" w:type="dxa"/>
            <w:tcBorders>
              <w:top w:val="nil"/>
              <w:left w:val="nil"/>
              <w:bottom w:val="single" w:sz="4" w:space="0" w:color="auto"/>
              <w:right w:val="single" w:sz="8" w:space="0" w:color="auto"/>
            </w:tcBorders>
            <w:shd w:val="clear" w:color="auto" w:fill="auto"/>
            <w:noWrap/>
            <w:vAlign w:val="bottom"/>
            <w:hideMark/>
          </w:tcPr>
          <w:p w14:paraId="2381FE05"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(3)</w:t>
            </w:r>
          </w:p>
        </w:tc>
        <w:tc>
          <w:tcPr>
            <w:tcW w:w="960" w:type="dxa"/>
            <w:tcBorders>
              <w:top w:val="nil"/>
              <w:left w:val="nil"/>
              <w:bottom w:val="single" w:sz="4" w:space="0" w:color="auto"/>
              <w:right w:val="nil"/>
            </w:tcBorders>
            <w:shd w:val="clear" w:color="auto" w:fill="auto"/>
            <w:noWrap/>
            <w:vAlign w:val="bottom"/>
            <w:hideMark/>
          </w:tcPr>
          <w:p w14:paraId="4CFACE0C"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$4,015</w:t>
            </w:r>
          </w:p>
        </w:tc>
        <w:tc>
          <w:tcPr>
            <w:tcW w:w="573" w:type="dxa"/>
            <w:tcBorders>
              <w:top w:val="nil"/>
              <w:left w:val="nil"/>
              <w:bottom w:val="single" w:sz="4" w:space="0" w:color="auto"/>
              <w:right w:val="single" w:sz="8" w:space="0" w:color="auto"/>
            </w:tcBorders>
            <w:shd w:val="clear" w:color="auto" w:fill="auto"/>
            <w:noWrap/>
            <w:vAlign w:val="bottom"/>
            <w:hideMark/>
          </w:tcPr>
          <w:p w14:paraId="4CBF8018"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(17)</w:t>
            </w:r>
          </w:p>
        </w:tc>
        <w:tc>
          <w:tcPr>
            <w:tcW w:w="960" w:type="dxa"/>
            <w:tcBorders>
              <w:top w:val="nil"/>
              <w:left w:val="nil"/>
              <w:bottom w:val="single" w:sz="4" w:space="0" w:color="auto"/>
              <w:right w:val="nil"/>
            </w:tcBorders>
            <w:shd w:val="clear" w:color="auto" w:fill="auto"/>
            <w:noWrap/>
            <w:vAlign w:val="bottom"/>
            <w:hideMark/>
          </w:tcPr>
          <w:p w14:paraId="69A1FB79"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$11,914</w:t>
            </w:r>
          </w:p>
        </w:tc>
        <w:tc>
          <w:tcPr>
            <w:tcW w:w="573" w:type="dxa"/>
            <w:tcBorders>
              <w:top w:val="nil"/>
              <w:left w:val="nil"/>
              <w:bottom w:val="single" w:sz="4" w:space="0" w:color="auto"/>
              <w:right w:val="single" w:sz="8" w:space="0" w:color="auto"/>
            </w:tcBorders>
            <w:shd w:val="clear" w:color="auto" w:fill="auto"/>
            <w:noWrap/>
            <w:vAlign w:val="bottom"/>
            <w:hideMark/>
          </w:tcPr>
          <w:p w14:paraId="06393A3C"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(13)</w:t>
            </w:r>
          </w:p>
        </w:tc>
        <w:tc>
          <w:tcPr>
            <w:tcW w:w="1052" w:type="dxa"/>
            <w:tcBorders>
              <w:top w:val="nil"/>
              <w:left w:val="nil"/>
              <w:bottom w:val="single" w:sz="4" w:space="0" w:color="auto"/>
              <w:right w:val="nil"/>
            </w:tcBorders>
            <w:shd w:val="clear" w:color="auto" w:fill="auto"/>
            <w:noWrap/>
            <w:vAlign w:val="bottom"/>
            <w:hideMark/>
          </w:tcPr>
          <w:p w14:paraId="5C7BCB24"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$22,631</w:t>
            </w:r>
          </w:p>
        </w:tc>
        <w:tc>
          <w:tcPr>
            <w:tcW w:w="573" w:type="dxa"/>
            <w:tcBorders>
              <w:top w:val="nil"/>
              <w:left w:val="nil"/>
              <w:bottom w:val="single" w:sz="4" w:space="0" w:color="auto"/>
              <w:right w:val="single" w:sz="8" w:space="0" w:color="auto"/>
            </w:tcBorders>
            <w:shd w:val="clear" w:color="auto" w:fill="auto"/>
            <w:noWrap/>
            <w:vAlign w:val="bottom"/>
            <w:hideMark/>
          </w:tcPr>
          <w:p w14:paraId="142CF886"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(11)</w:t>
            </w:r>
          </w:p>
        </w:tc>
        <w:tc>
          <w:tcPr>
            <w:tcW w:w="1052" w:type="dxa"/>
            <w:tcBorders>
              <w:top w:val="nil"/>
              <w:left w:val="nil"/>
              <w:bottom w:val="single" w:sz="4" w:space="0" w:color="auto"/>
              <w:right w:val="nil"/>
            </w:tcBorders>
            <w:shd w:val="clear" w:color="auto" w:fill="auto"/>
            <w:noWrap/>
            <w:vAlign w:val="bottom"/>
            <w:hideMark/>
          </w:tcPr>
          <w:p w14:paraId="1C46FB5B"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$35,824</w:t>
            </w:r>
          </w:p>
        </w:tc>
        <w:tc>
          <w:tcPr>
            <w:tcW w:w="844" w:type="dxa"/>
            <w:tcBorders>
              <w:top w:val="nil"/>
              <w:left w:val="nil"/>
              <w:bottom w:val="single" w:sz="4" w:space="0" w:color="auto"/>
              <w:right w:val="single" w:sz="8" w:space="0" w:color="auto"/>
            </w:tcBorders>
            <w:shd w:val="clear" w:color="auto" w:fill="auto"/>
            <w:noWrap/>
            <w:vAlign w:val="bottom"/>
            <w:hideMark/>
          </w:tcPr>
          <w:p w14:paraId="6A25A141"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(5)</w:t>
            </w:r>
          </w:p>
        </w:tc>
      </w:tr>
      <w:tr w:rsidR="00B36F65" w:rsidRPr="00B36F65" w14:paraId="6007A537" w14:textId="77777777" w:rsidTr="00B36F65">
        <w:trPr>
          <w:trHeight w:val="292"/>
        </w:trPr>
        <w:tc>
          <w:tcPr>
            <w:tcW w:w="1585" w:type="dxa"/>
            <w:tcBorders>
              <w:top w:val="nil"/>
              <w:left w:val="single" w:sz="8" w:space="0" w:color="auto"/>
              <w:bottom w:val="nil"/>
              <w:right w:val="nil"/>
            </w:tcBorders>
            <w:shd w:val="clear" w:color="000000" w:fill="000000"/>
            <w:noWrap/>
            <w:vAlign w:val="bottom"/>
            <w:hideMark/>
          </w:tcPr>
          <w:p w14:paraId="10DC95FD" w14:textId="77777777" w:rsidR="00B36F65" w:rsidRPr="00B36F65" w:rsidRDefault="00B36F65" w:rsidP="00B36F65">
            <w:pPr>
              <w:widowControl/>
              <w:autoSpaceDE/>
              <w:autoSpaceDN/>
              <w:adjustRightInd/>
              <w:rPr>
                <w:color w:val="FFFFFF"/>
                <w:sz w:val="20"/>
                <w:szCs w:val="20"/>
              </w:rPr>
            </w:pPr>
            <w:r w:rsidRPr="00B36F65">
              <w:rPr>
                <w:color w:val="FFFFFF"/>
                <w:sz w:val="20"/>
                <w:szCs w:val="20"/>
              </w:rPr>
              <w:t>Office Staff</w:t>
            </w:r>
          </w:p>
        </w:tc>
        <w:tc>
          <w:tcPr>
            <w:tcW w:w="1860" w:type="dxa"/>
            <w:tcBorders>
              <w:top w:val="nil"/>
              <w:left w:val="nil"/>
              <w:bottom w:val="nil"/>
              <w:right w:val="nil"/>
            </w:tcBorders>
            <w:shd w:val="clear" w:color="auto" w:fill="auto"/>
            <w:noWrap/>
            <w:vAlign w:val="bottom"/>
            <w:hideMark/>
          </w:tcPr>
          <w:p w14:paraId="7972CA4C" w14:textId="77777777" w:rsidR="00B36F65" w:rsidRPr="00B36F65" w:rsidRDefault="00B36F65" w:rsidP="00B36F65">
            <w:pPr>
              <w:widowControl/>
              <w:autoSpaceDE/>
              <w:autoSpaceDN/>
              <w:adjustRightInd/>
              <w:rPr>
                <w:rFonts w:ascii="Arial" w:hAnsi="Arial" w:cs="Arial"/>
                <w:sz w:val="16"/>
                <w:szCs w:val="16"/>
              </w:rPr>
            </w:pPr>
            <w:r w:rsidRPr="00B36F65">
              <w:rPr>
                <w:rFonts w:ascii="Arial" w:hAnsi="Arial" w:cs="Arial"/>
                <w:sz w:val="16"/>
                <w:szCs w:val="16"/>
              </w:rPr>
              <w:t>Personal Income</w:t>
            </w:r>
          </w:p>
        </w:tc>
        <w:tc>
          <w:tcPr>
            <w:tcW w:w="960" w:type="dxa"/>
            <w:tcBorders>
              <w:top w:val="nil"/>
              <w:left w:val="nil"/>
              <w:bottom w:val="nil"/>
              <w:right w:val="nil"/>
            </w:tcBorders>
            <w:shd w:val="clear" w:color="auto" w:fill="auto"/>
            <w:noWrap/>
            <w:vAlign w:val="bottom"/>
            <w:hideMark/>
          </w:tcPr>
          <w:p w14:paraId="43C7B913"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$28,668</w:t>
            </w:r>
          </w:p>
        </w:tc>
        <w:tc>
          <w:tcPr>
            <w:tcW w:w="805" w:type="dxa"/>
            <w:tcBorders>
              <w:top w:val="nil"/>
              <w:left w:val="nil"/>
              <w:bottom w:val="nil"/>
              <w:right w:val="single" w:sz="8" w:space="0" w:color="auto"/>
            </w:tcBorders>
            <w:shd w:val="clear" w:color="auto" w:fill="auto"/>
            <w:noWrap/>
            <w:vAlign w:val="bottom"/>
            <w:hideMark/>
          </w:tcPr>
          <w:p w14:paraId="6013E44B"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w:t>
            </w:r>
          </w:p>
        </w:tc>
        <w:tc>
          <w:tcPr>
            <w:tcW w:w="940" w:type="dxa"/>
            <w:tcBorders>
              <w:top w:val="nil"/>
              <w:left w:val="nil"/>
              <w:bottom w:val="nil"/>
              <w:right w:val="nil"/>
            </w:tcBorders>
            <w:shd w:val="clear" w:color="auto" w:fill="auto"/>
            <w:noWrap/>
            <w:vAlign w:val="bottom"/>
            <w:hideMark/>
          </w:tcPr>
          <w:p w14:paraId="7629FBA4"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$28,658</w:t>
            </w:r>
          </w:p>
        </w:tc>
        <w:tc>
          <w:tcPr>
            <w:tcW w:w="573" w:type="dxa"/>
            <w:tcBorders>
              <w:top w:val="nil"/>
              <w:left w:val="nil"/>
              <w:bottom w:val="nil"/>
              <w:right w:val="single" w:sz="8" w:space="0" w:color="auto"/>
            </w:tcBorders>
            <w:shd w:val="clear" w:color="auto" w:fill="auto"/>
            <w:noWrap/>
            <w:vAlign w:val="bottom"/>
            <w:hideMark/>
          </w:tcPr>
          <w:p w14:paraId="43A7C015"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(3)</w:t>
            </w:r>
          </w:p>
        </w:tc>
        <w:tc>
          <w:tcPr>
            <w:tcW w:w="960" w:type="dxa"/>
            <w:tcBorders>
              <w:top w:val="nil"/>
              <w:left w:val="nil"/>
              <w:bottom w:val="nil"/>
              <w:right w:val="nil"/>
            </w:tcBorders>
            <w:shd w:val="clear" w:color="auto" w:fill="auto"/>
            <w:noWrap/>
            <w:vAlign w:val="bottom"/>
            <w:hideMark/>
          </w:tcPr>
          <w:p w14:paraId="1580C910"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$32,939</w:t>
            </w:r>
          </w:p>
        </w:tc>
        <w:tc>
          <w:tcPr>
            <w:tcW w:w="573" w:type="dxa"/>
            <w:tcBorders>
              <w:top w:val="nil"/>
              <w:left w:val="nil"/>
              <w:bottom w:val="nil"/>
              <w:right w:val="single" w:sz="8" w:space="0" w:color="auto"/>
            </w:tcBorders>
            <w:shd w:val="clear" w:color="auto" w:fill="auto"/>
            <w:noWrap/>
            <w:vAlign w:val="bottom"/>
            <w:hideMark/>
          </w:tcPr>
          <w:p w14:paraId="08AE1FB7"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(17)</w:t>
            </w:r>
          </w:p>
        </w:tc>
        <w:tc>
          <w:tcPr>
            <w:tcW w:w="960" w:type="dxa"/>
            <w:tcBorders>
              <w:top w:val="nil"/>
              <w:left w:val="nil"/>
              <w:bottom w:val="nil"/>
              <w:right w:val="nil"/>
            </w:tcBorders>
            <w:shd w:val="clear" w:color="auto" w:fill="auto"/>
            <w:noWrap/>
            <w:vAlign w:val="bottom"/>
            <w:hideMark/>
          </w:tcPr>
          <w:p w14:paraId="1B036C1A"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$35,535</w:t>
            </w:r>
          </w:p>
        </w:tc>
        <w:tc>
          <w:tcPr>
            <w:tcW w:w="573" w:type="dxa"/>
            <w:tcBorders>
              <w:top w:val="nil"/>
              <w:left w:val="nil"/>
              <w:bottom w:val="nil"/>
              <w:right w:val="single" w:sz="8" w:space="0" w:color="auto"/>
            </w:tcBorders>
            <w:shd w:val="clear" w:color="auto" w:fill="auto"/>
            <w:noWrap/>
            <w:vAlign w:val="bottom"/>
            <w:hideMark/>
          </w:tcPr>
          <w:p w14:paraId="6D56D2E5"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(9)</w:t>
            </w:r>
          </w:p>
        </w:tc>
        <w:tc>
          <w:tcPr>
            <w:tcW w:w="1052" w:type="dxa"/>
            <w:tcBorders>
              <w:top w:val="nil"/>
              <w:left w:val="nil"/>
              <w:bottom w:val="nil"/>
              <w:right w:val="nil"/>
            </w:tcBorders>
            <w:shd w:val="clear" w:color="auto" w:fill="auto"/>
            <w:noWrap/>
            <w:vAlign w:val="bottom"/>
            <w:hideMark/>
          </w:tcPr>
          <w:p w14:paraId="36E596E6"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$47,292</w:t>
            </w:r>
          </w:p>
        </w:tc>
        <w:tc>
          <w:tcPr>
            <w:tcW w:w="573" w:type="dxa"/>
            <w:tcBorders>
              <w:top w:val="nil"/>
              <w:left w:val="nil"/>
              <w:bottom w:val="nil"/>
              <w:right w:val="single" w:sz="8" w:space="0" w:color="auto"/>
            </w:tcBorders>
            <w:shd w:val="clear" w:color="auto" w:fill="auto"/>
            <w:noWrap/>
            <w:vAlign w:val="bottom"/>
            <w:hideMark/>
          </w:tcPr>
          <w:p w14:paraId="20DACB33"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(21)</w:t>
            </w:r>
          </w:p>
        </w:tc>
        <w:tc>
          <w:tcPr>
            <w:tcW w:w="1052" w:type="dxa"/>
            <w:tcBorders>
              <w:top w:val="nil"/>
              <w:left w:val="nil"/>
              <w:bottom w:val="nil"/>
              <w:right w:val="nil"/>
            </w:tcBorders>
            <w:shd w:val="clear" w:color="auto" w:fill="auto"/>
            <w:noWrap/>
            <w:vAlign w:val="bottom"/>
            <w:hideMark/>
          </w:tcPr>
          <w:p w14:paraId="04B22E9C"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$63,829</w:t>
            </w:r>
          </w:p>
        </w:tc>
        <w:tc>
          <w:tcPr>
            <w:tcW w:w="844" w:type="dxa"/>
            <w:tcBorders>
              <w:top w:val="nil"/>
              <w:left w:val="nil"/>
              <w:bottom w:val="nil"/>
              <w:right w:val="single" w:sz="8" w:space="0" w:color="auto"/>
            </w:tcBorders>
            <w:shd w:val="clear" w:color="auto" w:fill="auto"/>
            <w:noWrap/>
            <w:vAlign w:val="bottom"/>
            <w:hideMark/>
          </w:tcPr>
          <w:p w14:paraId="42B2CA4C"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(15)</w:t>
            </w:r>
          </w:p>
        </w:tc>
      </w:tr>
      <w:tr w:rsidR="00B36F65" w:rsidRPr="00B36F65" w14:paraId="72A38908" w14:textId="77777777" w:rsidTr="00B36F65">
        <w:trPr>
          <w:trHeight w:val="292"/>
        </w:trPr>
        <w:tc>
          <w:tcPr>
            <w:tcW w:w="1585" w:type="dxa"/>
            <w:tcBorders>
              <w:top w:val="nil"/>
              <w:left w:val="single" w:sz="8" w:space="0" w:color="auto"/>
              <w:bottom w:val="single" w:sz="4" w:space="0" w:color="auto"/>
              <w:right w:val="nil"/>
            </w:tcBorders>
            <w:shd w:val="clear" w:color="000000" w:fill="000000"/>
            <w:noWrap/>
            <w:vAlign w:val="bottom"/>
            <w:hideMark/>
          </w:tcPr>
          <w:p w14:paraId="205A267E" w14:textId="77777777" w:rsidR="00B36F65" w:rsidRPr="00B36F65" w:rsidRDefault="00B36F65" w:rsidP="00B36F65">
            <w:pPr>
              <w:widowControl/>
              <w:autoSpaceDE/>
              <w:autoSpaceDN/>
              <w:adjustRightInd/>
              <w:jc w:val="center"/>
              <w:rPr>
                <w:color w:val="FFFFFF"/>
                <w:sz w:val="20"/>
                <w:szCs w:val="20"/>
              </w:rPr>
            </w:pPr>
            <w:r w:rsidRPr="00B36F65">
              <w:rPr>
                <w:color w:val="FFFFFF"/>
                <w:sz w:val="20"/>
                <w:szCs w:val="20"/>
              </w:rPr>
              <w:t> </w:t>
            </w:r>
          </w:p>
        </w:tc>
        <w:tc>
          <w:tcPr>
            <w:tcW w:w="1860" w:type="dxa"/>
            <w:tcBorders>
              <w:top w:val="nil"/>
              <w:left w:val="nil"/>
              <w:bottom w:val="single" w:sz="4" w:space="0" w:color="auto"/>
              <w:right w:val="nil"/>
            </w:tcBorders>
            <w:shd w:val="clear" w:color="auto" w:fill="auto"/>
            <w:noWrap/>
            <w:vAlign w:val="bottom"/>
            <w:hideMark/>
          </w:tcPr>
          <w:p w14:paraId="3D837EC0" w14:textId="77777777" w:rsidR="00B36F65" w:rsidRPr="00B36F65" w:rsidRDefault="00B36F65" w:rsidP="00B36F65">
            <w:pPr>
              <w:widowControl/>
              <w:autoSpaceDE/>
              <w:autoSpaceDN/>
              <w:adjustRightInd/>
              <w:rPr>
                <w:rFonts w:ascii="Arial" w:hAnsi="Arial" w:cs="Arial"/>
                <w:sz w:val="16"/>
                <w:szCs w:val="16"/>
              </w:rPr>
            </w:pPr>
            <w:r w:rsidRPr="00B36F65">
              <w:rPr>
                <w:rFonts w:ascii="Arial" w:hAnsi="Arial" w:cs="Arial"/>
                <w:sz w:val="16"/>
                <w:szCs w:val="16"/>
              </w:rPr>
              <w:t>Protection Coverage</w:t>
            </w:r>
          </w:p>
        </w:tc>
        <w:tc>
          <w:tcPr>
            <w:tcW w:w="960" w:type="dxa"/>
            <w:tcBorders>
              <w:top w:val="nil"/>
              <w:left w:val="nil"/>
              <w:bottom w:val="single" w:sz="4" w:space="0" w:color="auto"/>
              <w:right w:val="nil"/>
            </w:tcBorders>
            <w:shd w:val="clear" w:color="auto" w:fill="auto"/>
            <w:noWrap/>
            <w:vAlign w:val="bottom"/>
            <w:hideMark/>
          </w:tcPr>
          <w:p w14:paraId="78A25075"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$1,332</w:t>
            </w:r>
          </w:p>
        </w:tc>
        <w:tc>
          <w:tcPr>
            <w:tcW w:w="805" w:type="dxa"/>
            <w:tcBorders>
              <w:top w:val="nil"/>
              <w:left w:val="nil"/>
              <w:bottom w:val="single" w:sz="4" w:space="0" w:color="auto"/>
              <w:right w:val="single" w:sz="8" w:space="0" w:color="auto"/>
            </w:tcBorders>
            <w:shd w:val="clear" w:color="auto" w:fill="auto"/>
            <w:noWrap/>
            <w:vAlign w:val="bottom"/>
            <w:hideMark/>
          </w:tcPr>
          <w:p w14:paraId="05F58800"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w:t>
            </w:r>
          </w:p>
        </w:tc>
        <w:tc>
          <w:tcPr>
            <w:tcW w:w="940" w:type="dxa"/>
            <w:tcBorders>
              <w:top w:val="nil"/>
              <w:left w:val="nil"/>
              <w:bottom w:val="single" w:sz="4" w:space="0" w:color="auto"/>
              <w:right w:val="nil"/>
            </w:tcBorders>
            <w:shd w:val="clear" w:color="auto" w:fill="auto"/>
            <w:noWrap/>
            <w:vAlign w:val="bottom"/>
            <w:hideMark/>
          </w:tcPr>
          <w:p w14:paraId="376F2644"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$10,829</w:t>
            </w:r>
          </w:p>
        </w:tc>
        <w:tc>
          <w:tcPr>
            <w:tcW w:w="573" w:type="dxa"/>
            <w:tcBorders>
              <w:top w:val="nil"/>
              <w:left w:val="nil"/>
              <w:bottom w:val="single" w:sz="4" w:space="0" w:color="auto"/>
              <w:right w:val="single" w:sz="8" w:space="0" w:color="auto"/>
            </w:tcBorders>
            <w:shd w:val="clear" w:color="auto" w:fill="auto"/>
            <w:noWrap/>
            <w:vAlign w:val="bottom"/>
            <w:hideMark/>
          </w:tcPr>
          <w:p w14:paraId="3E1BD65F"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(3)</w:t>
            </w:r>
          </w:p>
        </w:tc>
        <w:tc>
          <w:tcPr>
            <w:tcW w:w="960" w:type="dxa"/>
            <w:tcBorders>
              <w:top w:val="nil"/>
              <w:left w:val="nil"/>
              <w:bottom w:val="single" w:sz="4" w:space="0" w:color="auto"/>
              <w:right w:val="nil"/>
            </w:tcBorders>
            <w:shd w:val="clear" w:color="auto" w:fill="auto"/>
            <w:noWrap/>
            <w:vAlign w:val="bottom"/>
            <w:hideMark/>
          </w:tcPr>
          <w:p w14:paraId="4CFBC1EB"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$4,447</w:t>
            </w:r>
          </w:p>
        </w:tc>
        <w:tc>
          <w:tcPr>
            <w:tcW w:w="573" w:type="dxa"/>
            <w:tcBorders>
              <w:top w:val="nil"/>
              <w:left w:val="nil"/>
              <w:bottom w:val="single" w:sz="4" w:space="0" w:color="auto"/>
              <w:right w:val="single" w:sz="8" w:space="0" w:color="auto"/>
            </w:tcBorders>
            <w:shd w:val="clear" w:color="auto" w:fill="auto"/>
            <w:noWrap/>
            <w:vAlign w:val="bottom"/>
            <w:hideMark/>
          </w:tcPr>
          <w:p w14:paraId="714B322E"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(17)</w:t>
            </w:r>
          </w:p>
        </w:tc>
        <w:tc>
          <w:tcPr>
            <w:tcW w:w="960" w:type="dxa"/>
            <w:tcBorders>
              <w:top w:val="nil"/>
              <w:left w:val="nil"/>
              <w:bottom w:val="single" w:sz="4" w:space="0" w:color="auto"/>
              <w:right w:val="nil"/>
            </w:tcBorders>
            <w:shd w:val="clear" w:color="auto" w:fill="auto"/>
            <w:noWrap/>
            <w:vAlign w:val="bottom"/>
            <w:hideMark/>
          </w:tcPr>
          <w:p w14:paraId="6CD0F86F"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$6,915</w:t>
            </w:r>
          </w:p>
        </w:tc>
        <w:tc>
          <w:tcPr>
            <w:tcW w:w="573" w:type="dxa"/>
            <w:tcBorders>
              <w:top w:val="nil"/>
              <w:left w:val="nil"/>
              <w:bottom w:val="single" w:sz="4" w:space="0" w:color="auto"/>
              <w:right w:val="single" w:sz="8" w:space="0" w:color="auto"/>
            </w:tcBorders>
            <w:shd w:val="clear" w:color="auto" w:fill="auto"/>
            <w:noWrap/>
            <w:vAlign w:val="bottom"/>
            <w:hideMark/>
          </w:tcPr>
          <w:p w14:paraId="27D79F8E"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(9)</w:t>
            </w:r>
          </w:p>
        </w:tc>
        <w:tc>
          <w:tcPr>
            <w:tcW w:w="1052" w:type="dxa"/>
            <w:tcBorders>
              <w:top w:val="nil"/>
              <w:left w:val="nil"/>
              <w:bottom w:val="single" w:sz="4" w:space="0" w:color="auto"/>
              <w:right w:val="nil"/>
            </w:tcBorders>
            <w:shd w:val="clear" w:color="auto" w:fill="auto"/>
            <w:noWrap/>
            <w:vAlign w:val="bottom"/>
            <w:hideMark/>
          </w:tcPr>
          <w:p w14:paraId="1610CD5A"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$7,383</w:t>
            </w:r>
          </w:p>
        </w:tc>
        <w:tc>
          <w:tcPr>
            <w:tcW w:w="573" w:type="dxa"/>
            <w:tcBorders>
              <w:top w:val="nil"/>
              <w:left w:val="nil"/>
              <w:bottom w:val="single" w:sz="4" w:space="0" w:color="auto"/>
              <w:right w:val="single" w:sz="8" w:space="0" w:color="auto"/>
            </w:tcBorders>
            <w:shd w:val="clear" w:color="auto" w:fill="auto"/>
            <w:noWrap/>
            <w:vAlign w:val="bottom"/>
            <w:hideMark/>
          </w:tcPr>
          <w:p w14:paraId="1DA2A31B"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(21)</w:t>
            </w:r>
          </w:p>
        </w:tc>
        <w:tc>
          <w:tcPr>
            <w:tcW w:w="1052" w:type="dxa"/>
            <w:tcBorders>
              <w:top w:val="nil"/>
              <w:left w:val="nil"/>
              <w:bottom w:val="single" w:sz="4" w:space="0" w:color="auto"/>
              <w:right w:val="nil"/>
            </w:tcBorders>
            <w:shd w:val="clear" w:color="auto" w:fill="auto"/>
            <w:noWrap/>
            <w:vAlign w:val="bottom"/>
            <w:hideMark/>
          </w:tcPr>
          <w:p w14:paraId="0357F923"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$21,824</w:t>
            </w:r>
          </w:p>
        </w:tc>
        <w:tc>
          <w:tcPr>
            <w:tcW w:w="844" w:type="dxa"/>
            <w:tcBorders>
              <w:top w:val="nil"/>
              <w:left w:val="nil"/>
              <w:bottom w:val="single" w:sz="4" w:space="0" w:color="auto"/>
              <w:right w:val="single" w:sz="8" w:space="0" w:color="auto"/>
            </w:tcBorders>
            <w:shd w:val="clear" w:color="auto" w:fill="auto"/>
            <w:noWrap/>
            <w:vAlign w:val="bottom"/>
            <w:hideMark/>
          </w:tcPr>
          <w:p w14:paraId="60FD5B46"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(15)</w:t>
            </w:r>
          </w:p>
        </w:tc>
      </w:tr>
      <w:tr w:rsidR="00B36F65" w:rsidRPr="00B36F65" w14:paraId="436CD336" w14:textId="77777777" w:rsidTr="00B36F65">
        <w:trPr>
          <w:trHeight w:val="292"/>
        </w:trPr>
        <w:tc>
          <w:tcPr>
            <w:tcW w:w="1585" w:type="dxa"/>
            <w:tcBorders>
              <w:top w:val="nil"/>
              <w:left w:val="single" w:sz="8" w:space="0" w:color="auto"/>
              <w:bottom w:val="nil"/>
              <w:right w:val="nil"/>
            </w:tcBorders>
            <w:shd w:val="clear" w:color="000000" w:fill="000000"/>
            <w:noWrap/>
            <w:vAlign w:val="bottom"/>
            <w:hideMark/>
          </w:tcPr>
          <w:p w14:paraId="06CCFABC" w14:textId="77777777" w:rsidR="00B36F65" w:rsidRPr="00B36F65" w:rsidRDefault="00B36F65" w:rsidP="00B36F65">
            <w:pPr>
              <w:widowControl/>
              <w:autoSpaceDE/>
              <w:autoSpaceDN/>
              <w:adjustRightInd/>
              <w:rPr>
                <w:color w:val="FFFFFF"/>
                <w:sz w:val="20"/>
                <w:szCs w:val="20"/>
              </w:rPr>
            </w:pPr>
            <w:r w:rsidRPr="00B36F65">
              <w:rPr>
                <w:color w:val="FFFFFF"/>
                <w:sz w:val="20"/>
                <w:szCs w:val="20"/>
              </w:rPr>
              <w:t>Custodial Staff</w:t>
            </w:r>
          </w:p>
        </w:tc>
        <w:tc>
          <w:tcPr>
            <w:tcW w:w="1860" w:type="dxa"/>
            <w:tcBorders>
              <w:top w:val="nil"/>
              <w:left w:val="nil"/>
              <w:bottom w:val="nil"/>
              <w:right w:val="nil"/>
            </w:tcBorders>
            <w:shd w:val="clear" w:color="auto" w:fill="auto"/>
            <w:noWrap/>
            <w:vAlign w:val="bottom"/>
            <w:hideMark/>
          </w:tcPr>
          <w:p w14:paraId="00BBB779" w14:textId="77777777" w:rsidR="00B36F65" w:rsidRPr="00B36F65" w:rsidRDefault="00B36F65" w:rsidP="00B36F65">
            <w:pPr>
              <w:widowControl/>
              <w:autoSpaceDE/>
              <w:autoSpaceDN/>
              <w:adjustRightInd/>
              <w:rPr>
                <w:rFonts w:ascii="Arial" w:hAnsi="Arial" w:cs="Arial"/>
                <w:sz w:val="16"/>
                <w:szCs w:val="16"/>
              </w:rPr>
            </w:pPr>
            <w:r w:rsidRPr="00B36F65">
              <w:rPr>
                <w:rFonts w:ascii="Arial" w:hAnsi="Arial" w:cs="Arial"/>
                <w:sz w:val="16"/>
                <w:szCs w:val="16"/>
              </w:rPr>
              <w:t>Personal Income</w:t>
            </w:r>
          </w:p>
        </w:tc>
        <w:tc>
          <w:tcPr>
            <w:tcW w:w="960" w:type="dxa"/>
            <w:tcBorders>
              <w:top w:val="nil"/>
              <w:left w:val="nil"/>
              <w:bottom w:val="nil"/>
              <w:right w:val="nil"/>
            </w:tcBorders>
            <w:shd w:val="clear" w:color="auto" w:fill="auto"/>
            <w:noWrap/>
            <w:vAlign w:val="bottom"/>
            <w:hideMark/>
          </w:tcPr>
          <w:p w14:paraId="3C7A40C6"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$42,500</w:t>
            </w:r>
          </w:p>
        </w:tc>
        <w:tc>
          <w:tcPr>
            <w:tcW w:w="805" w:type="dxa"/>
            <w:tcBorders>
              <w:top w:val="nil"/>
              <w:left w:val="nil"/>
              <w:bottom w:val="nil"/>
              <w:right w:val="single" w:sz="8" w:space="0" w:color="auto"/>
            </w:tcBorders>
            <w:shd w:val="clear" w:color="auto" w:fill="auto"/>
            <w:noWrap/>
            <w:vAlign w:val="bottom"/>
            <w:hideMark/>
          </w:tcPr>
          <w:p w14:paraId="3913BF07"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(2)</w:t>
            </w:r>
          </w:p>
        </w:tc>
        <w:tc>
          <w:tcPr>
            <w:tcW w:w="940" w:type="dxa"/>
            <w:tcBorders>
              <w:top w:val="nil"/>
              <w:left w:val="nil"/>
              <w:bottom w:val="nil"/>
              <w:right w:val="nil"/>
            </w:tcBorders>
            <w:shd w:val="clear" w:color="auto" w:fill="auto"/>
            <w:noWrap/>
            <w:vAlign w:val="bottom"/>
            <w:hideMark/>
          </w:tcPr>
          <w:p w14:paraId="45943F57"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$48,000</w:t>
            </w:r>
          </w:p>
        </w:tc>
        <w:tc>
          <w:tcPr>
            <w:tcW w:w="573" w:type="dxa"/>
            <w:tcBorders>
              <w:top w:val="nil"/>
              <w:left w:val="nil"/>
              <w:bottom w:val="nil"/>
              <w:right w:val="single" w:sz="8" w:space="0" w:color="auto"/>
            </w:tcBorders>
            <w:shd w:val="clear" w:color="auto" w:fill="auto"/>
            <w:noWrap/>
            <w:vAlign w:val="bottom"/>
            <w:hideMark/>
          </w:tcPr>
          <w:p w14:paraId="634ED79A"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w:t>
            </w:r>
          </w:p>
        </w:tc>
        <w:tc>
          <w:tcPr>
            <w:tcW w:w="960" w:type="dxa"/>
            <w:tcBorders>
              <w:top w:val="nil"/>
              <w:left w:val="nil"/>
              <w:bottom w:val="nil"/>
              <w:right w:val="nil"/>
            </w:tcBorders>
            <w:shd w:val="clear" w:color="auto" w:fill="auto"/>
            <w:noWrap/>
            <w:vAlign w:val="bottom"/>
            <w:hideMark/>
          </w:tcPr>
          <w:p w14:paraId="62B21778"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$38,678</w:t>
            </w:r>
          </w:p>
        </w:tc>
        <w:tc>
          <w:tcPr>
            <w:tcW w:w="573" w:type="dxa"/>
            <w:tcBorders>
              <w:top w:val="nil"/>
              <w:left w:val="nil"/>
              <w:bottom w:val="nil"/>
              <w:right w:val="single" w:sz="8" w:space="0" w:color="auto"/>
            </w:tcBorders>
            <w:shd w:val="clear" w:color="auto" w:fill="auto"/>
            <w:noWrap/>
            <w:vAlign w:val="bottom"/>
            <w:hideMark/>
          </w:tcPr>
          <w:p w14:paraId="653B3F57"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(5)</w:t>
            </w:r>
          </w:p>
        </w:tc>
        <w:tc>
          <w:tcPr>
            <w:tcW w:w="960" w:type="dxa"/>
            <w:tcBorders>
              <w:top w:val="nil"/>
              <w:left w:val="nil"/>
              <w:bottom w:val="nil"/>
              <w:right w:val="nil"/>
            </w:tcBorders>
            <w:shd w:val="clear" w:color="auto" w:fill="auto"/>
            <w:noWrap/>
            <w:vAlign w:val="bottom"/>
            <w:hideMark/>
          </w:tcPr>
          <w:p w14:paraId="2CF9EA43"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$32,306</w:t>
            </w:r>
          </w:p>
        </w:tc>
        <w:tc>
          <w:tcPr>
            <w:tcW w:w="573" w:type="dxa"/>
            <w:tcBorders>
              <w:top w:val="nil"/>
              <w:left w:val="nil"/>
              <w:bottom w:val="nil"/>
              <w:right w:val="single" w:sz="8" w:space="0" w:color="auto"/>
            </w:tcBorders>
            <w:shd w:val="clear" w:color="auto" w:fill="auto"/>
            <w:noWrap/>
            <w:vAlign w:val="bottom"/>
            <w:hideMark/>
          </w:tcPr>
          <w:p w14:paraId="0A9CD746"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(4)</w:t>
            </w:r>
          </w:p>
        </w:tc>
        <w:tc>
          <w:tcPr>
            <w:tcW w:w="1052" w:type="dxa"/>
            <w:tcBorders>
              <w:top w:val="nil"/>
              <w:left w:val="nil"/>
              <w:bottom w:val="nil"/>
              <w:right w:val="nil"/>
            </w:tcBorders>
            <w:shd w:val="clear" w:color="auto" w:fill="auto"/>
            <w:noWrap/>
            <w:vAlign w:val="bottom"/>
            <w:hideMark/>
          </w:tcPr>
          <w:p w14:paraId="3DFB3E1E"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$39,154</w:t>
            </w:r>
          </w:p>
        </w:tc>
        <w:tc>
          <w:tcPr>
            <w:tcW w:w="573" w:type="dxa"/>
            <w:tcBorders>
              <w:top w:val="nil"/>
              <w:left w:val="nil"/>
              <w:bottom w:val="nil"/>
              <w:right w:val="single" w:sz="8" w:space="0" w:color="auto"/>
            </w:tcBorders>
            <w:shd w:val="clear" w:color="auto" w:fill="auto"/>
            <w:noWrap/>
            <w:vAlign w:val="bottom"/>
            <w:hideMark/>
          </w:tcPr>
          <w:p w14:paraId="6A8AECBF"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(8)</w:t>
            </w:r>
          </w:p>
        </w:tc>
        <w:tc>
          <w:tcPr>
            <w:tcW w:w="1052" w:type="dxa"/>
            <w:tcBorders>
              <w:top w:val="nil"/>
              <w:left w:val="nil"/>
              <w:bottom w:val="nil"/>
              <w:right w:val="nil"/>
            </w:tcBorders>
            <w:shd w:val="clear" w:color="auto" w:fill="auto"/>
            <w:noWrap/>
            <w:vAlign w:val="bottom"/>
            <w:hideMark/>
          </w:tcPr>
          <w:p w14:paraId="6EA95225"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$55,333</w:t>
            </w:r>
          </w:p>
        </w:tc>
        <w:tc>
          <w:tcPr>
            <w:tcW w:w="844" w:type="dxa"/>
            <w:tcBorders>
              <w:top w:val="nil"/>
              <w:left w:val="nil"/>
              <w:bottom w:val="nil"/>
              <w:right w:val="single" w:sz="8" w:space="0" w:color="auto"/>
            </w:tcBorders>
            <w:shd w:val="clear" w:color="auto" w:fill="auto"/>
            <w:noWrap/>
            <w:vAlign w:val="bottom"/>
            <w:hideMark/>
          </w:tcPr>
          <w:p w14:paraId="70C151D2"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(3)</w:t>
            </w:r>
          </w:p>
        </w:tc>
      </w:tr>
      <w:tr w:rsidR="00B36F65" w:rsidRPr="00B36F65" w14:paraId="2BD3A56B" w14:textId="77777777" w:rsidTr="00B36F65">
        <w:trPr>
          <w:trHeight w:val="300"/>
        </w:trPr>
        <w:tc>
          <w:tcPr>
            <w:tcW w:w="1585" w:type="dxa"/>
            <w:tcBorders>
              <w:top w:val="nil"/>
              <w:left w:val="single" w:sz="8" w:space="0" w:color="auto"/>
              <w:bottom w:val="single" w:sz="8" w:space="0" w:color="auto"/>
              <w:right w:val="nil"/>
            </w:tcBorders>
            <w:shd w:val="clear" w:color="000000" w:fill="000000"/>
            <w:noWrap/>
            <w:vAlign w:val="bottom"/>
            <w:hideMark/>
          </w:tcPr>
          <w:p w14:paraId="40EF8413" w14:textId="77777777" w:rsidR="00B36F65" w:rsidRPr="00B36F65" w:rsidRDefault="00B36F65" w:rsidP="00B36F65">
            <w:pPr>
              <w:widowControl/>
              <w:autoSpaceDE/>
              <w:autoSpaceDN/>
              <w:adjustRightInd/>
              <w:jc w:val="center"/>
              <w:rPr>
                <w:color w:val="FFFFFF"/>
                <w:sz w:val="22"/>
                <w:szCs w:val="22"/>
              </w:rPr>
            </w:pPr>
            <w:r w:rsidRPr="00B36F65">
              <w:rPr>
                <w:color w:val="FFFFFF"/>
                <w:sz w:val="22"/>
                <w:szCs w:val="22"/>
              </w:rPr>
              <w:t> </w:t>
            </w:r>
          </w:p>
        </w:tc>
        <w:tc>
          <w:tcPr>
            <w:tcW w:w="1860" w:type="dxa"/>
            <w:tcBorders>
              <w:top w:val="nil"/>
              <w:left w:val="nil"/>
              <w:bottom w:val="single" w:sz="8" w:space="0" w:color="auto"/>
              <w:right w:val="nil"/>
            </w:tcBorders>
            <w:shd w:val="clear" w:color="auto" w:fill="auto"/>
            <w:noWrap/>
            <w:vAlign w:val="bottom"/>
            <w:hideMark/>
          </w:tcPr>
          <w:p w14:paraId="3FAAB55A" w14:textId="77777777" w:rsidR="00B36F65" w:rsidRPr="00B36F65" w:rsidRDefault="00B36F65" w:rsidP="00B36F65">
            <w:pPr>
              <w:widowControl/>
              <w:autoSpaceDE/>
              <w:autoSpaceDN/>
              <w:adjustRightInd/>
              <w:rPr>
                <w:rFonts w:ascii="Arial" w:hAnsi="Arial" w:cs="Arial"/>
                <w:sz w:val="16"/>
                <w:szCs w:val="16"/>
              </w:rPr>
            </w:pPr>
            <w:r w:rsidRPr="00B36F65">
              <w:rPr>
                <w:rFonts w:ascii="Arial" w:hAnsi="Arial" w:cs="Arial"/>
                <w:sz w:val="16"/>
                <w:szCs w:val="16"/>
              </w:rPr>
              <w:t>Protection Coverage</w:t>
            </w:r>
          </w:p>
        </w:tc>
        <w:tc>
          <w:tcPr>
            <w:tcW w:w="960" w:type="dxa"/>
            <w:tcBorders>
              <w:top w:val="nil"/>
              <w:left w:val="nil"/>
              <w:bottom w:val="single" w:sz="8" w:space="0" w:color="auto"/>
              <w:right w:val="nil"/>
            </w:tcBorders>
            <w:shd w:val="clear" w:color="auto" w:fill="auto"/>
            <w:noWrap/>
            <w:vAlign w:val="bottom"/>
            <w:hideMark/>
          </w:tcPr>
          <w:p w14:paraId="12FC1F7B"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$36,000</w:t>
            </w:r>
          </w:p>
        </w:tc>
        <w:tc>
          <w:tcPr>
            <w:tcW w:w="805" w:type="dxa"/>
            <w:tcBorders>
              <w:top w:val="nil"/>
              <w:left w:val="nil"/>
              <w:bottom w:val="single" w:sz="8" w:space="0" w:color="auto"/>
              <w:right w:val="single" w:sz="8" w:space="0" w:color="auto"/>
            </w:tcBorders>
            <w:shd w:val="clear" w:color="auto" w:fill="auto"/>
            <w:noWrap/>
            <w:vAlign w:val="bottom"/>
            <w:hideMark/>
          </w:tcPr>
          <w:p w14:paraId="6D5066BB"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(2)</w:t>
            </w:r>
          </w:p>
        </w:tc>
        <w:tc>
          <w:tcPr>
            <w:tcW w:w="940" w:type="dxa"/>
            <w:tcBorders>
              <w:top w:val="nil"/>
              <w:left w:val="nil"/>
              <w:bottom w:val="single" w:sz="8" w:space="0" w:color="auto"/>
              <w:right w:val="nil"/>
            </w:tcBorders>
            <w:shd w:val="clear" w:color="auto" w:fill="auto"/>
            <w:noWrap/>
            <w:vAlign w:val="bottom"/>
            <w:hideMark/>
          </w:tcPr>
          <w:p w14:paraId="408204DA"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$31,000</w:t>
            </w:r>
          </w:p>
        </w:tc>
        <w:tc>
          <w:tcPr>
            <w:tcW w:w="573" w:type="dxa"/>
            <w:tcBorders>
              <w:top w:val="nil"/>
              <w:left w:val="nil"/>
              <w:bottom w:val="single" w:sz="8" w:space="0" w:color="auto"/>
              <w:right w:val="single" w:sz="8" w:space="0" w:color="auto"/>
            </w:tcBorders>
            <w:shd w:val="clear" w:color="auto" w:fill="auto"/>
            <w:noWrap/>
            <w:vAlign w:val="bottom"/>
            <w:hideMark/>
          </w:tcPr>
          <w:p w14:paraId="5700EED8"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(1)</w:t>
            </w:r>
          </w:p>
        </w:tc>
        <w:tc>
          <w:tcPr>
            <w:tcW w:w="960" w:type="dxa"/>
            <w:tcBorders>
              <w:top w:val="nil"/>
              <w:left w:val="nil"/>
              <w:bottom w:val="single" w:sz="8" w:space="0" w:color="auto"/>
              <w:right w:val="nil"/>
            </w:tcBorders>
            <w:shd w:val="clear" w:color="auto" w:fill="auto"/>
            <w:noWrap/>
            <w:vAlign w:val="bottom"/>
            <w:hideMark/>
          </w:tcPr>
          <w:p w14:paraId="59D7B187"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$2,746</w:t>
            </w:r>
          </w:p>
        </w:tc>
        <w:tc>
          <w:tcPr>
            <w:tcW w:w="573" w:type="dxa"/>
            <w:tcBorders>
              <w:top w:val="nil"/>
              <w:left w:val="nil"/>
              <w:bottom w:val="single" w:sz="8" w:space="0" w:color="auto"/>
              <w:right w:val="single" w:sz="8" w:space="0" w:color="auto"/>
            </w:tcBorders>
            <w:shd w:val="clear" w:color="auto" w:fill="auto"/>
            <w:noWrap/>
            <w:vAlign w:val="bottom"/>
            <w:hideMark/>
          </w:tcPr>
          <w:p w14:paraId="42C278CF"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(5)</w:t>
            </w:r>
          </w:p>
        </w:tc>
        <w:tc>
          <w:tcPr>
            <w:tcW w:w="960" w:type="dxa"/>
            <w:tcBorders>
              <w:top w:val="nil"/>
              <w:left w:val="nil"/>
              <w:bottom w:val="single" w:sz="8" w:space="0" w:color="auto"/>
              <w:right w:val="nil"/>
            </w:tcBorders>
            <w:shd w:val="clear" w:color="auto" w:fill="auto"/>
            <w:noWrap/>
            <w:vAlign w:val="bottom"/>
            <w:hideMark/>
          </w:tcPr>
          <w:p w14:paraId="39A18533"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$4,881</w:t>
            </w:r>
          </w:p>
        </w:tc>
        <w:tc>
          <w:tcPr>
            <w:tcW w:w="573" w:type="dxa"/>
            <w:tcBorders>
              <w:top w:val="nil"/>
              <w:left w:val="nil"/>
              <w:bottom w:val="single" w:sz="8" w:space="0" w:color="auto"/>
              <w:right w:val="single" w:sz="8" w:space="0" w:color="auto"/>
            </w:tcBorders>
            <w:shd w:val="clear" w:color="auto" w:fill="auto"/>
            <w:noWrap/>
            <w:vAlign w:val="bottom"/>
            <w:hideMark/>
          </w:tcPr>
          <w:p w14:paraId="047FD3DE"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(4)</w:t>
            </w:r>
          </w:p>
        </w:tc>
        <w:tc>
          <w:tcPr>
            <w:tcW w:w="1052" w:type="dxa"/>
            <w:tcBorders>
              <w:top w:val="nil"/>
              <w:left w:val="nil"/>
              <w:bottom w:val="single" w:sz="8" w:space="0" w:color="auto"/>
              <w:right w:val="nil"/>
            </w:tcBorders>
            <w:shd w:val="clear" w:color="auto" w:fill="auto"/>
            <w:noWrap/>
            <w:vAlign w:val="bottom"/>
            <w:hideMark/>
          </w:tcPr>
          <w:p w14:paraId="36EF9310"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$4,057</w:t>
            </w:r>
          </w:p>
        </w:tc>
        <w:tc>
          <w:tcPr>
            <w:tcW w:w="573" w:type="dxa"/>
            <w:tcBorders>
              <w:top w:val="nil"/>
              <w:left w:val="nil"/>
              <w:bottom w:val="single" w:sz="8" w:space="0" w:color="auto"/>
              <w:right w:val="single" w:sz="8" w:space="0" w:color="auto"/>
            </w:tcBorders>
            <w:shd w:val="clear" w:color="auto" w:fill="auto"/>
            <w:noWrap/>
            <w:vAlign w:val="bottom"/>
            <w:hideMark/>
          </w:tcPr>
          <w:p w14:paraId="1FE9951F"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(8)</w:t>
            </w:r>
          </w:p>
        </w:tc>
        <w:tc>
          <w:tcPr>
            <w:tcW w:w="1052" w:type="dxa"/>
            <w:tcBorders>
              <w:top w:val="nil"/>
              <w:left w:val="nil"/>
              <w:bottom w:val="single" w:sz="8" w:space="0" w:color="auto"/>
              <w:right w:val="nil"/>
            </w:tcBorders>
            <w:shd w:val="clear" w:color="auto" w:fill="auto"/>
            <w:noWrap/>
            <w:vAlign w:val="bottom"/>
            <w:hideMark/>
          </w:tcPr>
          <w:p w14:paraId="5F0A849A" w14:textId="77777777" w:rsidR="00B36F65" w:rsidRPr="00B36F65" w:rsidRDefault="00B36F65" w:rsidP="00B36F65">
            <w:pPr>
              <w:widowControl/>
              <w:autoSpaceDE/>
              <w:autoSpaceDN/>
              <w:adjustRightInd/>
              <w:jc w:val="right"/>
              <w:rPr>
                <w:rFonts w:ascii="Calibri" w:hAnsi="Calibri" w:cs="Calibri"/>
                <w:color w:val="000000"/>
                <w:sz w:val="20"/>
                <w:szCs w:val="20"/>
              </w:rPr>
            </w:pPr>
            <w:r w:rsidRPr="00B36F65">
              <w:rPr>
                <w:rFonts w:ascii="Calibri" w:hAnsi="Calibri" w:cs="Calibri"/>
                <w:color w:val="000000"/>
                <w:sz w:val="20"/>
                <w:szCs w:val="20"/>
              </w:rPr>
              <w:t>$21,190</w:t>
            </w:r>
          </w:p>
        </w:tc>
        <w:tc>
          <w:tcPr>
            <w:tcW w:w="844" w:type="dxa"/>
            <w:tcBorders>
              <w:top w:val="nil"/>
              <w:left w:val="nil"/>
              <w:bottom w:val="single" w:sz="8" w:space="0" w:color="auto"/>
              <w:right w:val="single" w:sz="8" w:space="0" w:color="auto"/>
            </w:tcBorders>
            <w:shd w:val="clear" w:color="auto" w:fill="auto"/>
            <w:noWrap/>
            <w:vAlign w:val="bottom"/>
            <w:hideMark/>
          </w:tcPr>
          <w:p w14:paraId="318DE695" w14:textId="77777777" w:rsidR="00B36F65" w:rsidRPr="00B36F65" w:rsidRDefault="00B36F65" w:rsidP="00B36F65">
            <w:pPr>
              <w:widowControl/>
              <w:autoSpaceDE/>
              <w:autoSpaceDN/>
              <w:adjustRightInd/>
              <w:jc w:val="center"/>
              <w:rPr>
                <w:rFonts w:ascii="Calibri" w:hAnsi="Calibri" w:cs="Calibri"/>
                <w:color w:val="000000"/>
                <w:sz w:val="20"/>
                <w:szCs w:val="20"/>
              </w:rPr>
            </w:pPr>
            <w:r w:rsidRPr="00B36F65">
              <w:rPr>
                <w:rFonts w:ascii="Calibri" w:hAnsi="Calibri" w:cs="Calibri"/>
                <w:color w:val="000000"/>
                <w:sz w:val="20"/>
                <w:szCs w:val="20"/>
              </w:rPr>
              <w:t>(3)</w:t>
            </w:r>
          </w:p>
        </w:tc>
      </w:tr>
    </w:tbl>
    <w:p w14:paraId="7DF39FF7" w14:textId="0D4DDD5A" w:rsidR="00974401" w:rsidRDefault="00974401" w:rsidP="00F11CAC">
      <w:pPr>
        <w:tabs>
          <w:tab w:val="left" w:pos="630"/>
        </w:tabs>
        <w:jc w:val="center"/>
        <w:rPr>
          <w:sz w:val="20"/>
        </w:rPr>
      </w:pPr>
    </w:p>
    <w:p w14:paraId="7F318767" w14:textId="77777777" w:rsidR="00974401" w:rsidRDefault="00974401">
      <w:pPr>
        <w:widowControl/>
        <w:autoSpaceDE/>
        <w:autoSpaceDN/>
        <w:adjustRightInd/>
        <w:rPr>
          <w:sz w:val="20"/>
        </w:rPr>
      </w:pPr>
      <w:r>
        <w:rPr>
          <w:sz w:val="20"/>
        </w:rPr>
        <w:br w:type="page"/>
      </w:r>
    </w:p>
    <w:p w14:paraId="457DFC89" w14:textId="77777777" w:rsidR="00B36F65" w:rsidRPr="00C86CC1" w:rsidRDefault="00B36F65" w:rsidP="00F11CAC">
      <w:pPr>
        <w:tabs>
          <w:tab w:val="left" w:pos="630"/>
        </w:tabs>
        <w:jc w:val="center"/>
        <w:rPr>
          <w:sz w:val="20"/>
        </w:rPr>
      </w:pPr>
    </w:p>
    <w:p w14:paraId="6013B747" w14:textId="77777777" w:rsidR="00A07BA3" w:rsidRPr="00A07BA3" w:rsidRDefault="00A07BA3" w:rsidP="00CF3FB7">
      <w:pPr>
        <w:tabs>
          <w:tab w:val="left" w:pos="630"/>
        </w:tabs>
        <w:jc w:val="center"/>
        <w:rPr>
          <w:rFonts w:ascii="Arial" w:hAnsi="Arial" w:cs="Arial"/>
          <w:sz w:val="28"/>
          <w:szCs w:val="28"/>
        </w:rPr>
      </w:pPr>
    </w:p>
    <w:p w14:paraId="33FDEE04" w14:textId="70496AB1" w:rsidR="005A79F2" w:rsidRDefault="00CF3FB7" w:rsidP="00CF3FB7">
      <w:pPr>
        <w:jc w:val="center"/>
      </w:pPr>
      <w:r w:rsidRPr="00B9698B">
        <w:rPr>
          <w:rFonts w:ascii="Arial Black" w:hAnsi="Arial Black"/>
          <w:b/>
          <w:sz w:val="28"/>
          <w:szCs w:val="28"/>
        </w:rPr>
        <w:t>Averages for Full-Time Staff Based on Church Budget</w:t>
      </w:r>
    </w:p>
    <w:tbl>
      <w:tblPr>
        <w:tblW w:w="11240" w:type="dxa"/>
        <w:tblLook w:val="04A0" w:firstRow="1" w:lastRow="0" w:firstColumn="1" w:lastColumn="0" w:noHBand="0" w:noVBand="1"/>
      </w:tblPr>
      <w:tblGrid>
        <w:gridCol w:w="1540"/>
        <w:gridCol w:w="1860"/>
        <w:gridCol w:w="730"/>
        <w:gridCol w:w="230"/>
        <w:gridCol w:w="730"/>
        <w:gridCol w:w="210"/>
        <w:gridCol w:w="363"/>
        <w:gridCol w:w="210"/>
        <w:gridCol w:w="794"/>
        <w:gridCol w:w="343"/>
        <w:gridCol w:w="573"/>
        <w:gridCol w:w="57"/>
        <w:gridCol w:w="90"/>
        <w:gridCol w:w="990"/>
        <w:gridCol w:w="270"/>
        <w:gridCol w:w="540"/>
        <w:gridCol w:w="29"/>
        <w:gridCol w:w="434"/>
        <w:gridCol w:w="618"/>
        <w:gridCol w:w="149"/>
        <w:gridCol w:w="531"/>
        <w:gridCol w:w="8"/>
        <w:gridCol w:w="34"/>
      </w:tblGrid>
      <w:tr w:rsidR="00F735A1" w:rsidRPr="00097D5F" w14:paraId="4F0B8135" w14:textId="77777777" w:rsidTr="00EB7F84">
        <w:trPr>
          <w:gridAfter w:val="1"/>
          <w:wAfter w:w="50" w:type="dxa"/>
          <w:trHeight w:val="258"/>
        </w:trPr>
        <w:tc>
          <w:tcPr>
            <w:tcW w:w="1540" w:type="dxa"/>
            <w:tcBorders>
              <w:top w:val="single" w:sz="8" w:space="0" w:color="auto"/>
              <w:left w:val="single" w:sz="8" w:space="0" w:color="auto"/>
              <w:bottom w:val="single" w:sz="4" w:space="0" w:color="auto"/>
              <w:right w:val="nil"/>
            </w:tcBorders>
            <w:shd w:val="clear" w:color="000000" w:fill="000000"/>
            <w:noWrap/>
            <w:vAlign w:val="bottom"/>
            <w:hideMark/>
          </w:tcPr>
          <w:p w14:paraId="1264C2FF" w14:textId="77777777" w:rsidR="00097D5F" w:rsidRPr="00097D5F" w:rsidRDefault="00097D5F" w:rsidP="00097D5F">
            <w:pPr>
              <w:widowControl/>
              <w:autoSpaceDE/>
              <w:autoSpaceDN/>
              <w:adjustRightInd/>
              <w:rPr>
                <w:color w:val="FFFFFF"/>
                <w:sz w:val="20"/>
                <w:szCs w:val="20"/>
              </w:rPr>
            </w:pPr>
            <w:r w:rsidRPr="00097D5F">
              <w:rPr>
                <w:color w:val="FFFFFF"/>
                <w:sz w:val="20"/>
                <w:szCs w:val="20"/>
              </w:rPr>
              <w:t> </w:t>
            </w:r>
          </w:p>
        </w:tc>
        <w:tc>
          <w:tcPr>
            <w:tcW w:w="1860" w:type="dxa"/>
            <w:tcBorders>
              <w:top w:val="single" w:sz="8" w:space="0" w:color="auto"/>
              <w:left w:val="nil"/>
              <w:bottom w:val="single" w:sz="4" w:space="0" w:color="auto"/>
              <w:right w:val="nil"/>
            </w:tcBorders>
            <w:shd w:val="clear" w:color="000000" w:fill="000000"/>
            <w:noWrap/>
            <w:vAlign w:val="bottom"/>
            <w:hideMark/>
          </w:tcPr>
          <w:p w14:paraId="3E997499" w14:textId="77777777" w:rsidR="00097D5F" w:rsidRPr="00097D5F" w:rsidRDefault="00097D5F" w:rsidP="00097D5F">
            <w:pPr>
              <w:widowControl/>
              <w:autoSpaceDE/>
              <w:autoSpaceDN/>
              <w:adjustRightInd/>
              <w:rPr>
                <w:color w:val="FFFFFF"/>
                <w:sz w:val="20"/>
                <w:szCs w:val="20"/>
              </w:rPr>
            </w:pPr>
            <w:r w:rsidRPr="00097D5F">
              <w:rPr>
                <w:color w:val="FFFFFF"/>
                <w:sz w:val="20"/>
                <w:szCs w:val="20"/>
              </w:rPr>
              <w:t> </w:t>
            </w:r>
          </w:p>
        </w:tc>
        <w:tc>
          <w:tcPr>
            <w:tcW w:w="1900" w:type="dxa"/>
            <w:gridSpan w:val="4"/>
            <w:tcBorders>
              <w:top w:val="single" w:sz="8" w:space="0" w:color="auto"/>
              <w:left w:val="nil"/>
              <w:bottom w:val="single" w:sz="4" w:space="0" w:color="auto"/>
              <w:right w:val="nil"/>
            </w:tcBorders>
            <w:shd w:val="clear" w:color="000000" w:fill="000000"/>
            <w:noWrap/>
            <w:vAlign w:val="bottom"/>
            <w:hideMark/>
          </w:tcPr>
          <w:p w14:paraId="201AE1C2" w14:textId="77777777" w:rsidR="00097D5F" w:rsidRPr="00097D5F" w:rsidRDefault="00097D5F" w:rsidP="00097D5F">
            <w:pPr>
              <w:widowControl/>
              <w:autoSpaceDE/>
              <w:autoSpaceDN/>
              <w:adjustRightInd/>
              <w:rPr>
                <w:color w:val="FFFFFF"/>
                <w:sz w:val="20"/>
                <w:szCs w:val="20"/>
              </w:rPr>
            </w:pPr>
            <w:r w:rsidRPr="00097D5F">
              <w:rPr>
                <w:color w:val="FFFFFF"/>
                <w:sz w:val="20"/>
                <w:szCs w:val="20"/>
              </w:rPr>
              <w:t>Up to 250k</w:t>
            </w:r>
          </w:p>
        </w:tc>
        <w:tc>
          <w:tcPr>
            <w:tcW w:w="573" w:type="dxa"/>
            <w:gridSpan w:val="2"/>
            <w:tcBorders>
              <w:top w:val="single" w:sz="8" w:space="0" w:color="auto"/>
              <w:left w:val="nil"/>
              <w:bottom w:val="single" w:sz="4" w:space="0" w:color="auto"/>
              <w:right w:val="nil"/>
            </w:tcBorders>
            <w:shd w:val="clear" w:color="000000" w:fill="000000"/>
            <w:noWrap/>
            <w:vAlign w:val="bottom"/>
            <w:hideMark/>
          </w:tcPr>
          <w:p w14:paraId="42539097" w14:textId="77777777" w:rsidR="00097D5F" w:rsidRPr="00097D5F" w:rsidRDefault="00097D5F" w:rsidP="00097D5F">
            <w:pPr>
              <w:widowControl/>
              <w:autoSpaceDE/>
              <w:autoSpaceDN/>
              <w:adjustRightInd/>
              <w:rPr>
                <w:color w:val="FFFFFF"/>
                <w:sz w:val="20"/>
                <w:szCs w:val="20"/>
              </w:rPr>
            </w:pPr>
            <w:r w:rsidRPr="00097D5F">
              <w:rPr>
                <w:color w:val="FFFFFF"/>
                <w:sz w:val="20"/>
                <w:szCs w:val="20"/>
              </w:rPr>
              <w:t> </w:t>
            </w:r>
          </w:p>
        </w:tc>
        <w:tc>
          <w:tcPr>
            <w:tcW w:w="1857" w:type="dxa"/>
            <w:gridSpan w:val="5"/>
            <w:tcBorders>
              <w:top w:val="single" w:sz="8" w:space="0" w:color="auto"/>
              <w:left w:val="nil"/>
              <w:bottom w:val="single" w:sz="4" w:space="0" w:color="auto"/>
              <w:right w:val="nil"/>
            </w:tcBorders>
            <w:shd w:val="clear" w:color="000000" w:fill="000000"/>
            <w:noWrap/>
            <w:vAlign w:val="bottom"/>
            <w:hideMark/>
          </w:tcPr>
          <w:p w14:paraId="1ADEC4C7" w14:textId="77777777" w:rsidR="00097D5F" w:rsidRPr="00097D5F" w:rsidRDefault="00097D5F" w:rsidP="00097D5F">
            <w:pPr>
              <w:widowControl/>
              <w:autoSpaceDE/>
              <w:autoSpaceDN/>
              <w:adjustRightInd/>
              <w:rPr>
                <w:color w:val="FFFFFF"/>
                <w:sz w:val="20"/>
                <w:szCs w:val="20"/>
              </w:rPr>
            </w:pPr>
            <w:r w:rsidRPr="00097D5F">
              <w:rPr>
                <w:color w:val="FFFFFF"/>
                <w:sz w:val="20"/>
                <w:szCs w:val="20"/>
              </w:rPr>
              <w:t>250k - 500k</w:t>
            </w:r>
          </w:p>
        </w:tc>
        <w:tc>
          <w:tcPr>
            <w:tcW w:w="2263" w:type="dxa"/>
            <w:gridSpan w:val="5"/>
            <w:tcBorders>
              <w:top w:val="single" w:sz="8" w:space="0" w:color="auto"/>
              <w:left w:val="nil"/>
              <w:bottom w:val="single" w:sz="4" w:space="0" w:color="auto"/>
              <w:right w:val="nil"/>
            </w:tcBorders>
            <w:shd w:val="clear" w:color="000000" w:fill="000000"/>
            <w:noWrap/>
            <w:vAlign w:val="bottom"/>
            <w:hideMark/>
          </w:tcPr>
          <w:p w14:paraId="6F2FCA8D" w14:textId="77777777" w:rsidR="00097D5F" w:rsidRPr="00097D5F" w:rsidRDefault="00097D5F" w:rsidP="00097D5F">
            <w:pPr>
              <w:widowControl/>
              <w:autoSpaceDE/>
              <w:autoSpaceDN/>
              <w:adjustRightInd/>
              <w:rPr>
                <w:color w:val="FFFFFF"/>
                <w:sz w:val="20"/>
                <w:szCs w:val="20"/>
              </w:rPr>
            </w:pPr>
            <w:r w:rsidRPr="00097D5F">
              <w:rPr>
                <w:color w:val="FFFFFF"/>
                <w:sz w:val="20"/>
                <w:szCs w:val="20"/>
              </w:rPr>
              <w:t>500k - 1 million</w:t>
            </w:r>
          </w:p>
        </w:tc>
        <w:tc>
          <w:tcPr>
            <w:tcW w:w="1197" w:type="dxa"/>
            <w:gridSpan w:val="4"/>
            <w:tcBorders>
              <w:top w:val="single" w:sz="8" w:space="0" w:color="auto"/>
              <w:left w:val="nil"/>
              <w:bottom w:val="single" w:sz="4" w:space="0" w:color="auto"/>
              <w:right w:val="nil"/>
            </w:tcBorders>
            <w:shd w:val="clear" w:color="000000" w:fill="000000"/>
            <w:noWrap/>
            <w:vAlign w:val="bottom"/>
            <w:hideMark/>
          </w:tcPr>
          <w:p w14:paraId="177A6F46" w14:textId="460FFEF0" w:rsidR="00097D5F" w:rsidRPr="00097D5F" w:rsidRDefault="00097D5F" w:rsidP="00315176">
            <w:pPr>
              <w:widowControl/>
              <w:autoSpaceDE/>
              <w:autoSpaceDN/>
              <w:adjustRightInd/>
              <w:ind w:left="-121" w:firstLine="121"/>
              <w:rPr>
                <w:color w:val="FFFFFF"/>
                <w:sz w:val="20"/>
                <w:szCs w:val="20"/>
              </w:rPr>
            </w:pPr>
            <w:r w:rsidRPr="00097D5F">
              <w:rPr>
                <w:color w:val="FFFFFF"/>
                <w:sz w:val="20"/>
                <w:szCs w:val="20"/>
              </w:rPr>
              <w:t xml:space="preserve">1 million </w:t>
            </w:r>
          </w:p>
        </w:tc>
      </w:tr>
      <w:tr w:rsidR="00F735A1" w:rsidRPr="00097D5F" w14:paraId="0A7E2365" w14:textId="77777777" w:rsidTr="00EB7F84">
        <w:trPr>
          <w:gridAfter w:val="2"/>
          <w:wAfter w:w="56" w:type="dxa"/>
          <w:trHeight w:val="292"/>
        </w:trPr>
        <w:tc>
          <w:tcPr>
            <w:tcW w:w="1540" w:type="dxa"/>
            <w:tcBorders>
              <w:top w:val="nil"/>
              <w:left w:val="single" w:sz="8" w:space="0" w:color="auto"/>
              <w:bottom w:val="nil"/>
              <w:right w:val="nil"/>
            </w:tcBorders>
            <w:shd w:val="clear" w:color="000000" w:fill="000000"/>
            <w:noWrap/>
            <w:vAlign w:val="bottom"/>
            <w:hideMark/>
          </w:tcPr>
          <w:p w14:paraId="0768B19D" w14:textId="77777777" w:rsidR="00097D5F" w:rsidRPr="00097D5F" w:rsidRDefault="00097D5F" w:rsidP="00097D5F">
            <w:pPr>
              <w:widowControl/>
              <w:autoSpaceDE/>
              <w:autoSpaceDN/>
              <w:adjustRightInd/>
              <w:rPr>
                <w:color w:val="FFFFFF"/>
                <w:sz w:val="20"/>
                <w:szCs w:val="20"/>
              </w:rPr>
            </w:pPr>
            <w:r w:rsidRPr="00097D5F">
              <w:rPr>
                <w:color w:val="FFFFFF"/>
                <w:sz w:val="20"/>
                <w:szCs w:val="20"/>
              </w:rPr>
              <w:t>Pastor</w:t>
            </w:r>
          </w:p>
        </w:tc>
        <w:tc>
          <w:tcPr>
            <w:tcW w:w="2590" w:type="dxa"/>
            <w:gridSpan w:val="2"/>
            <w:tcBorders>
              <w:top w:val="nil"/>
              <w:left w:val="nil"/>
              <w:bottom w:val="nil"/>
              <w:right w:val="nil"/>
            </w:tcBorders>
            <w:shd w:val="clear" w:color="auto" w:fill="auto"/>
            <w:noWrap/>
            <w:vAlign w:val="bottom"/>
            <w:hideMark/>
          </w:tcPr>
          <w:p w14:paraId="567281F7" w14:textId="77777777" w:rsidR="00097D5F" w:rsidRPr="00097D5F" w:rsidRDefault="00097D5F" w:rsidP="00097D5F">
            <w:pPr>
              <w:widowControl/>
              <w:autoSpaceDE/>
              <w:autoSpaceDN/>
              <w:adjustRightInd/>
              <w:rPr>
                <w:rFonts w:ascii="Arial" w:hAnsi="Arial" w:cs="Arial"/>
                <w:sz w:val="16"/>
                <w:szCs w:val="16"/>
              </w:rPr>
            </w:pPr>
            <w:r w:rsidRPr="00097D5F">
              <w:rPr>
                <w:rFonts w:ascii="Arial" w:hAnsi="Arial" w:cs="Arial"/>
                <w:sz w:val="16"/>
                <w:szCs w:val="16"/>
              </w:rPr>
              <w:t>Personal Income</w:t>
            </w:r>
          </w:p>
        </w:tc>
        <w:tc>
          <w:tcPr>
            <w:tcW w:w="960" w:type="dxa"/>
            <w:gridSpan w:val="2"/>
            <w:tcBorders>
              <w:top w:val="nil"/>
              <w:left w:val="nil"/>
              <w:bottom w:val="nil"/>
              <w:right w:val="nil"/>
            </w:tcBorders>
            <w:shd w:val="clear" w:color="auto" w:fill="auto"/>
            <w:noWrap/>
            <w:vAlign w:val="bottom"/>
            <w:hideMark/>
          </w:tcPr>
          <w:p w14:paraId="01F0C7D6"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$48,490</w:t>
            </w:r>
          </w:p>
        </w:tc>
        <w:tc>
          <w:tcPr>
            <w:tcW w:w="573" w:type="dxa"/>
            <w:gridSpan w:val="2"/>
            <w:tcBorders>
              <w:top w:val="nil"/>
              <w:left w:val="nil"/>
              <w:bottom w:val="nil"/>
              <w:right w:val="single" w:sz="8" w:space="0" w:color="auto"/>
            </w:tcBorders>
            <w:shd w:val="clear" w:color="auto" w:fill="auto"/>
            <w:noWrap/>
            <w:vAlign w:val="bottom"/>
            <w:hideMark/>
          </w:tcPr>
          <w:p w14:paraId="0D2F0DD3"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(27)</w:t>
            </w:r>
          </w:p>
        </w:tc>
        <w:tc>
          <w:tcPr>
            <w:tcW w:w="1347" w:type="dxa"/>
            <w:gridSpan w:val="3"/>
            <w:tcBorders>
              <w:top w:val="nil"/>
              <w:left w:val="nil"/>
              <w:bottom w:val="nil"/>
              <w:right w:val="nil"/>
            </w:tcBorders>
            <w:shd w:val="clear" w:color="auto" w:fill="auto"/>
            <w:noWrap/>
            <w:vAlign w:val="bottom"/>
            <w:hideMark/>
          </w:tcPr>
          <w:p w14:paraId="61320A28"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$69,276</w:t>
            </w:r>
          </w:p>
        </w:tc>
        <w:tc>
          <w:tcPr>
            <w:tcW w:w="573" w:type="dxa"/>
            <w:tcBorders>
              <w:top w:val="nil"/>
              <w:left w:val="nil"/>
              <w:bottom w:val="nil"/>
              <w:right w:val="single" w:sz="8" w:space="0" w:color="auto"/>
            </w:tcBorders>
            <w:shd w:val="clear" w:color="auto" w:fill="auto"/>
            <w:noWrap/>
            <w:vAlign w:val="bottom"/>
            <w:hideMark/>
          </w:tcPr>
          <w:p w14:paraId="57BC7B55"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(45)</w:t>
            </w:r>
          </w:p>
        </w:tc>
        <w:tc>
          <w:tcPr>
            <w:tcW w:w="1137" w:type="dxa"/>
            <w:gridSpan w:val="3"/>
            <w:tcBorders>
              <w:top w:val="nil"/>
              <w:left w:val="nil"/>
              <w:bottom w:val="nil"/>
              <w:right w:val="nil"/>
            </w:tcBorders>
            <w:shd w:val="clear" w:color="auto" w:fill="auto"/>
            <w:noWrap/>
            <w:vAlign w:val="bottom"/>
            <w:hideMark/>
          </w:tcPr>
          <w:p w14:paraId="74D4627D"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$89,841</w:t>
            </w:r>
          </w:p>
        </w:tc>
        <w:tc>
          <w:tcPr>
            <w:tcW w:w="839" w:type="dxa"/>
            <w:gridSpan w:val="3"/>
            <w:tcBorders>
              <w:top w:val="nil"/>
              <w:left w:val="nil"/>
              <w:bottom w:val="nil"/>
              <w:right w:val="single" w:sz="8" w:space="0" w:color="auto"/>
            </w:tcBorders>
            <w:shd w:val="clear" w:color="auto" w:fill="auto"/>
            <w:noWrap/>
            <w:vAlign w:val="bottom"/>
            <w:hideMark/>
          </w:tcPr>
          <w:p w14:paraId="12D343DC"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(43)</w:t>
            </w:r>
          </w:p>
        </w:tc>
        <w:tc>
          <w:tcPr>
            <w:tcW w:w="1052" w:type="dxa"/>
            <w:gridSpan w:val="2"/>
            <w:tcBorders>
              <w:top w:val="nil"/>
              <w:left w:val="nil"/>
              <w:bottom w:val="nil"/>
              <w:right w:val="nil"/>
            </w:tcBorders>
            <w:shd w:val="clear" w:color="auto" w:fill="auto"/>
            <w:noWrap/>
            <w:vAlign w:val="bottom"/>
            <w:hideMark/>
          </w:tcPr>
          <w:p w14:paraId="4DDEF882"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$130,390</w:t>
            </w:r>
          </w:p>
        </w:tc>
        <w:tc>
          <w:tcPr>
            <w:tcW w:w="573" w:type="dxa"/>
            <w:gridSpan w:val="2"/>
            <w:tcBorders>
              <w:top w:val="nil"/>
              <w:left w:val="nil"/>
              <w:bottom w:val="nil"/>
              <w:right w:val="single" w:sz="8" w:space="0" w:color="auto"/>
            </w:tcBorders>
            <w:shd w:val="clear" w:color="auto" w:fill="auto"/>
            <w:noWrap/>
            <w:vAlign w:val="bottom"/>
            <w:hideMark/>
          </w:tcPr>
          <w:p w14:paraId="7DF065CB"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(30)</w:t>
            </w:r>
          </w:p>
        </w:tc>
      </w:tr>
      <w:tr w:rsidR="00F735A1" w:rsidRPr="00097D5F" w14:paraId="4DF055F7" w14:textId="77777777" w:rsidTr="00EB7F84">
        <w:trPr>
          <w:gridAfter w:val="2"/>
          <w:wAfter w:w="56" w:type="dxa"/>
          <w:trHeight w:val="292"/>
        </w:trPr>
        <w:tc>
          <w:tcPr>
            <w:tcW w:w="1540" w:type="dxa"/>
            <w:tcBorders>
              <w:top w:val="nil"/>
              <w:left w:val="single" w:sz="8" w:space="0" w:color="auto"/>
              <w:bottom w:val="single" w:sz="4" w:space="0" w:color="auto"/>
              <w:right w:val="nil"/>
            </w:tcBorders>
            <w:shd w:val="clear" w:color="000000" w:fill="000000"/>
            <w:noWrap/>
            <w:vAlign w:val="bottom"/>
            <w:hideMark/>
          </w:tcPr>
          <w:p w14:paraId="24209CE7" w14:textId="77777777" w:rsidR="00097D5F" w:rsidRPr="00097D5F" w:rsidRDefault="00097D5F" w:rsidP="00097D5F">
            <w:pPr>
              <w:widowControl/>
              <w:autoSpaceDE/>
              <w:autoSpaceDN/>
              <w:adjustRightInd/>
              <w:jc w:val="center"/>
              <w:rPr>
                <w:color w:val="FFFFFF"/>
                <w:sz w:val="20"/>
                <w:szCs w:val="20"/>
              </w:rPr>
            </w:pPr>
            <w:r w:rsidRPr="00097D5F">
              <w:rPr>
                <w:color w:val="FFFFFF"/>
                <w:sz w:val="20"/>
                <w:szCs w:val="20"/>
              </w:rPr>
              <w:t> </w:t>
            </w:r>
          </w:p>
        </w:tc>
        <w:tc>
          <w:tcPr>
            <w:tcW w:w="2590" w:type="dxa"/>
            <w:gridSpan w:val="2"/>
            <w:tcBorders>
              <w:top w:val="nil"/>
              <w:left w:val="nil"/>
              <w:bottom w:val="single" w:sz="4" w:space="0" w:color="auto"/>
              <w:right w:val="nil"/>
            </w:tcBorders>
            <w:shd w:val="clear" w:color="auto" w:fill="auto"/>
            <w:noWrap/>
            <w:vAlign w:val="bottom"/>
            <w:hideMark/>
          </w:tcPr>
          <w:p w14:paraId="12302123" w14:textId="77777777" w:rsidR="00097D5F" w:rsidRPr="00097D5F" w:rsidRDefault="00097D5F" w:rsidP="00097D5F">
            <w:pPr>
              <w:widowControl/>
              <w:autoSpaceDE/>
              <w:autoSpaceDN/>
              <w:adjustRightInd/>
              <w:rPr>
                <w:rFonts w:ascii="Arial" w:hAnsi="Arial" w:cs="Arial"/>
                <w:sz w:val="16"/>
                <w:szCs w:val="16"/>
              </w:rPr>
            </w:pPr>
            <w:r w:rsidRPr="00097D5F">
              <w:rPr>
                <w:rFonts w:ascii="Arial" w:hAnsi="Arial" w:cs="Arial"/>
                <w:sz w:val="16"/>
                <w:szCs w:val="16"/>
              </w:rPr>
              <w:t>Protection Coverage</w:t>
            </w:r>
          </w:p>
        </w:tc>
        <w:tc>
          <w:tcPr>
            <w:tcW w:w="960" w:type="dxa"/>
            <w:gridSpan w:val="2"/>
            <w:tcBorders>
              <w:top w:val="nil"/>
              <w:left w:val="nil"/>
              <w:bottom w:val="single" w:sz="4" w:space="0" w:color="auto"/>
              <w:right w:val="nil"/>
            </w:tcBorders>
            <w:shd w:val="clear" w:color="auto" w:fill="auto"/>
            <w:noWrap/>
            <w:vAlign w:val="bottom"/>
            <w:hideMark/>
          </w:tcPr>
          <w:p w14:paraId="5B73FFAC"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$5,262</w:t>
            </w:r>
          </w:p>
        </w:tc>
        <w:tc>
          <w:tcPr>
            <w:tcW w:w="573" w:type="dxa"/>
            <w:gridSpan w:val="2"/>
            <w:tcBorders>
              <w:top w:val="nil"/>
              <w:left w:val="nil"/>
              <w:bottom w:val="single" w:sz="4" w:space="0" w:color="auto"/>
              <w:right w:val="single" w:sz="8" w:space="0" w:color="auto"/>
            </w:tcBorders>
            <w:shd w:val="clear" w:color="auto" w:fill="auto"/>
            <w:noWrap/>
            <w:vAlign w:val="bottom"/>
            <w:hideMark/>
          </w:tcPr>
          <w:p w14:paraId="0C246006"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(27)</w:t>
            </w:r>
          </w:p>
        </w:tc>
        <w:tc>
          <w:tcPr>
            <w:tcW w:w="1347" w:type="dxa"/>
            <w:gridSpan w:val="3"/>
            <w:tcBorders>
              <w:top w:val="nil"/>
              <w:left w:val="nil"/>
              <w:bottom w:val="single" w:sz="4" w:space="0" w:color="auto"/>
              <w:right w:val="nil"/>
            </w:tcBorders>
            <w:shd w:val="clear" w:color="auto" w:fill="auto"/>
            <w:noWrap/>
            <w:vAlign w:val="bottom"/>
            <w:hideMark/>
          </w:tcPr>
          <w:p w14:paraId="6A84874A"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$10,285</w:t>
            </w:r>
          </w:p>
        </w:tc>
        <w:tc>
          <w:tcPr>
            <w:tcW w:w="573" w:type="dxa"/>
            <w:tcBorders>
              <w:top w:val="nil"/>
              <w:left w:val="nil"/>
              <w:bottom w:val="single" w:sz="4" w:space="0" w:color="auto"/>
              <w:right w:val="single" w:sz="8" w:space="0" w:color="auto"/>
            </w:tcBorders>
            <w:shd w:val="clear" w:color="auto" w:fill="auto"/>
            <w:noWrap/>
            <w:vAlign w:val="bottom"/>
            <w:hideMark/>
          </w:tcPr>
          <w:p w14:paraId="79471C2A"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(45)</w:t>
            </w:r>
          </w:p>
        </w:tc>
        <w:tc>
          <w:tcPr>
            <w:tcW w:w="1137" w:type="dxa"/>
            <w:gridSpan w:val="3"/>
            <w:tcBorders>
              <w:top w:val="nil"/>
              <w:left w:val="nil"/>
              <w:bottom w:val="single" w:sz="4" w:space="0" w:color="auto"/>
              <w:right w:val="nil"/>
            </w:tcBorders>
            <w:shd w:val="clear" w:color="auto" w:fill="auto"/>
            <w:noWrap/>
            <w:vAlign w:val="bottom"/>
            <w:hideMark/>
          </w:tcPr>
          <w:p w14:paraId="381061E2"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$11,437</w:t>
            </w:r>
          </w:p>
        </w:tc>
        <w:tc>
          <w:tcPr>
            <w:tcW w:w="839" w:type="dxa"/>
            <w:gridSpan w:val="3"/>
            <w:tcBorders>
              <w:top w:val="nil"/>
              <w:left w:val="nil"/>
              <w:bottom w:val="single" w:sz="4" w:space="0" w:color="auto"/>
              <w:right w:val="single" w:sz="8" w:space="0" w:color="auto"/>
            </w:tcBorders>
            <w:shd w:val="clear" w:color="auto" w:fill="auto"/>
            <w:noWrap/>
            <w:vAlign w:val="bottom"/>
            <w:hideMark/>
          </w:tcPr>
          <w:p w14:paraId="6787E0DC"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(43)</w:t>
            </w:r>
          </w:p>
        </w:tc>
        <w:tc>
          <w:tcPr>
            <w:tcW w:w="1052" w:type="dxa"/>
            <w:gridSpan w:val="2"/>
            <w:tcBorders>
              <w:top w:val="nil"/>
              <w:left w:val="nil"/>
              <w:bottom w:val="single" w:sz="4" w:space="0" w:color="auto"/>
              <w:right w:val="nil"/>
            </w:tcBorders>
            <w:shd w:val="clear" w:color="auto" w:fill="auto"/>
            <w:noWrap/>
            <w:vAlign w:val="bottom"/>
            <w:hideMark/>
          </w:tcPr>
          <w:p w14:paraId="62CA35E1"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$27,994</w:t>
            </w:r>
          </w:p>
        </w:tc>
        <w:tc>
          <w:tcPr>
            <w:tcW w:w="573" w:type="dxa"/>
            <w:gridSpan w:val="2"/>
            <w:tcBorders>
              <w:top w:val="nil"/>
              <w:left w:val="nil"/>
              <w:bottom w:val="single" w:sz="4" w:space="0" w:color="auto"/>
              <w:right w:val="single" w:sz="8" w:space="0" w:color="auto"/>
            </w:tcBorders>
            <w:shd w:val="clear" w:color="auto" w:fill="auto"/>
            <w:noWrap/>
            <w:vAlign w:val="bottom"/>
            <w:hideMark/>
          </w:tcPr>
          <w:p w14:paraId="0281F067"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(30)</w:t>
            </w:r>
          </w:p>
        </w:tc>
      </w:tr>
      <w:tr w:rsidR="00F735A1" w:rsidRPr="00097D5F" w14:paraId="557BF968" w14:textId="77777777" w:rsidTr="00EB7F84">
        <w:trPr>
          <w:gridAfter w:val="2"/>
          <w:wAfter w:w="56" w:type="dxa"/>
          <w:trHeight w:val="292"/>
        </w:trPr>
        <w:tc>
          <w:tcPr>
            <w:tcW w:w="1540" w:type="dxa"/>
            <w:tcBorders>
              <w:top w:val="nil"/>
              <w:left w:val="single" w:sz="8" w:space="0" w:color="auto"/>
              <w:bottom w:val="nil"/>
              <w:right w:val="nil"/>
            </w:tcBorders>
            <w:shd w:val="clear" w:color="000000" w:fill="000000"/>
            <w:noWrap/>
            <w:vAlign w:val="bottom"/>
            <w:hideMark/>
          </w:tcPr>
          <w:p w14:paraId="181EC791" w14:textId="77777777" w:rsidR="00097D5F" w:rsidRPr="00097D5F" w:rsidRDefault="00097D5F" w:rsidP="00097D5F">
            <w:pPr>
              <w:widowControl/>
              <w:autoSpaceDE/>
              <w:autoSpaceDN/>
              <w:adjustRightInd/>
              <w:rPr>
                <w:color w:val="FFFFFF"/>
                <w:sz w:val="20"/>
                <w:szCs w:val="20"/>
              </w:rPr>
            </w:pPr>
            <w:r w:rsidRPr="00097D5F">
              <w:rPr>
                <w:color w:val="FFFFFF"/>
                <w:sz w:val="20"/>
                <w:szCs w:val="20"/>
              </w:rPr>
              <w:t>Associate Pastor</w:t>
            </w:r>
          </w:p>
        </w:tc>
        <w:tc>
          <w:tcPr>
            <w:tcW w:w="2590" w:type="dxa"/>
            <w:gridSpan w:val="2"/>
            <w:tcBorders>
              <w:top w:val="nil"/>
              <w:left w:val="nil"/>
              <w:bottom w:val="nil"/>
              <w:right w:val="nil"/>
            </w:tcBorders>
            <w:shd w:val="clear" w:color="auto" w:fill="auto"/>
            <w:noWrap/>
            <w:vAlign w:val="bottom"/>
            <w:hideMark/>
          </w:tcPr>
          <w:p w14:paraId="6FDAC031" w14:textId="77777777" w:rsidR="00097D5F" w:rsidRPr="00097D5F" w:rsidRDefault="00097D5F" w:rsidP="00097D5F">
            <w:pPr>
              <w:widowControl/>
              <w:autoSpaceDE/>
              <w:autoSpaceDN/>
              <w:adjustRightInd/>
              <w:rPr>
                <w:rFonts w:ascii="Arial" w:hAnsi="Arial" w:cs="Arial"/>
                <w:sz w:val="16"/>
                <w:szCs w:val="16"/>
              </w:rPr>
            </w:pPr>
            <w:r w:rsidRPr="00097D5F">
              <w:rPr>
                <w:rFonts w:ascii="Arial" w:hAnsi="Arial" w:cs="Arial"/>
                <w:sz w:val="16"/>
                <w:szCs w:val="16"/>
              </w:rPr>
              <w:t>Personal Income</w:t>
            </w:r>
          </w:p>
        </w:tc>
        <w:tc>
          <w:tcPr>
            <w:tcW w:w="960" w:type="dxa"/>
            <w:gridSpan w:val="2"/>
            <w:tcBorders>
              <w:top w:val="nil"/>
              <w:left w:val="nil"/>
              <w:bottom w:val="nil"/>
              <w:right w:val="nil"/>
            </w:tcBorders>
            <w:shd w:val="clear" w:color="auto" w:fill="auto"/>
            <w:noWrap/>
            <w:vAlign w:val="bottom"/>
            <w:hideMark/>
          </w:tcPr>
          <w:p w14:paraId="360C12AF"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$34,599</w:t>
            </w:r>
          </w:p>
        </w:tc>
        <w:tc>
          <w:tcPr>
            <w:tcW w:w="573" w:type="dxa"/>
            <w:gridSpan w:val="2"/>
            <w:tcBorders>
              <w:top w:val="nil"/>
              <w:left w:val="nil"/>
              <w:bottom w:val="nil"/>
              <w:right w:val="single" w:sz="8" w:space="0" w:color="auto"/>
            </w:tcBorders>
            <w:shd w:val="clear" w:color="auto" w:fill="auto"/>
            <w:noWrap/>
            <w:vAlign w:val="bottom"/>
            <w:hideMark/>
          </w:tcPr>
          <w:p w14:paraId="08359939"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(2)</w:t>
            </w:r>
          </w:p>
        </w:tc>
        <w:tc>
          <w:tcPr>
            <w:tcW w:w="1347" w:type="dxa"/>
            <w:gridSpan w:val="3"/>
            <w:tcBorders>
              <w:top w:val="nil"/>
              <w:left w:val="nil"/>
              <w:bottom w:val="nil"/>
              <w:right w:val="nil"/>
            </w:tcBorders>
            <w:shd w:val="clear" w:color="auto" w:fill="auto"/>
            <w:noWrap/>
            <w:vAlign w:val="bottom"/>
            <w:hideMark/>
          </w:tcPr>
          <w:p w14:paraId="0B43C46D"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$45,168</w:t>
            </w:r>
          </w:p>
        </w:tc>
        <w:tc>
          <w:tcPr>
            <w:tcW w:w="573" w:type="dxa"/>
            <w:tcBorders>
              <w:top w:val="nil"/>
              <w:left w:val="nil"/>
              <w:bottom w:val="nil"/>
              <w:right w:val="single" w:sz="8" w:space="0" w:color="auto"/>
            </w:tcBorders>
            <w:shd w:val="clear" w:color="auto" w:fill="auto"/>
            <w:noWrap/>
            <w:vAlign w:val="bottom"/>
            <w:hideMark/>
          </w:tcPr>
          <w:p w14:paraId="41D33D39"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(4)</w:t>
            </w:r>
          </w:p>
        </w:tc>
        <w:tc>
          <w:tcPr>
            <w:tcW w:w="1137" w:type="dxa"/>
            <w:gridSpan w:val="3"/>
            <w:tcBorders>
              <w:top w:val="nil"/>
              <w:left w:val="nil"/>
              <w:bottom w:val="nil"/>
              <w:right w:val="nil"/>
            </w:tcBorders>
            <w:shd w:val="clear" w:color="auto" w:fill="auto"/>
            <w:noWrap/>
            <w:vAlign w:val="bottom"/>
            <w:hideMark/>
          </w:tcPr>
          <w:p w14:paraId="5FE09350"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$61,720</w:t>
            </w:r>
          </w:p>
        </w:tc>
        <w:tc>
          <w:tcPr>
            <w:tcW w:w="839" w:type="dxa"/>
            <w:gridSpan w:val="3"/>
            <w:tcBorders>
              <w:top w:val="nil"/>
              <w:left w:val="nil"/>
              <w:bottom w:val="nil"/>
              <w:right w:val="single" w:sz="8" w:space="0" w:color="auto"/>
            </w:tcBorders>
            <w:shd w:val="clear" w:color="auto" w:fill="auto"/>
            <w:noWrap/>
            <w:vAlign w:val="bottom"/>
            <w:hideMark/>
          </w:tcPr>
          <w:p w14:paraId="45805B93"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(12)</w:t>
            </w:r>
          </w:p>
        </w:tc>
        <w:tc>
          <w:tcPr>
            <w:tcW w:w="1052" w:type="dxa"/>
            <w:gridSpan w:val="2"/>
            <w:tcBorders>
              <w:top w:val="nil"/>
              <w:left w:val="nil"/>
              <w:bottom w:val="nil"/>
              <w:right w:val="nil"/>
            </w:tcBorders>
            <w:shd w:val="clear" w:color="auto" w:fill="auto"/>
            <w:noWrap/>
            <w:vAlign w:val="bottom"/>
            <w:hideMark/>
          </w:tcPr>
          <w:p w14:paraId="6845E560"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$86,320</w:t>
            </w:r>
          </w:p>
        </w:tc>
        <w:tc>
          <w:tcPr>
            <w:tcW w:w="573" w:type="dxa"/>
            <w:gridSpan w:val="2"/>
            <w:tcBorders>
              <w:top w:val="nil"/>
              <w:left w:val="nil"/>
              <w:bottom w:val="nil"/>
              <w:right w:val="single" w:sz="8" w:space="0" w:color="auto"/>
            </w:tcBorders>
            <w:shd w:val="clear" w:color="auto" w:fill="auto"/>
            <w:noWrap/>
            <w:vAlign w:val="bottom"/>
            <w:hideMark/>
          </w:tcPr>
          <w:p w14:paraId="5C7D7EF2"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(15)</w:t>
            </w:r>
          </w:p>
        </w:tc>
      </w:tr>
      <w:tr w:rsidR="00F735A1" w:rsidRPr="00097D5F" w14:paraId="66610DEF" w14:textId="77777777" w:rsidTr="00EB7F84">
        <w:trPr>
          <w:gridAfter w:val="2"/>
          <w:wAfter w:w="56" w:type="dxa"/>
          <w:trHeight w:val="292"/>
        </w:trPr>
        <w:tc>
          <w:tcPr>
            <w:tcW w:w="1540" w:type="dxa"/>
            <w:tcBorders>
              <w:top w:val="nil"/>
              <w:left w:val="single" w:sz="8" w:space="0" w:color="auto"/>
              <w:bottom w:val="single" w:sz="4" w:space="0" w:color="auto"/>
              <w:right w:val="nil"/>
            </w:tcBorders>
            <w:shd w:val="clear" w:color="000000" w:fill="000000"/>
            <w:noWrap/>
            <w:vAlign w:val="bottom"/>
            <w:hideMark/>
          </w:tcPr>
          <w:p w14:paraId="101BEF6A" w14:textId="77777777" w:rsidR="00097D5F" w:rsidRPr="00097D5F" w:rsidRDefault="00097D5F" w:rsidP="00097D5F">
            <w:pPr>
              <w:widowControl/>
              <w:autoSpaceDE/>
              <w:autoSpaceDN/>
              <w:adjustRightInd/>
              <w:jc w:val="center"/>
              <w:rPr>
                <w:color w:val="FFFFFF"/>
                <w:sz w:val="20"/>
                <w:szCs w:val="20"/>
              </w:rPr>
            </w:pPr>
            <w:r w:rsidRPr="00097D5F">
              <w:rPr>
                <w:color w:val="FFFFFF"/>
                <w:sz w:val="20"/>
                <w:szCs w:val="20"/>
              </w:rPr>
              <w:t> </w:t>
            </w:r>
          </w:p>
        </w:tc>
        <w:tc>
          <w:tcPr>
            <w:tcW w:w="2590" w:type="dxa"/>
            <w:gridSpan w:val="2"/>
            <w:tcBorders>
              <w:top w:val="nil"/>
              <w:left w:val="nil"/>
              <w:bottom w:val="single" w:sz="4" w:space="0" w:color="auto"/>
              <w:right w:val="nil"/>
            </w:tcBorders>
            <w:shd w:val="clear" w:color="auto" w:fill="auto"/>
            <w:noWrap/>
            <w:vAlign w:val="bottom"/>
            <w:hideMark/>
          </w:tcPr>
          <w:p w14:paraId="1ABC66D0" w14:textId="77777777" w:rsidR="00097D5F" w:rsidRPr="00097D5F" w:rsidRDefault="00097D5F" w:rsidP="00097D5F">
            <w:pPr>
              <w:widowControl/>
              <w:autoSpaceDE/>
              <w:autoSpaceDN/>
              <w:adjustRightInd/>
              <w:rPr>
                <w:rFonts w:ascii="Arial" w:hAnsi="Arial" w:cs="Arial"/>
                <w:sz w:val="16"/>
                <w:szCs w:val="16"/>
              </w:rPr>
            </w:pPr>
            <w:r w:rsidRPr="00097D5F">
              <w:rPr>
                <w:rFonts w:ascii="Arial" w:hAnsi="Arial" w:cs="Arial"/>
                <w:sz w:val="16"/>
                <w:szCs w:val="16"/>
              </w:rPr>
              <w:t>Protection Coverage</w:t>
            </w:r>
          </w:p>
        </w:tc>
        <w:tc>
          <w:tcPr>
            <w:tcW w:w="960" w:type="dxa"/>
            <w:gridSpan w:val="2"/>
            <w:tcBorders>
              <w:top w:val="nil"/>
              <w:left w:val="nil"/>
              <w:bottom w:val="single" w:sz="4" w:space="0" w:color="auto"/>
              <w:right w:val="nil"/>
            </w:tcBorders>
            <w:shd w:val="clear" w:color="auto" w:fill="auto"/>
            <w:noWrap/>
            <w:vAlign w:val="bottom"/>
            <w:hideMark/>
          </w:tcPr>
          <w:p w14:paraId="48C100F8"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$0</w:t>
            </w:r>
          </w:p>
        </w:tc>
        <w:tc>
          <w:tcPr>
            <w:tcW w:w="573" w:type="dxa"/>
            <w:gridSpan w:val="2"/>
            <w:tcBorders>
              <w:top w:val="nil"/>
              <w:left w:val="nil"/>
              <w:bottom w:val="single" w:sz="4" w:space="0" w:color="auto"/>
              <w:right w:val="single" w:sz="8" w:space="0" w:color="auto"/>
            </w:tcBorders>
            <w:shd w:val="clear" w:color="auto" w:fill="auto"/>
            <w:noWrap/>
            <w:vAlign w:val="bottom"/>
            <w:hideMark/>
          </w:tcPr>
          <w:p w14:paraId="2F4F07E8"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(2)</w:t>
            </w:r>
          </w:p>
        </w:tc>
        <w:tc>
          <w:tcPr>
            <w:tcW w:w="1347" w:type="dxa"/>
            <w:gridSpan w:val="3"/>
            <w:tcBorders>
              <w:top w:val="nil"/>
              <w:left w:val="nil"/>
              <w:bottom w:val="single" w:sz="4" w:space="0" w:color="auto"/>
              <w:right w:val="nil"/>
            </w:tcBorders>
            <w:shd w:val="clear" w:color="auto" w:fill="auto"/>
            <w:noWrap/>
            <w:vAlign w:val="bottom"/>
            <w:hideMark/>
          </w:tcPr>
          <w:p w14:paraId="05EF12A5"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$1,900</w:t>
            </w:r>
          </w:p>
        </w:tc>
        <w:tc>
          <w:tcPr>
            <w:tcW w:w="573" w:type="dxa"/>
            <w:tcBorders>
              <w:top w:val="nil"/>
              <w:left w:val="nil"/>
              <w:bottom w:val="single" w:sz="4" w:space="0" w:color="auto"/>
              <w:right w:val="single" w:sz="8" w:space="0" w:color="auto"/>
            </w:tcBorders>
            <w:shd w:val="clear" w:color="auto" w:fill="auto"/>
            <w:noWrap/>
            <w:vAlign w:val="bottom"/>
            <w:hideMark/>
          </w:tcPr>
          <w:p w14:paraId="3FAB02BB"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(4)</w:t>
            </w:r>
          </w:p>
        </w:tc>
        <w:tc>
          <w:tcPr>
            <w:tcW w:w="1137" w:type="dxa"/>
            <w:gridSpan w:val="3"/>
            <w:tcBorders>
              <w:top w:val="nil"/>
              <w:left w:val="nil"/>
              <w:bottom w:val="single" w:sz="4" w:space="0" w:color="auto"/>
              <w:right w:val="nil"/>
            </w:tcBorders>
            <w:shd w:val="clear" w:color="auto" w:fill="auto"/>
            <w:noWrap/>
            <w:vAlign w:val="bottom"/>
            <w:hideMark/>
          </w:tcPr>
          <w:p w14:paraId="1E94A204"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$8,153</w:t>
            </w:r>
          </w:p>
        </w:tc>
        <w:tc>
          <w:tcPr>
            <w:tcW w:w="839" w:type="dxa"/>
            <w:gridSpan w:val="3"/>
            <w:tcBorders>
              <w:top w:val="nil"/>
              <w:left w:val="nil"/>
              <w:bottom w:val="single" w:sz="4" w:space="0" w:color="auto"/>
              <w:right w:val="single" w:sz="8" w:space="0" w:color="auto"/>
            </w:tcBorders>
            <w:shd w:val="clear" w:color="auto" w:fill="auto"/>
            <w:noWrap/>
            <w:vAlign w:val="bottom"/>
            <w:hideMark/>
          </w:tcPr>
          <w:p w14:paraId="47184460"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(12)</w:t>
            </w:r>
          </w:p>
        </w:tc>
        <w:tc>
          <w:tcPr>
            <w:tcW w:w="1052" w:type="dxa"/>
            <w:gridSpan w:val="2"/>
            <w:tcBorders>
              <w:top w:val="nil"/>
              <w:left w:val="nil"/>
              <w:bottom w:val="single" w:sz="4" w:space="0" w:color="auto"/>
              <w:right w:val="nil"/>
            </w:tcBorders>
            <w:shd w:val="clear" w:color="auto" w:fill="auto"/>
            <w:noWrap/>
            <w:vAlign w:val="bottom"/>
            <w:hideMark/>
          </w:tcPr>
          <w:p w14:paraId="0903F750"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$23,469</w:t>
            </w:r>
          </w:p>
        </w:tc>
        <w:tc>
          <w:tcPr>
            <w:tcW w:w="573" w:type="dxa"/>
            <w:gridSpan w:val="2"/>
            <w:tcBorders>
              <w:top w:val="nil"/>
              <w:left w:val="nil"/>
              <w:bottom w:val="single" w:sz="4" w:space="0" w:color="auto"/>
              <w:right w:val="single" w:sz="8" w:space="0" w:color="auto"/>
            </w:tcBorders>
            <w:shd w:val="clear" w:color="auto" w:fill="auto"/>
            <w:noWrap/>
            <w:vAlign w:val="bottom"/>
            <w:hideMark/>
          </w:tcPr>
          <w:p w14:paraId="783362C5"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(15)</w:t>
            </w:r>
          </w:p>
        </w:tc>
      </w:tr>
      <w:tr w:rsidR="00F735A1" w:rsidRPr="00097D5F" w14:paraId="639EA960" w14:textId="77777777" w:rsidTr="00EB7F84">
        <w:trPr>
          <w:gridAfter w:val="2"/>
          <w:wAfter w:w="56" w:type="dxa"/>
          <w:trHeight w:val="292"/>
        </w:trPr>
        <w:tc>
          <w:tcPr>
            <w:tcW w:w="1540" w:type="dxa"/>
            <w:tcBorders>
              <w:top w:val="nil"/>
              <w:left w:val="single" w:sz="8" w:space="0" w:color="auto"/>
              <w:bottom w:val="nil"/>
              <w:right w:val="nil"/>
            </w:tcBorders>
            <w:shd w:val="clear" w:color="000000" w:fill="000000"/>
            <w:noWrap/>
            <w:vAlign w:val="bottom"/>
            <w:hideMark/>
          </w:tcPr>
          <w:p w14:paraId="34607918" w14:textId="77777777" w:rsidR="00097D5F" w:rsidRPr="00097D5F" w:rsidRDefault="00097D5F" w:rsidP="00097D5F">
            <w:pPr>
              <w:widowControl/>
              <w:autoSpaceDE/>
              <w:autoSpaceDN/>
              <w:adjustRightInd/>
              <w:rPr>
                <w:color w:val="FFFFFF"/>
                <w:sz w:val="20"/>
                <w:szCs w:val="20"/>
              </w:rPr>
            </w:pPr>
            <w:r w:rsidRPr="00097D5F">
              <w:rPr>
                <w:color w:val="FFFFFF"/>
                <w:sz w:val="20"/>
                <w:szCs w:val="20"/>
              </w:rPr>
              <w:t>Administrator</w:t>
            </w:r>
          </w:p>
        </w:tc>
        <w:tc>
          <w:tcPr>
            <w:tcW w:w="2590" w:type="dxa"/>
            <w:gridSpan w:val="2"/>
            <w:tcBorders>
              <w:top w:val="nil"/>
              <w:left w:val="nil"/>
              <w:bottom w:val="nil"/>
              <w:right w:val="nil"/>
            </w:tcBorders>
            <w:shd w:val="clear" w:color="auto" w:fill="auto"/>
            <w:noWrap/>
            <w:vAlign w:val="bottom"/>
            <w:hideMark/>
          </w:tcPr>
          <w:p w14:paraId="74125D71" w14:textId="77777777" w:rsidR="00097D5F" w:rsidRPr="00097D5F" w:rsidRDefault="00097D5F" w:rsidP="00097D5F">
            <w:pPr>
              <w:widowControl/>
              <w:autoSpaceDE/>
              <w:autoSpaceDN/>
              <w:adjustRightInd/>
              <w:rPr>
                <w:rFonts w:ascii="Arial" w:hAnsi="Arial" w:cs="Arial"/>
                <w:sz w:val="16"/>
                <w:szCs w:val="16"/>
              </w:rPr>
            </w:pPr>
            <w:r w:rsidRPr="00097D5F">
              <w:rPr>
                <w:rFonts w:ascii="Arial" w:hAnsi="Arial" w:cs="Arial"/>
                <w:sz w:val="16"/>
                <w:szCs w:val="16"/>
              </w:rPr>
              <w:t>Personal Income</w:t>
            </w:r>
          </w:p>
        </w:tc>
        <w:tc>
          <w:tcPr>
            <w:tcW w:w="960" w:type="dxa"/>
            <w:gridSpan w:val="2"/>
            <w:tcBorders>
              <w:top w:val="nil"/>
              <w:left w:val="nil"/>
              <w:bottom w:val="nil"/>
              <w:right w:val="nil"/>
            </w:tcBorders>
            <w:shd w:val="clear" w:color="auto" w:fill="auto"/>
            <w:noWrap/>
            <w:vAlign w:val="bottom"/>
            <w:hideMark/>
          </w:tcPr>
          <w:p w14:paraId="7F979C14" w14:textId="77777777" w:rsidR="00097D5F" w:rsidRPr="00097D5F" w:rsidRDefault="00097D5F" w:rsidP="00097D5F">
            <w:pPr>
              <w:widowControl/>
              <w:autoSpaceDE/>
              <w:autoSpaceDN/>
              <w:adjustRightInd/>
              <w:rPr>
                <w:rFonts w:ascii="Arial" w:hAnsi="Arial" w:cs="Arial"/>
                <w:sz w:val="22"/>
                <w:szCs w:val="22"/>
              </w:rPr>
            </w:pPr>
          </w:p>
        </w:tc>
        <w:tc>
          <w:tcPr>
            <w:tcW w:w="573" w:type="dxa"/>
            <w:gridSpan w:val="2"/>
            <w:tcBorders>
              <w:top w:val="nil"/>
              <w:left w:val="nil"/>
              <w:bottom w:val="nil"/>
              <w:right w:val="single" w:sz="8" w:space="0" w:color="auto"/>
            </w:tcBorders>
            <w:shd w:val="clear" w:color="auto" w:fill="auto"/>
            <w:noWrap/>
            <w:vAlign w:val="bottom"/>
            <w:hideMark/>
          </w:tcPr>
          <w:p w14:paraId="764B97FC"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(0)</w:t>
            </w:r>
          </w:p>
        </w:tc>
        <w:tc>
          <w:tcPr>
            <w:tcW w:w="1347" w:type="dxa"/>
            <w:gridSpan w:val="3"/>
            <w:tcBorders>
              <w:top w:val="nil"/>
              <w:left w:val="nil"/>
              <w:bottom w:val="nil"/>
              <w:right w:val="nil"/>
            </w:tcBorders>
            <w:shd w:val="clear" w:color="auto" w:fill="auto"/>
            <w:noWrap/>
            <w:vAlign w:val="bottom"/>
            <w:hideMark/>
          </w:tcPr>
          <w:p w14:paraId="4D128DF7"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$93,135</w:t>
            </w:r>
          </w:p>
        </w:tc>
        <w:tc>
          <w:tcPr>
            <w:tcW w:w="573" w:type="dxa"/>
            <w:tcBorders>
              <w:top w:val="nil"/>
              <w:left w:val="nil"/>
              <w:bottom w:val="nil"/>
              <w:right w:val="single" w:sz="8" w:space="0" w:color="auto"/>
            </w:tcBorders>
            <w:shd w:val="clear" w:color="auto" w:fill="auto"/>
            <w:noWrap/>
            <w:vAlign w:val="bottom"/>
            <w:hideMark/>
          </w:tcPr>
          <w:p w14:paraId="5BDD1A77"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(1)</w:t>
            </w:r>
          </w:p>
        </w:tc>
        <w:tc>
          <w:tcPr>
            <w:tcW w:w="1137" w:type="dxa"/>
            <w:gridSpan w:val="3"/>
            <w:tcBorders>
              <w:top w:val="nil"/>
              <w:left w:val="nil"/>
              <w:bottom w:val="nil"/>
              <w:right w:val="nil"/>
            </w:tcBorders>
            <w:shd w:val="clear" w:color="auto" w:fill="auto"/>
            <w:noWrap/>
            <w:vAlign w:val="bottom"/>
            <w:hideMark/>
          </w:tcPr>
          <w:p w14:paraId="4C4D29FC"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$58,513</w:t>
            </w:r>
          </w:p>
        </w:tc>
        <w:tc>
          <w:tcPr>
            <w:tcW w:w="839" w:type="dxa"/>
            <w:gridSpan w:val="3"/>
            <w:tcBorders>
              <w:top w:val="nil"/>
              <w:left w:val="nil"/>
              <w:bottom w:val="nil"/>
              <w:right w:val="single" w:sz="8" w:space="0" w:color="auto"/>
            </w:tcBorders>
            <w:shd w:val="clear" w:color="auto" w:fill="auto"/>
            <w:noWrap/>
            <w:vAlign w:val="bottom"/>
            <w:hideMark/>
          </w:tcPr>
          <w:p w14:paraId="475091D2"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(2)</w:t>
            </w:r>
          </w:p>
        </w:tc>
        <w:tc>
          <w:tcPr>
            <w:tcW w:w="1052" w:type="dxa"/>
            <w:gridSpan w:val="2"/>
            <w:tcBorders>
              <w:top w:val="nil"/>
              <w:left w:val="nil"/>
              <w:bottom w:val="nil"/>
              <w:right w:val="nil"/>
            </w:tcBorders>
            <w:shd w:val="clear" w:color="auto" w:fill="auto"/>
            <w:noWrap/>
            <w:vAlign w:val="bottom"/>
            <w:hideMark/>
          </w:tcPr>
          <w:p w14:paraId="78F706FE"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$95,265</w:t>
            </w:r>
          </w:p>
        </w:tc>
        <w:tc>
          <w:tcPr>
            <w:tcW w:w="573" w:type="dxa"/>
            <w:gridSpan w:val="2"/>
            <w:tcBorders>
              <w:top w:val="nil"/>
              <w:left w:val="nil"/>
              <w:bottom w:val="nil"/>
              <w:right w:val="single" w:sz="8" w:space="0" w:color="auto"/>
            </w:tcBorders>
            <w:shd w:val="clear" w:color="auto" w:fill="auto"/>
            <w:noWrap/>
            <w:vAlign w:val="bottom"/>
            <w:hideMark/>
          </w:tcPr>
          <w:p w14:paraId="37D43915"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(8)</w:t>
            </w:r>
          </w:p>
        </w:tc>
      </w:tr>
      <w:tr w:rsidR="00F735A1" w:rsidRPr="00097D5F" w14:paraId="2399C326" w14:textId="77777777" w:rsidTr="00EB7F84">
        <w:trPr>
          <w:gridAfter w:val="2"/>
          <w:wAfter w:w="56" w:type="dxa"/>
          <w:trHeight w:val="292"/>
        </w:trPr>
        <w:tc>
          <w:tcPr>
            <w:tcW w:w="1540" w:type="dxa"/>
            <w:tcBorders>
              <w:top w:val="nil"/>
              <w:left w:val="single" w:sz="8" w:space="0" w:color="auto"/>
              <w:bottom w:val="single" w:sz="4" w:space="0" w:color="auto"/>
              <w:right w:val="nil"/>
            </w:tcBorders>
            <w:shd w:val="clear" w:color="000000" w:fill="000000"/>
            <w:noWrap/>
            <w:vAlign w:val="bottom"/>
            <w:hideMark/>
          </w:tcPr>
          <w:p w14:paraId="58D4C468" w14:textId="77777777" w:rsidR="00097D5F" w:rsidRPr="00097D5F" w:rsidRDefault="00097D5F" w:rsidP="00097D5F">
            <w:pPr>
              <w:widowControl/>
              <w:autoSpaceDE/>
              <w:autoSpaceDN/>
              <w:adjustRightInd/>
              <w:jc w:val="center"/>
              <w:rPr>
                <w:color w:val="FFFFFF"/>
                <w:sz w:val="20"/>
                <w:szCs w:val="20"/>
              </w:rPr>
            </w:pPr>
            <w:r w:rsidRPr="00097D5F">
              <w:rPr>
                <w:color w:val="FFFFFF"/>
                <w:sz w:val="20"/>
                <w:szCs w:val="20"/>
              </w:rPr>
              <w:t> </w:t>
            </w:r>
          </w:p>
        </w:tc>
        <w:tc>
          <w:tcPr>
            <w:tcW w:w="3550" w:type="dxa"/>
            <w:gridSpan w:val="4"/>
            <w:tcBorders>
              <w:top w:val="nil"/>
              <w:left w:val="nil"/>
              <w:bottom w:val="single" w:sz="4" w:space="0" w:color="auto"/>
              <w:right w:val="nil"/>
            </w:tcBorders>
            <w:shd w:val="clear" w:color="auto" w:fill="auto"/>
            <w:noWrap/>
            <w:vAlign w:val="bottom"/>
            <w:hideMark/>
          </w:tcPr>
          <w:p w14:paraId="757F9F46" w14:textId="77777777" w:rsidR="00097D5F" w:rsidRPr="00097D5F" w:rsidRDefault="00097D5F" w:rsidP="00097D5F">
            <w:pPr>
              <w:widowControl/>
              <w:autoSpaceDE/>
              <w:autoSpaceDN/>
              <w:adjustRightInd/>
              <w:rPr>
                <w:rFonts w:ascii="Arial" w:hAnsi="Arial" w:cs="Arial"/>
                <w:sz w:val="16"/>
                <w:szCs w:val="16"/>
              </w:rPr>
            </w:pPr>
            <w:r w:rsidRPr="00097D5F">
              <w:rPr>
                <w:rFonts w:ascii="Arial" w:hAnsi="Arial" w:cs="Arial"/>
                <w:sz w:val="16"/>
                <w:szCs w:val="16"/>
              </w:rPr>
              <w:t>Protection Coverage</w:t>
            </w:r>
          </w:p>
        </w:tc>
        <w:tc>
          <w:tcPr>
            <w:tcW w:w="573" w:type="dxa"/>
            <w:gridSpan w:val="2"/>
            <w:tcBorders>
              <w:top w:val="nil"/>
              <w:left w:val="nil"/>
              <w:bottom w:val="single" w:sz="4" w:space="0" w:color="auto"/>
              <w:right w:val="single" w:sz="8" w:space="0" w:color="auto"/>
            </w:tcBorders>
            <w:shd w:val="clear" w:color="auto" w:fill="auto"/>
            <w:noWrap/>
            <w:vAlign w:val="bottom"/>
            <w:hideMark/>
          </w:tcPr>
          <w:p w14:paraId="3C0E23EF"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(0)</w:t>
            </w:r>
          </w:p>
        </w:tc>
        <w:tc>
          <w:tcPr>
            <w:tcW w:w="1347" w:type="dxa"/>
            <w:gridSpan w:val="3"/>
            <w:tcBorders>
              <w:top w:val="nil"/>
              <w:left w:val="nil"/>
              <w:bottom w:val="single" w:sz="4" w:space="0" w:color="auto"/>
              <w:right w:val="nil"/>
            </w:tcBorders>
            <w:shd w:val="clear" w:color="auto" w:fill="auto"/>
            <w:noWrap/>
            <w:vAlign w:val="bottom"/>
            <w:hideMark/>
          </w:tcPr>
          <w:p w14:paraId="05856A0F"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$13,670</w:t>
            </w:r>
          </w:p>
        </w:tc>
        <w:tc>
          <w:tcPr>
            <w:tcW w:w="573" w:type="dxa"/>
            <w:tcBorders>
              <w:top w:val="nil"/>
              <w:left w:val="nil"/>
              <w:bottom w:val="single" w:sz="4" w:space="0" w:color="auto"/>
              <w:right w:val="single" w:sz="8" w:space="0" w:color="auto"/>
            </w:tcBorders>
            <w:shd w:val="clear" w:color="auto" w:fill="auto"/>
            <w:noWrap/>
            <w:vAlign w:val="bottom"/>
            <w:hideMark/>
          </w:tcPr>
          <w:p w14:paraId="6A4279F1"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(1)</w:t>
            </w:r>
          </w:p>
        </w:tc>
        <w:tc>
          <w:tcPr>
            <w:tcW w:w="1137" w:type="dxa"/>
            <w:gridSpan w:val="3"/>
            <w:tcBorders>
              <w:top w:val="nil"/>
              <w:left w:val="nil"/>
              <w:bottom w:val="single" w:sz="4" w:space="0" w:color="auto"/>
              <w:right w:val="nil"/>
            </w:tcBorders>
            <w:shd w:val="clear" w:color="auto" w:fill="auto"/>
            <w:noWrap/>
            <w:vAlign w:val="bottom"/>
            <w:hideMark/>
          </w:tcPr>
          <w:p w14:paraId="134D111C"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$4,318</w:t>
            </w:r>
          </w:p>
        </w:tc>
        <w:tc>
          <w:tcPr>
            <w:tcW w:w="839" w:type="dxa"/>
            <w:gridSpan w:val="3"/>
            <w:tcBorders>
              <w:top w:val="nil"/>
              <w:left w:val="nil"/>
              <w:bottom w:val="single" w:sz="4" w:space="0" w:color="auto"/>
              <w:right w:val="single" w:sz="8" w:space="0" w:color="auto"/>
            </w:tcBorders>
            <w:shd w:val="clear" w:color="auto" w:fill="auto"/>
            <w:noWrap/>
            <w:vAlign w:val="bottom"/>
            <w:hideMark/>
          </w:tcPr>
          <w:p w14:paraId="0E960AA2"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(2)</w:t>
            </w:r>
          </w:p>
        </w:tc>
        <w:tc>
          <w:tcPr>
            <w:tcW w:w="1052" w:type="dxa"/>
            <w:gridSpan w:val="2"/>
            <w:tcBorders>
              <w:top w:val="nil"/>
              <w:left w:val="nil"/>
              <w:bottom w:val="single" w:sz="4" w:space="0" w:color="auto"/>
              <w:right w:val="nil"/>
            </w:tcBorders>
            <w:shd w:val="clear" w:color="auto" w:fill="auto"/>
            <w:noWrap/>
            <w:vAlign w:val="bottom"/>
            <w:hideMark/>
          </w:tcPr>
          <w:p w14:paraId="2D22A9D1"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$23,629</w:t>
            </w:r>
          </w:p>
        </w:tc>
        <w:tc>
          <w:tcPr>
            <w:tcW w:w="573" w:type="dxa"/>
            <w:gridSpan w:val="2"/>
            <w:tcBorders>
              <w:top w:val="nil"/>
              <w:left w:val="nil"/>
              <w:bottom w:val="single" w:sz="4" w:space="0" w:color="auto"/>
              <w:right w:val="single" w:sz="8" w:space="0" w:color="auto"/>
            </w:tcBorders>
            <w:shd w:val="clear" w:color="auto" w:fill="auto"/>
            <w:noWrap/>
            <w:vAlign w:val="bottom"/>
            <w:hideMark/>
          </w:tcPr>
          <w:p w14:paraId="25D97CE9"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(8)</w:t>
            </w:r>
          </w:p>
        </w:tc>
      </w:tr>
      <w:tr w:rsidR="00F735A1" w:rsidRPr="00097D5F" w14:paraId="3E505ECD" w14:textId="77777777" w:rsidTr="00EB7F84">
        <w:trPr>
          <w:gridAfter w:val="2"/>
          <w:wAfter w:w="56" w:type="dxa"/>
          <w:trHeight w:val="292"/>
        </w:trPr>
        <w:tc>
          <w:tcPr>
            <w:tcW w:w="1540" w:type="dxa"/>
            <w:tcBorders>
              <w:top w:val="nil"/>
              <w:left w:val="single" w:sz="8" w:space="0" w:color="auto"/>
              <w:bottom w:val="nil"/>
              <w:right w:val="nil"/>
            </w:tcBorders>
            <w:shd w:val="clear" w:color="000000" w:fill="000000"/>
            <w:noWrap/>
            <w:vAlign w:val="bottom"/>
            <w:hideMark/>
          </w:tcPr>
          <w:p w14:paraId="5CE04DBD" w14:textId="77777777" w:rsidR="00097D5F" w:rsidRPr="00097D5F" w:rsidRDefault="00097D5F" w:rsidP="00097D5F">
            <w:pPr>
              <w:widowControl/>
              <w:autoSpaceDE/>
              <w:autoSpaceDN/>
              <w:adjustRightInd/>
              <w:rPr>
                <w:color w:val="FFFFFF"/>
                <w:sz w:val="20"/>
                <w:szCs w:val="20"/>
              </w:rPr>
            </w:pPr>
            <w:r w:rsidRPr="00097D5F">
              <w:rPr>
                <w:color w:val="FFFFFF"/>
                <w:sz w:val="20"/>
                <w:szCs w:val="20"/>
              </w:rPr>
              <w:t>Education</w:t>
            </w:r>
          </w:p>
        </w:tc>
        <w:tc>
          <w:tcPr>
            <w:tcW w:w="2590" w:type="dxa"/>
            <w:gridSpan w:val="2"/>
            <w:tcBorders>
              <w:top w:val="nil"/>
              <w:left w:val="nil"/>
              <w:bottom w:val="nil"/>
              <w:right w:val="nil"/>
            </w:tcBorders>
            <w:shd w:val="clear" w:color="auto" w:fill="auto"/>
            <w:noWrap/>
            <w:vAlign w:val="bottom"/>
            <w:hideMark/>
          </w:tcPr>
          <w:p w14:paraId="241329B2" w14:textId="77777777" w:rsidR="00097D5F" w:rsidRPr="00097D5F" w:rsidRDefault="00097D5F" w:rsidP="00097D5F">
            <w:pPr>
              <w:widowControl/>
              <w:autoSpaceDE/>
              <w:autoSpaceDN/>
              <w:adjustRightInd/>
              <w:rPr>
                <w:rFonts w:ascii="Arial" w:hAnsi="Arial" w:cs="Arial"/>
                <w:sz w:val="16"/>
                <w:szCs w:val="16"/>
              </w:rPr>
            </w:pPr>
            <w:r w:rsidRPr="00097D5F">
              <w:rPr>
                <w:rFonts w:ascii="Arial" w:hAnsi="Arial" w:cs="Arial"/>
                <w:sz w:val="16"/>
                <w:szCs w:val="16"/>
              </w:rPr>
              <w:t>Personal Income</w:t>
            </w:r>
          </w:p>
        </w:tc>
        <w:tc>
          <w:tcPr>
            <w:tcW w:w="960" w:type="dxa"/>
            <w:gridSpan w:val="2"/>
            <w:tcBorders>
              <w:top w:val="nil"/>
              <w:left w:val="nil"/>
              <w:bottom w:val="nil"/>
              <w:right w:val="nil"/>
            </w:tcBorders>
            <w:shd w:val="clear" w:color="auto" w:fill="auto"/>
            <w:noWrap/>
            <w:vAlign w:val="bottom"/>
            <w:hideMark/>
          </w:tcPr>
          <w:p w14:paraId="0E3369EF" w14:textId="77777777" w:rsidR="00097D5F" w:rsidRPr="00097D5F" w:rsidRDefault="00097D5F" w:rsidP="00097D5F">
            <w:pPr>
              <w:widowControl/>
              <w:autoSpaceDE/>
              <w:autoSpaceDN/>
              <w:adjustRightInd/>
              <w:rPr>
                <w:rFonts w:ascii="Arial" w:hAnsi="Arial" w:cs="Arial"/>
                <w:sz w:val="16"/>
                <w:szCs w:val="16"/>
              </w:rPr>
            </w:pPr>
          </w:p>
        </w:tc>
        <w:tc>
          <w:tcPr>
            <w:tcW w:w="573" w:type="dxa"/>
            <w:gridSpan w:val="2"/>
            <w:tcBorders>
              <w:top w:val="nil"/>
              <w:left w:val="nil"/>
              <w:bottom w:val="nil"/>
              <w:right w:val="single" w:sz="8" w:space="0" w:color="auto"/>
            </w:tcBorders>
            <w:shd w:val="clear" w:color="auto" w:fill="auto"/>
            <w:noWrap/>
            <w:vAlign w:val="bottom"/>
            <w:hideMark/>
          </w:tcPr>
          <w:p w14:paraId="6573A840"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(0)</w:t>
            </w:r>
          </w:p>
        </w:tc>
        <w:tc>
          <w:tcPr>
            <w:tcW w:w="1347" w:type="dxa"/>
            <w:gridSpan w:val="3"/>
            <w:tcBorders>
              <w:top w:val="nil"/>
              <w:left w:val="nil"/>
              <w:bottom w:val="nil"/>
              <w:right w:val="nil"/>
            </w:tcBorders>
            <w:shd w:val="clear" w:color="auto" w:fill="auto"/>
            <w:noWrap/>
            <w:vAlign w:val="bottom"/>
            <w:hideMark/>
          </w:tcPr>
          <w:p w14:paraId="210A8275"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$40,500</w:t>
            </w:r>
          </w:p>
        </w:tc>
        <w:tc>
          <w:tcPr>
            <w:tcW w:w="573" w:type="dxa"/>
            <w:tcBorders>
              <w:top w:val="nil"/>
              <w:left w:val="nil"/>
              <w:bottom w:val="nil"/>
              <w:right w:val="single" w:sz="8" w:space="0" w:color="auto"/>
            </w:tcBorders>
            <w:shd w:val="clear" w:color="auto" w:fill="auto"/>
            <w:noWrap/>
            <w:vAlign w:val="bottom"/>
            <w:hideMark/>
          </w:tcPr>
          <w:p w14:paraId="2B3B88DD"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(2)</w:t>
            </w:r>
          </w:p>
        </w:tc>
        <w:tc>
          <w:tcPr>
            <w:tcW w:w="1137" w:type="dxa"/>
            <w:gridSpan w:val="3"/>
            <w:tcBorders>
              <w:top w:val="nil"/>
              <w:left w:val="nil"/>
              <w:bottom w:val="nil"/>
              <w:right w:val="nil"/>
            </w:tcBorders>
            <w:shd w:val="clear" w:color="auto" w:fill="auto"/>
            <w:noWrap/>
            <w:vAlign w:val="bottom"/>
            <w:hideMark/>
          </w:tcPr>
          <w:p w14:paraId="25FE4F44"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$49,994</w:t>
            </w:r>
          </w:p>
        </w:tc>
        <w:tc>
          <w:tcPr>
            <w:tcW w:w="839" w:type="dxa"/>
            <w:gridSpan w:val="3"/>
            <w:tcBorders>
              <w:top w:val="nil"/>
              <w:left w:val="nil"/>
              <w:bottom w:val="nil"/>
              <w:right w:val="single" w:sz="8" w:space="0" w:color="auto"/>
            </w:tcBorders>
            <w:shd w:val="clear" w:color="auto" w:fill="auto"/>
            <w:noWrap/>
            <w:vAlign w:val="bottom"/>
            <w:hideMark/>
          </w:tcPr>
          <w:p w14:paraId="2833BA66"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(2)</w:t>
            </w:r>
          </w:p>
        </w:tc>
        <w:tc>
          <w:tcPr>
            <w:tcW w:w="1052" w:type="dxa"/>
            <w:gridSpan w:val="2"/>
            <w:tcBorders>
              <w:top w:val="nil"/>
              <w:left w:val="nil"/>
              <w:bottom w:val="nil"/>
              <w:right w:val="nil"/>
            </w:tcBorders>
            <w:shd w:val="clear" w:color="auto" w:fill="auto"/>
            <w:noWrap/>
            <w:vAlign w:val="bottom"/>
            <w:hideMark/>
          </w:tcPr>
          <w:p w14:paraId="63829499"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$84,840</w:t>
            </w:r>
          </w:p>
        </w:tc>
        <w:tc>
          <w:tcPr>
            <w:tcW w:w="573" w:type="dxa"/>
            <w:gridSpan w:val="2"/>
            <w:tcBorders>
              <w:top w:val="nil"/>
              <w:left w:val="nil"/>
              <w:bottom w:val="nil"/>
              <w:right w:val="single" w:sz="8" w:space="0" w:color="auto"/>
            </w:tcBorders>
            <w:shd w:val="clear" w:color="auto" w:fill="auto"/>
            <w:noWrap/>
            <w:vAlign w:val="bottom"/>
            <w:hideMark/>
          </w:tcPr>
          <w:p w14:paraId="238B9E9B"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(11)</w:t>
            </w:r>
          </w:p>
        </w:tc>
      </w:tr>
      <w:tr w:rsidR="00F735A1" w:rsidRPr="00097D5F" w14:paraId="1BF74EED" w14:textId="77777777" w:rsidTr="00EB7F84">
        <w:trPr>
          <w:gridAfter w:val="2"/>
          <w:wAfter w:w="56" w:type="dxa"/>
          <w:trHeight w:val="292"/>
        </w:trPr>
        <w:tc>
          <w:tcPr>
            <w:tcW w:w="1540" w:type="dxa"/>
            <w:tcBorders>
              <w:top w:val="nil"/>
              <w:left w:val="single" w:sz="8" w:space="0" w:color="auto"/>
              <w:bottom w:val="single" w:sz="4" w:space="0" w:color="auto"/>
              <w:right w:val="nil"/>
            </w:tcBorders>
            <w:shd w:val="clear" w:color="000000" w:fill="000000"/>
            <w:noWrap/>
            <w:vAlign w:val="bottom"/>
            <w:hideMark/>
          </w:tcPr>
          <w:p w14:paraId="2C51A4AF" w14:textId="77777777" w:rsidR="00097D5F" w:rsidRPr="00097D5F" w:rsidRDefault="00097D5F" w:rsidP="00097D5F">
            <w:pPr>
              <w:widowControl/>
              <w:autoSpaceDE/>
              <w:autoSpaceDN/>
              <w:adjustRightInd/>
              <w:jc w:val="center"/>
              <w:rPr>
                <w:color w:val="FFFFFF"/>
                <w:sz w:val="20"/>
                <w:szCs w:val="20"/>
              </w:rPr>
            </w:pPr>
            <w:r w:rsidRPr="00097D5F">
              <w:rPr>
                <w:color w:val="FFFFFF"/>
                <w:sz w:val="20"/>
                <w:szCs w:val="20"/>
              </w:rPr>
              <w:t> </w:t>
            </w:r>
          </w:p>
        </w:tc>
        <w:tc>
          <w:tcPr>
            <w:tcW w:w="3550" w:type="dxa"/>
            <w:gridSpan w:val="4"/>
            <w:tcBorders>
              <w:top w:val="nil"/>
              <w:left w:val="nil"/>
              <w:bottom w:val="single" w:sz="4" w:space="0" w:color="auto"/>
              <w:right w:val="nil"/>
            </w:tcBorders>
            <w:shd w:val="clear" w:color="auto" w:fill="auto"/>
            <w:noWrap/>
            <w:vAlign w:val="bottom"/>
            <w:hideMark/>
          </w:tcPr>
          <w:p w14:paraId="5327889E" w14:textId="77777777" w:rsidR="00097D5F" w:rsidRPr="00097D5F" w:rsidRDefault="00097D5F" w:rsidP="00097D5F">
            <w:pPr>
              <w:widowControl/>
              <w:autoSpaceDE/>
              <w:autoSpaceDN/>
              <w:adjustRightInd/>
              <w:rPr>
                <w:rFonts w:ascii="Arial" w:hAnsi="Arial" w:cs="Arial"/>
                <w:sz w:val="16"/>
                <w:szCs w:val="16"/>
              </w:rPr>
            </w:pPr>
            <w:r w:rsidRPr="00097D5F">
              <w:rPr>
                <w:rFonts w:ascii="Arial" w:hAnsi="Arial" w:cs="Arial"/>
                <w:sz w:val="16"/>
                <w:szCs w:val="16"/>
              </w:rPr>
              <w:t>Protection Coverage</w:t>
            </w:r>
          </w:p>
        </w:tc>
        <w:tc>
          <w:tcPr>
            <w:tcW w:w="573" w:type="dxa"/>
            <w:gridSpan w:val="2"/>
            <w:tcBorders>
              <w:top w:val="nil"/>
              <w:left w:val="nil"/>
              <w:bottom w:val="single" w:sz="4" w:space="0" w:color="auto"/>
              <w:right w:val="single" w:sz="8" w:space="0" w:color="auto"/>
            </w:tcBorders>
            <w:shd w:val="clear" w:color="auto" w:fill="auto"/>
            <w:noWrap/>
            <w:vAlign w:val="bottom"/>
            <w:hideMark/>
          </w:tcPr>
          <w:p w14:paraId="2EB0F455"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(0)</w:t>
            </w:r>
          </w:p>
        </w:tc>
        <w:tc>
          <w:tcPr>
            <w:tcW w:w="1347" w:type="dxa"/>
            <w:gridSpan w:val="3"/>
            <w:tcBorders>
              <w:top w:val="nil"/>
              <w:left w:val="nil"/>
              <w:bottom w:val="single" w:sz="4" w:space="0" w:color="auto"/>
              <w:right w:val="nil"/>
            </w:tcBorders>
            <w:shd w:val="clear" w:color="auto" w:fill="auto"/>
            <w:noWrap/>
            <w:vAlign w:val="bottom"/>
            <w:hideMark/>
          </w:tcPr>
          <w:p w14:paraId="559A4009"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$3,800</w:t>
            </w:r>
          </w:p>
        </w:tc>
        <w:tc>
          <w:tcPr>
            <w:tcW w:w="573" w:type="dxa"/>
            <w:tcBorders>
              <w:top w:val="nil"/>
              <w:left w:val="nil"/>
              <w:bottom w:val="single" w:sz="4" w:space="0" w:color="auto"/>
              <w:right w:val="single" w:sz="8" w:space="0" w:color="auto"/>
            </w:tcBorders>
            <w:shd w:val="clear" w:color="auto" w:fill="auto"/>
            <w:noWrap/>
            <w:vAlign w:val="bottom"/>
            <w:hideMark/>
          </w:tcPr>
          <w:p w14:paraId="19978D56"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(2)</w:t>
            </w:r>
          </w:p>
        </w:tc>
        <w:tc>
          <w:tcPr>
            <w:tcW w:w="1137" w:type="dxa"/>
            <w:gridSpan w:val="3"/>
            <w:tcBorders>
              <w:top w:val="nil"/>
              <w:left w:val="nil"/>
              <w:bottom w:val="single" w:sz="4" w:space="0" w:color="auto"/>
              <w:right w:val="nil"/>
            </w:tcBorders>
            <w:shd w:val="clear" w:color="auto" w:fill="auto"/>
            <w:noWrap/>
            <w:vAlign w:val="bottom"/>
            <w:hideMark/>
          </w:tcPr>
          <w:p w14:paraId="6615DD94"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$1,080</w:t>
            </w:r>
          </w:p>
        </w:tc>
        <w:tc>
          <w:tcPr>
            <w:tcW w:w="839" w:type="dxa"/>
            <w:gridSpan w:val="3"/>
            <w:tcBorders>
              <w:top w:val="nil"/>
              <w:left w:val="nil"/>
              <w:bottom w:val="single" w:sz="4" w:space="0" w:color="auto"/>
              <w:right w:val="single" w:sz="8" w:space="0" w:color="auto"/>
            </w:tcBorders>
            <w:shd w:val="clear" w:color="auto" w:fill="auto"/>
            <w:noWrap/>
            <w:vAlign w:val="bottom"/>
            <w:hideMark/>
          </w:tcPr>
          <w:p w14:paraId="6FE25F96"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(2)</w:t>
            </w:r>
          </w:p>
        </w:tc>
        <w:tc>
          <w:tcPr>
            <w:tcW w:w="1052" w:type="dxa"/>
            <w:gridSpan w:val="2"/>
            <w:tcBorders>
              <w:top w:val="nil"/>
              <w:left w:val="nil"/>
              <w:bottom w:val="single" w:sz="4" w:space="0" w:color="auto"/>
              <w:right w:val="nil"/>
            </w:tcBorders>
            <w:shd w:val="clear" w:color="auto" w:fill="auto"/>
            <w:noWrap/>
            <w:vAlign w:val="bottom"/>
            <w:hideMark/>
          </w:tcPr>
          <w:p w14:paraId="5A7A021D"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$23,509</w:t>
            </w:r>
          </w:p>
        </w:tc>
        <w:tc>
          <w:tcPr>
            <w:tcW w:w="573" w:type="dxa"/>
            <w:gridSpan w:val="2"/>
            <w:tcBorders>
              <w:top w:val="nil"/>
              <w:left w:val="nil"/>
              <w:bottom w:val="single" w:sz="4" w:space="0" w:color="auto"/>
              <w:right w:val="single" w:sz="8" w:space="0" w:color="auto"/>
            </w:tcBorders>
            <w:shd w:val="clear" w:color="auto" w:fill="auto"/>
            <w:noWrap/>
            <w:vAlign w:val="bottom"/>
            <w:hideMark/>
          </w:tcPr>
          <w:p w14:paraId="15AFFFDC"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(11)</w:t>
            </w:r>
          </w:p>
        </w:tc>
      </w:tr>
      <w:tr w:rsidR="00F735A1" w:rsidRPr="00097D5F" w14:paraId="21223330" w14:textId="77777777" w:rsidTr="00EB7F84">
        <w:trPr>
          <w:gridAfter w:val="2"/>
          <w:wAfter w:w="56" w:type="dxa"/>
          <w:trHeight w:val="292"/>
        </w:trPr>
        <w:tc>
          <w:tcPr>
            <w:tcW w:w="1540" w:type="dxa"/>
            <w:tcBorders>
              <w:top w:val="nil"/>
              <w:left w:val="single" w:sz="8" w:space="0" w:color="auto"/>
              <w:bottom w:val="nil"/>
              <w:right w:val="nil"/>
            </w:tcBorders>
            <w:shd w:val="clear" w:color="000000" w:fill="000000"/>
            <w:noWrap/>
            <w:vAlign w:val="bottom"/>
            <w:hideMark/>
          </w:tcPr>
          <w:p w14:paraId="799B8FD1" w14:textId="77777777" w:rsidR="00097D5F" w:rsidRPr="00097D5F" w:rsidRDefault="00097D5F" w:rsidP="00097D5F">
            <w:pPr>
              <w:widowControl/>
              <w:autoSpaceDE/>
              <w:autoSpaceDN/>
              <w:adjustRightInd/>
              <w:rPr>
                <w:color w:val="FFFFFF"/>
                <w:sz w:val="20"/>
                <w:szCs w:val="20"/>
              </w:rPr>
            </w:pPr>
            <w:r w:rsidRPr="00097D5F">
              <w:rPr>
                <w:color w:val="FFFFFF"/>
                <w:sz w:val="20"/>
                <w:szCs w:val="20"/>
              </w:rPr>
              <w:t>Worship/Music</w:t>
            </w:r>
          </w:p>
        </w:tc>
        <w:tc>
          <w:tcPr>
            <w:tcW w:w="2590" w:type="dxa"/>
            <w:gridSpan w:val="2"/>
            <w:tcBorders>
              <w:top w:val="nil"/>
              <w:left w:val="nil"/>
              <w:bottom w:val="nil"/>
              <w:right w:val="nil"/>
            </w:tcBorders>
            <w:shd w:val="clear" w:color="auto" w:fill="auto"/>
            <w:noWrap/>
            <w:vAlign w:val="bottom"/>
            <w:hideMark/>
          </w:tcPr>
          <w:p w14:paraId="5FE94E31" w14:textId="77777777" w:rsidR="00097D5F" w:rsidRPr="00097D5F" w:rsidRDefault="00097D5F" w:rsidP="00097D5F">
            <w:pPr>
              <w:widowControl/>
              <w:autoSpaceDE/>
              <w:autoSpaceDN/>
              <w:adjustRightInd/>
              <w:rPr>
                <w:rFonts w:ascii="Arial" w:hAnsi="Arial" w:cs="Arial"/>
                <w:sz w:val="16"/>
                <w:szCs w:val="16"/>
              </w:rPr>
            </w:pPr>
            <w:r w:rsidRPr="00097D5F">
              <w:rPr>
                <w:rFonts w:ascii="Arial" w:hAnsi="Arial" w:cs="Arial"/>
                <w:sz w:val="16"/>
                <w:szCs w:val="16"/>
              </w:rPr>
              <w:t>Personal Income</w:t>
            </w:r>
          </w:p>
        </w:tc>
        <w:tc>
          <w:tcPr>
            <w:tcW w:w="960" w:type="dxa"/>
            <w:gridSpan w:val="2"/>
            <w:tcBorders>
              <w:top w:val="nil"/>
              <w:left w:val="nil"/>
              <w:bottom w:val="nil"/>
              <w:right w:val="nil"/>
            </w:tcBorders>
            <w:shd w:val="clear" w:color="auto" w:fill="auto"/>
            <w:noWrap/>
            <w:vAlign w:val="bottom"/>
            <w:hideMark/>
          </w:tcPr>
          <w:p w14:paraId="1469A504"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$41,604</w:t>
            </w:r>
          </w:p>
        </w:tc>
        <w:tc>
          <w:tcPr>
            <w:tcW w:w="573" w:type="dxa"/>
            <w:gridSpan w:val="2"/>
            <w:tcBorders>
              <w:top w:val="nil"/>
              <w:left w:val="nil"/>
              <w:bottom w:val="nil"/>
              <w:right w:val="single" w:sz="8" w:space="0" w:color="auto"/>
            </w:tcBorders>
            <w:shd w:val="clear" w:color="auto" w:fill="auto"/>
            <w:noWrap/>
            <w:vAlign w:val="bottom"/>
            <w:hideMark/>
          </w:tcPr>
          <w:p w14:paraId="33EC3D8E"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(2)</w:t>
            </w:r>
          </w:p>
        </w:tc>
        <w:tc>
          <w:tcPr>
            <w:tcW w:w="1347" w:type="dxa"/>
            <w:gridSpan w:val="3"/>
            <w:tcBorders>
              <w:top w:val="nil"/>
              <w:left w:val="nil"/>
              <w:bottom w:val="nil"/>
              <w:right w:val="nil"/>
            </w:tcBorders>
            <w:shd w:val="clear" w:color="auto" w:fill="auto"/>
            <w:noWrap/>
            <w:vAlign w:val="bottom"/>
            <w:hideMark/>
          </w:tcPr>
          <w:p w14:paraId="090245C8"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$53,863</w:t>
            </w:r>
          </w:p>
        </w:tc>
        <w:tc>
          <w:tcPr>
            <w:tcW w:w="573" w:type="dxa"/>
            <w:tcBorders>
              <w:top w:val="nil"/>
              <w:left w:val="nil"/>
              <w:bottom w:val="nil"/>
              <w:right w:val="single" w:sz="8" w:space="0" w:color="auto"/>
            </w:tcBorders>
            <w:shd w:val="clear" w:color="auto" w:fill="auto"/>
            <w:noWrap/>
            <w:vAlign w:val="bottom"/>
            <w:hideMark/>
          </w:tcPr>
          <w:p w14:paraId="373BD14A"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(4)</w:t>
            </w:r>
          </w:p>
        </w:tc>
        <w:tc>
          <w:tcPr>
            <w:tcW w:w="1137" w:type="dxa"/>
            <w:gridSpan w:val="3"/>
            <w:tcBorders>
              <w:top w:val="nil"/>
              <w:left w:val="nil"/>
              <w:bottom w:val="nil"/>
              <w:right w:val="nil"/>
            </w:tcBorders>
            <w:shd w:val="clear" w:color="auto" w:fill="auto"/>
            <w:noWrap/>
            <w:vAlign w:val="bottom"/>
            <w:hideMark/>
          </w:tcPr>
          <w:p w14:paraId="0CD8D03D"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$63,435</w:t>
            </w:r>
          </w:p>
        </w:tc>
        <w:tc>
          <w:tcPr>
            <w:tcW w:w="839" w:type="dxa"/>
            <w:gridSpan w:val="3"/>
            <w:tcBorders>
              <w:top w:val="nil"/>
              <w:left w:val="nil"/>
              <w:bottom w:val="nil"/>
              <w:right w:val="single" w:sz="8" w:space="0" w:color="auto"/>
            </w:tcBorders>
            <w:shd w:val="clear" w:color="auto" w:fill="auto"/>
            <w:noWrap/>
            <w:vAlign w:val="bottom"/>
            <w:hideMark/>
          </w:tcPr>
          <w:p w14:paraId="74B96B28"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(16)</w:t>
            </w:r>
          </w:p>
        </w:tc>
        <w:tc>
          <w:tcPr>
            <w:tcW w:w="1052" w:type="dxa"/>
            <w:gridSpan w:val="2"/>
            <w:tcBorders>
              <w:top w:val="nil"/>
              <w:left w:val="nil"/>
              <w:bottom w:val="nil"/>
              <w:right w:val="nil"/>
            </w:tcBorders>
            <w:shd w:val="clear" w:color="auto" w:fill="auto"/>
            <w:noWrap/>
            <w:vAlign w:val="bottom"/>
            <w:hideMark/>
          </w:tcPr>
          <w:p w14:paraId="0850C3D0"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$80,283</w:t>
            </w:r>
          </w:p>
        </w:tc>
        <w:tc>
          <w:tcPr>
            <w:tcW w:w="573" w:type="dxa"/>
            <w:gridSpan w:val="2"/>
            <w:tcBorders>
              <w:top w:val="nil"/>
              <w:left w:val="nil"/>
              <w:bottom w:val="nil"/>
              <w:right w:val="single" w:sz="8" w:space="0" w:color="auto"/>
            </w:tcBorders>
            <w:shd w:val="clear" w:color="auto" w:fill="auto"/>
            <w:noWrap/>
            <w:vAlign w:val="bottom"/>
            <w:hideMark/>
          </w:tcPr>
          <w:p w14:paraId="1D74B3CB"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(19)</w:t>
            </w:r>
          </w:p>
        </w:tc>
      </w:tr>
      <w:tr w:rsidR="00F735A1" w:rsidRPr="00097D5F" w14:paraId="487BE737" w14:textId="77777777" w:rsidTr="00EB7F84">
        <w:trPr>
          <w:gridAfter w:val="2"/>
          <w:wAfter w:w="56" w:type="dxa"/>
          <w:trHeight w:val="292"/>
        </w:trPr>
        <w:tc>
          <w:tcPr>
            <w:tcW w:w="1540" w:type="dxa"/>
            <w:tcBorders>
              <w:top w:val="nil"/>
              <w:left w:val="single" w:sz="8" w:space="0" w:color="auto"/>
              <w:bottom w:val="single" w:sz="4" w:space="0" w:color="auto"/>
              <w:right w:val="nil"/>
            </w:tcBorders>
            <w:shd w:val="clear" w:color="000000" w:fill="000000"/>
            <w:noWrap/>
            <w:vAlign w:val="bottom"/>
            <w:hideMark/>
          </w:tcPr>
          <w:p w14:paraId="38127402" w14:textId="77777777" w:rsidR="00097D5F" w:rsidRPr="00097D5F" w:rsidRDefault="00097D5F" w:rsidP="00097D5F">
            <w:pPr>
              <w:widowControl/>
              <w:autoSpaceDE/>
              <w:autoSpaceDN/>
              <w:adjustRightInd/>
              <w:jc w:val="center"/>
              <w:rPr>
                <w:color w:val="FFFFFF"/>
                <w:sz w:val="20"/>
                <w:szCs w:val="20"/>
              </w:rPr>
            </w:pPr>
            <w:r w:rsidRPr="00097D5F">
              <w:rPr>
                <w:color w:val="FFFFFF"/>
                <w:sz w:val="20"/>
                <w:szCs w:val="20"/>
              </w:rPr>
              <w:t> </w:t>
            </w:r>
          </w:p>
        </w:tc>
        <w:tc>
          <w:tcPr>
            <w:tcW w:w="2590" w:type="dxa"/>
            <w:gridSpan w:val="2"/>
            <w:tcBorders>
              <w:top w:val="nil"/>
              <w:left w:val="nil"/>
              <w:bottom w:val="single" w:sz="4" w:space="0" w:color="auto"/>
              <w:right w:val="nil"/>
            </w:tcBorders>
            <w:shd w:val="clear" w:color="auto" w:fill="auto"/>
            <w:noWrap/>
            <w:vAlign w:val="bottom"/>
            <w:hideMark/>
          </w:tcPr>
          <w:p w14:paraId="36F933B7" w14:textId="77777777" w:rsidR="00097D5F" w:rsidRPr="00097D5F" w:rsidRDefault="00097D5F" w:rsidP="00097D5F">
            <w:pPr>
              <w:widowControl/>
              <w:autoSpaceDE/>
              <w:autoSpaceDN/>
              <w:adjustRightInd/>
              <w:rPr>
                <w:rFonts w:ascii="Arial" w:hAnsi="Arial" w:cs="Arial"/>
                <w:sz w:val="16"/>
                <w:szCs w:val="16"/>
              </w:rPr>
            </w:pPr>
            <w:r w:rsidRPr="00097D5F">
              <w:rPr>
                <w:rFonts w:ascii="Arial" w:hAnsi="Arial" w:cs="Arial"/>
                <w:sz w:val="16"/>
                <w:szCs w:val="16"/>
              </w:rPr>
              <w:t>Protection Coverage</w:t>
            </w:r>
          </w:p>
        </w:tc>
        <w:tc>
          <w:tcPr>
            <w:tcW w:w="960" w:type="dxa"/>
            <w:gridSpan w:val="2"/>
            <w:tcBorders>
              <w:top w:val="nil"/>
              <w:left w:val="nil"/>
              <w:bottom w:val="single" w:sz="4" w:space="0" w:color="auto"/>
              <w:right w:val="nil"/>
            </w:tcBorders>
            <w:shd w:val="clear" w:color="auto" w:fill="auto"/>
            <w:noWrap/>
            <w:vAlign w:val="bottom"/>
            <w:hideMark/>
          </w:tcPr>
          <w:p w14:paraId="1141B5CC"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$1,500</w:t>
            </w:r>
          </w:p>
        </w:tc>
        <w:tc>
          <w:tcPr>
            <w:tcW w:w="573" w:type="dxa"/>
            <w:gridSpan w:val="2"/>
            <w:tcBorders>
              <w:top w:val="nil"/>
              <w:left w:val="nil"/>
              <w:bottom w:val="single" w:sz="4" w:space="0" w:color="auto"/>
              <w:right w:val="single" w:sz="8" w:space="0" w:color="auto"/>
            </w:tcBorders>
            <w:shd w:val="clear" w:color="auto" w:fill="auto"/>
            <w:noWrap/>
            <w:vAlign w:val="bottom"/>
            <w:hideMark/>
          </w:tcPr>
          <w:p w14:paraId="20E7FD12"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(2)</w:t>
            </w:r>
          </w:p>
        </w:tc>
        <w:tc>
          <w:tcPr>
            <w:tcW w:w="1347" w:type="dxa"/>
            <w:gridSpan w:val="3"/>
            <w:tcBorders>
              <w:top w:val="nil"/>
              <w:left w:val="nil"/>
              <w:bottom w:val="single" w:sz="4" w:space="0" w:color="auto"/>
              <w:right w:val="nil"/>
            </w:tcBorders>
            <w:shd w:val="clear" w:color="auto" w:fill="auto"/>
            <w:noWrap/>
            <w:vAlign w:val="bottom"/>
            <w:hideMark/>
          </w:tcPr>
          <w:p w14:paraId="7EE46A96"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$5,500</w:t>
            </w:r>
          </w:p>
        </w:tc>
        <w:tc>
          <w:tcPr>
            <w:tcW w:w="573" w:type="dxa"/>
            <w:tcBorders>
              <w:top w:val="nil"/>
              <w:left w:val="nil"/>
              <w:bottom w:val="single" w:sz="4" w:space="0" w:color="auto"/>
              <w:right w:val="single" w:sz="8" w:space="0" w:color="auto"/>
            </w:tcBorders>
            <w:shd w:val="clear" w:color="auto" w:fill="auto"/>
            <w:noWrap/>
            <w:vAlign w:val="bottom"/>
            <w:hideMark/>
          </w:tcPr>
          <w:p w14:paraId="1BD9EE89"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(4)</w:t>
            </w:r>
          </w:p>
        </w:tc>
        <w:tc>
          <w:tcPr>
            <w:tcW w:w="1137" w:type="dxa"/>
            <w:gridSpan w:val="3"/>
            <w:tcBorders>
              <w:top w:val="nil"/>
              <w:left w:val="nil"/>
              <w:bottom w:val="single" w:sz="4" w:space="0" w:color="auto"/>
              <w:right w:val="nil"/>
            </w:tcBorders>
            <w:shd w:val="clear" w:color="auto" w:fill="auto"/>
            <w:noWrap/>
            <w:vAlign w:val="bottom"/>
            <w:hideMark/>
          </w:tcPr>
          <w:p w14:paraId="12A0C2EE"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$6,171</w:t>
            </w:r>
          </w:p>
        </w:tc>
        <w:tc>
          <w:tcPr>
            <w:tcW w:w="839" w:type="dxa"/>
            <w:gridSpan w:val="3"/>
            <w:tcBorders>
              <w:top w:val="nil"/>
              <w:left w:val="nil"/>
              <w:bottom w:val="single" w:sz="4" w:space="0" w:color="auto"/>
              <w:right w:val="single" w:sz="8" w:space="0" w:color="auto"/>
            </w:tcBorders>
            <w:shd w:val="clear" w:color="auto" w:fill="auto"/>
            <w:noWrap/>
            <w:vAlign w:val="bottom"/>
            <w:hideMark/>
          </w:tcPr>
          <w:p w14:paraId="3C62F10A"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(16)</w:t>
            </w:r>
          </w:p>
        </w:tc>
        <w:tc>
          <w:tcPr>
            <w:tcW w:w="1052" w:type="dxa"/>
            <w:gridSpan w:val="2"/>
            <w:tcBorders>
              <w:top w:val="nil"/>
              <w:left w:val="nil"/>
              <w:bottom w:val="single" w:sz="4" w:space="0" w:color="auto"/>
              <w:right w:val="nil"/>
            </w:tcBorders>
            <w:shd w:val="clear" w:color="auto" w:fill="auto"/>
            <w:noWrap/>
            <w:vAlign w:val="bottom"/>
            <w:hideMark/>
          </w:tcPr>
          <w:p w14:paraId="3AC5D889"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$22,845</w:t>
            </w:r>
          </w:p>
        </w:tc>
        <w:tc>
          <w:tcPr>
            <w:tcW w:w="573" w:type="dxa"/>
            <w:gridSpan w:val="2"/>
            <w:tcBorders>
              <w:top w:val="nil"/>
              <w:left w:val="nil"/>
              <w:bottom w:val="single" w:sz="4" w:space="0" w:color="auto"/>
              <w:right w:val="single" w:sz="8" w:space="0" w:color="auto"/>
            </w:tcBorders>
            <w:shd w:val="clear" w:color="auto" w:fill="auto"/>
            <w:noWrap/>
            <w:vAlign w:val="bottom"/>
            <w:hideMark/>
          </w:tcPr>
          <w:p w14:paraId="5310D9AF"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(19)</w:t>
            </w:r>
          </w:p>
        </w:tc>
      </w:tr>
      <w:tr w:rsidR="00F735A1" w:rsidRPr="00097D5F" w14:paraId="0C5CB9D1" w14:textId="77777777" w:rsidTr="00EB7F84">
        <w:trPr>
          <w:gridAfter w:val="2"/>
          <w:wAfter w:w="56" w:type="dxa"/>
          <w:trHeight w:val="292"/>
        </w:trPr>
        <w:tc>
          <w:tcPr>
            <w:tcW w:w="1540" w:type="dxa"/>
            <w:tcBorders>
              <w:top w:val="nil"/>
              <w:left w:val="single" w:sz="8" w:space="0" w:color="auto"/>
              <w:bottom w:val="nil"/>
              <w:right w:val="nil"/>
            </w:tcBorders>
            <w:shd w:val="clear" w:color="000000" w:fill="000000"/>
            <w:noWrap/>
            <w:vAlign w:val="bottom"/>
            <w:hideMark/>
          </w:tcPr>
          <w:p w14:paraId="5461FE3F" w14:textId="77777777" w:rsidR="00097D5F" w:rsidRPr="00097D5F" w:rsidRDefault="00097D5F" w:rsidP="00097D5F">
            <w:pPr>
              <w:widowControl/>
              <w:autoSpaceDE/>
              <w:autoSpaceDN/>
              <w:adjustRightInd/>
              <w:rPr>
                <w:color w:val="FFFFFF"/>
                <w:sz w:val="20"/>
                <w:szCs w:val="20"/>
              </w:rPr>
            </w:pPr>
            <w:r w:rsidRPr="00097D5F">
              <w:rPr>
                <w:color w:val="FFFFFF"/>
                <w:sz w:val="20"/>
                <w:szCs w:val="20"/>
              </w:rPr>
              <w:t>Youth</w:t>
            </w:r>
          </w:p>
        </w:tc>
        <w:tc>
          <w:tcPr>
            <w:tcW w:w="2590" w:type="dxa"/>
            <w:gridSpan w:val="2"/>
            <w:tcBorders>
              <w:top w:val="nil"/>
              <w:left w:val="nil"/>
              <w:bottom w:val="nil"/>
              <w:right w:val="nil"/>
            </w:tcBorders>
            <w:shd w:val="clear" w:color="auto" w:fill="auto"/>
            <w:noWrap/>
            <w:vAlign w:val="bottom"/>
            <w:hideMark/>
          </w:tcPr>
          <w:p w14:paraId="4E63ABD9" w14:textId="77777777" w:rsidR="00097D5F" w:rsidRPr="00097D5F" w:rsidRDefault="00097D5F" w:rsidP="00097D5F">
            <w:pPr>
              <w:widowControl/>
              <w:autoSpaceDE/>
              <w:autoSpaceDN/>
              <w:adjustRightInd/>
              <w:rPr>
                <w:rFonts w:ascii="Arial" w:hAnsi="Arial" w:cs="Arial"/>
                <w:sz w:val="16"/>
                <w:szCs w:val="16"/>
              </w:rPr>
            </w:pPr>
            <w:r w:rsidRPr="00097D5F">
              <w:rPr>
                <w:rFonts w:ascii="Arial" w:hAnsi="Arial" w:cs="Arial"/>
                <w:sz w:val="16"/>
                <w:szCs w:val="16"/>
              </w:rPr>
              <w:t>Personal Income</w:t>
            </w:r>
          </w:p>
        </w:tc>
        <w:tc>
          <w:tcPr>
            <w:tcW w:w="960" w:type="dxa"/>
            <w:gridSpan w:val="2"/>
            <w:tcBorders>
              <w:top w:val="nil"/>
              <w:left w:val="nil"/>
              <w:bottom w:val="nil"/>
              <w:right w:val="nil"/>
            </w:tcBorders>
            <w:shd w:val="clear" w:color="auto" w:fill="auto"/>
            <w:noWrap/>
            <w:vAlign w:val="bottom"/>
            <w:hideMark/>
          </w:tcPr>
          <w:p w14:paraId="60C4926D"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$40,000</w:t>
            </w:r>
          </w:p>
        </w:tc>
        <w:tc>
          <w:tcPr>
            <w:tcW w:w="573" w:type="dxa"/>
            <w:gridSpan w:val="2"/>
            <w:tcBorders>
              <w:top w:val="nil"/>
              <w:left w:val="nil"/>
              <w:bottom w:val="nil"/>
              <w:right w:val="single" w:sz="8" w:space="0" w:color="auto"/>
            </w:tcBorders>
            <w:shd w:val="clear" w:color="auto" w:fill="auto"/>
            <w:noWrap/>
            <w:vAlign w:val="bottom"/>
            <w:hideMark/>
          </w:tcPr>
          <w:p w14:paraId="70323D55"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(1)</w:t>
            </w:r>
          </w:p>
        </w:tc>
        <w:tc>
          <w:tcPr>
            <w:tcW w:w="1347" w:type="dxa"/>
            <w:gridSpan w:val="3"/>
            <w:tcBorders>
              <w:top w:val="nil"/>
              <w:left w:val="nil"/>
              <w:bottom w:val="nil"/>
              <w:right w:val="nil"/>
            </w:tcBorders>
            <w:shd w:val="clear" w:color="auto" w:fill="auto"/>
            <w:noWrap/>
            <w:vAlign w:val="bottom"/>
            <w:hideMark/>
          </w:tcPr>
          <w:p w14:paraId="5267C8A2"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$44,382</w:t>
            </w:r>
          </w:p>
        </w:tc>
        <w:tc>
          <w:tcPr>
            <w:tcW w:w="573" w:type="dxa"/>
            <w:tcBorders>
              <w:top w:val="nil"/>
              <w:left w:val="nil"/>
              <w:bottom w:val="nil"/>
              <w:right w:val="single" w:sz="8" w:space="0" w:color="auto"/>
            </w:tcBorders>
            <w:shd w:val="clear" w:color="auto" w:fill="auto"/>
            <w:noWrap/>
            <w:vAlign w:val="bottom"/>
            <w:hideMark/>
          </w:tcPr>
          <w:p w14:paraId="7288D846"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(7)</w:t>
            </w:r>
          </w:p>
        </w:tc>
        <w:tc>
          <w:tcPr>
            <w:tcW w:w="1137" w:type="dxa"/>
            <w:gridSpan w:val="3"/>
            <w:tcBorders>
              <w:top w:val="nil"/>
              <w:left w:val="nil"/>
              <w:bottom w:val="nil"/>
              <w:right w:val="nil"/>
            </w:tcBorders>
            <w:shd w:val="clear" w:color="auto" w:fill="auto"/>
            <w:noWrap/>
            <w:vAlign w:val="bottom"/>
            <w:hideMark/>
          </w:tcPr>
          <w:p w14:paraId="06DDE514"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$53,111</w:t>
            </w:r>
          </w:p>
        </w:tc>
        <w:tc>
          <w:tcPr>
            <w:tcW w:w="839" w:type="dxa"/>
            <w:gridSpan w:val="3"/>
            <w:tcBorders>
              <w:top w:val="nil"/>
              <w:left w:val="nil"/>
              <w:bottom w:val="nil"/>
              <w:right w:val="single" w:sz="8" w:space="0" w:color="auto"/>
            </w:tcBorders>
            <w:shd w:val="clear" w:color="auto" w:fill="auto"/>
            <w:noWrap/>
            <w:vAlign w:val="bottom"/>
            <w:hideMark/>
          </w:tcPr>
          <w:p w14:paraId="09A9D642"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(17)</w:t>
            </w:r>
          </w:p>
        </w:tc>
        <w:tc>
          <w:tcPr>
            <w:tcW w:w="1052" w:type="dxa"/>
            <w:gridSpan w:val="2"/>
            <w:tcBorders>
              <w:top w:val="nil"/>
              <w:left w:val="nil"/>
              <w:bottom w:val="nil"/>
              <w:right w:val="nil"/>
            </w:tcBorders>
            <w:shd w:val="clear" w:color="auto" w:fill="auto"/>
            <w:noWrap/>
            <w:vAlign w:val="bottom"/>
            <w:hideMark/>
          </w:tcPr>
          <w:p w14:paraId="538D58F9"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$62,284</w:t>
            </w:r>
          </w:p>
        </w:tc>
        <w:tc>
          <w:tcPr>
            <w:tcW w:w="573" w:type="dxa"/>
            <w:gridSpan w:val="2"/>
            <w:tcBorders>
              <w:top w:val="nil"/>
              <w:left w:val="nil"/>
              <w:bottom w:val="nil"/>
              <w:right w:val="single" w:sz="8" w:space="0" w:color="auto"/>
            </w:tcBorders>
            <w:shd w:val="clear" w:color="auto" w:fill="auto"/>
            <w:noWrap/>
            <w:vAlign w:val="bottom"/>
            <w:hideMark/>
          </w:tcPr>
          <w:p w14:paraId="709B2EBB"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(19)</w:t>
            </w:r>
          </w:p>
        </w:tc>
      </w:tr>
      <w:tr w:rsidR="00F735A1" w:rsidRPr="00097D5F" w14:paraId="65E424C6" w14:textId="77777777" w:rsidTr="00EB7F84">
        <w:trPr>
          <w:gridAfter w:val="2"/>
          <w:wAfter w:w="56" w:type="dxa"/>
          <w:trHeight w:val="292"/>
        </w:trPr>
        <w:tc>
          <w:tcPr>
            <w:tcW w:w="1540" w:type="dxa"/>
            <w:tcBorders>
              <w:top w:val="nil"/>
              <w:left w:val="single" w:sz="8" w:space="0" w:color="auto"/>
              <w:bottom w:val="single" w:sz="4" w:space="0" w:color="auto"/>
              <w:right w:val="nil"/>
            </w:tcBorders>
            <w:shd w:val="clear" w:color="000000" w:fill="000000"/>
            <w:noWrap/>
            <w:vAlign w:val="bottom"/>
            <w:hideMark/>
          </w:tcPr>
          <w:p w14:paraId="5C514065" w14:textId="77777777" w:rsidR="00097D5F" w:rsidRPr="00097D5F" w:rsidRDefault="00097D5F" w:rsidP="00097D5F">
            <w:pPr>
              <w:widowControl/>
              <w:autoSpaceDE/>
              <w:autoSpaceDN/>
              <w:adjustRightInd/>
              <w:jc w:val="center"/>
              <w:rPr>
                <w:color w:val="FFFFFF"/>
                <w:sz w:val="20"/>
                <w:szCs w:val="20"/>
              </w:rPr>
            </w:pPr>
            <w:r w:rsidRPr="00097D5F">
              <w:rPr>
                <w:color w:val="FFFFFF"/>
                <w:sz w:val="20"/>
                <w:szCs w:val="20"/>
              </w:rPr>
              <w:t> </w:t>
            </w:r>
          </w:p>
        </w:tc>
        <w:tc>
          <w:tcPr>
            <w:tcW w:w="2590" w:type="dxa"/>
            <w:gridSpan w:val="2"/>
            <w:tcBorders>
              <w:top w:val="nil"/>
              <w:left w:val="nil"/>
              <w:bottom w:val="single" w:sz="4" w:space="0" w:color="auto"/>
              <w:right w:val="nil"/>
            </w:tcBorders>
            <w:shd w:val="clear" w:color="auto" w:fill="auto"/>
            <w:noWrap/>
            <w:vAlign w:val="bottom"/>
            <w:hideMark/>
          </w:tcPr>
          <w:p w14:paraId="342048BF" w14:textId="77777777" w:rsidR="00097D5F" w:rsidRPr="00097D5F" w:rsidRDefault="00097D5F" w:rsidP="00097D5F">
            <w:pPr>
              <w:widowControl/>
              <w:autoSpaceDE/>
              <w:autoSpaceDN/>
              <w:adjustRightInd/>
              <w:rPr>
                <w:rFonts w:ascii="Arial" w:hAnsi="Arial" w:cs="Arial"/>
                <w:sz w:val="16"/>
                <w:szCs w:val="16"/>
              </w:rPr>
            </w:pPr>
            <w:r w:rsidRPr="00097D5F">
              <w:rPr>
                <w:rFonts w:ascii="Arial" w:hAnsi="Arial" w:cs="Arial"/>
                <w:sz w:val="16"/>
                <w:szCs w:val="16"/>
              </w:rPr>
              <w:t>Protection Coverage</w:t>
            </w:r>
          </w:p>
        </w:tc>
        <w:tc>
          <w:tcPr>
            <w:tcW w:w="960" w:type="dxa"/>
            <w:gridSpan w:val="2"/>
            <w:tcBorders>
              <w:top w:val="nil"/>
              <w:left w:val="nil"/>
              <w:bottom w:val="single" w:sz="4" w:space="0" w:color="auto"/>
              <w:right w:val="nil"/>
            </w:tcBorders>
            <w:shd w:val="clear" w:color="auto" w:fill="auto"/>
            <w:noWrap/>
            <w:vAlign w:val="bottom"/>
            <w:hideMark/>
          </w:tcPr>
          <w:p w14:paraId="559389FF"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$3,000</w:t>
            </w:r>
          </w:p>
        </w:tc>
        <w:tc>
          <w:tcPr>
            <w:tcW w:w="573" w:type="dxa"/>
            <w:gridSpan w:val="2"/>
            <w:tcBorders>
              <w:top w:val="nil"/>
              <w:left w:val="nil"/>
              <w:bottom w:val="single" w:sz="4" w:space="0" w:color="auto"/>
              <w:right w:val="single" w:sz="8" w:space="0" w:color="auto"/>
            </w:tcBorders>
            <w:shd w:val="clear" w:color="auto" w:fill="auto"/>
            <w:noWrap/>
            <w:vAlign w:val="bottom"/>
            <w:hideMark/>
          </w:tcPr>
          <w:p w14:paraId="1821E7D6"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(1)</w:t>
            </w:r>
          </w:p>
        </w:tc>
        <w:tc>
          <w:tcPr>
            <w:tcW w:w="1347" w:type="dxa"/>
            <w:gridSpan w:val="3"/>
            <w:tcBorders>
              <w:top w:val="nil"/>
              <w:left w:val="nil"/>
              <w:bottom w:val="single" w:sz="4" w:space="0" w:color="auto"/>
              <w:right w:val="nil"/>
            </w:tcBorders>
            <w:shd w:val="clear" w:color="auto" w:fill="auto"/>
            <w:noWrap/>
            <w:vAlign w:val="bottom"/>
            <w:hideMark/>
          </w:tcPr>
          <w:p w14:paraId="67C7BB4E"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$4,607</w:t>
            </w:r>
          </w:p>
        </w:tc>
        <w:tc>
          <w:tcPr>
            <w:tcW w:w="573" w:type="dxa"/>
            <w:tcBorders>
              <w:top w:val="nil"/>
              <w:left w:val="nil"/>
              <w:bottom w:val="single" w:sz="4" w:space="0" w:color="auto"/>
              <w:right w:val="single" w:sz="8" w:space="0" w:color="auto"/>
            </w:tcBorders>
            <w:shd w:val="clear" w:color="auto" w:fill="auto"/>
            <w:noWrap/>
            <w:vAlign w:val="bottom"/>
            <w:hideMark/>
          </w:tcPr>
          <w:p w14:paraId="746992DF"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(7)</w:t>
            </w:r>
          </w:p>
        </w:tc>
        <w:tc>
          <w:tcPr>
            <w:tcW w:w="1137" w:type="dxa"/>
            <w:gridSpan w:val="3"/>
            <w:tcBorders>
              <w:top w:val="nil"/>
              <w:left w:val="nil"/>
              <w:bottom w:val="single" w:sz="4" w:space="0" w:color="auto"/>
              <w:right w:val="nil"/>
            </w:tcBorders>
            <w:shd w:val="clear" w:color="auto" w:fill="auto"/>
            <w:noWrap/>
            <w:vAlign w:val="bottom"/>
            <w:hideMark/>
          </w:tcPr>
          <w:p w14:paraId="113478AA"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$7,680</w:t>
            </w:r>
          </w:p>
        </w:tc>
        <w:tc>
          <w:tcPr>
            <w:tcW w:w="839" w:type="dxa"/>
            <w:gridSpan w:val="3"/>
            <w:tcBorders>
              <w:top w:val="nil"/>
              <w:left w:val="nil"/>
              <w:bottom w:val="single" w:sz="4" w:space="0" w:color="auto"/>
              <w:right w:val="single" w:sz="8" w:space="0" w:color="auto"/>
            </w:tcBorders>
            <w:shd w:val="clear" w:color="auto" w:fill="auto"/>
            <w:noWrap/>
            <w:vAlign w:val="bottom"/>
            <w:hideMark/>
          </w:tcPr>
          <w:p w14:paraId="2505CAC8"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(17)</w:t>
            </w:r>
          </w:p>
        </w:tc>
        <w:tc>
          <w:tcPr>
            <w:tcW w:w="1052" w:type="dxa"/>
            <w:gridSpan w:val="2"/>
            <w:tcBorders>
              <w:top w:val="nil"/>
              <w:left w:val="nil"/>
              <w:bottom w:val="single" w:sz="4" w:space="0" w:color="auto"/>
              <w:right w:val="nil"/>
            </w:tcBorders>
            <w:shd w:val="clear" w:color="auto" w:fill="auto"/>
            <w:noWrap/>
            <w:vAlign w:val="bottom"/>
            <w:hideMark/>
          </w:tcPr>
          <w:p w14:paraId="6A4116E5"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$17,250</w:t>
            </w:r>
          </w:p>
        </w:tc>
        <w:tc>
          <w:tcPr>
            <w:tcW w:w="573" w:type="dxa"/>
            <w:gridSpan w:val="2"/>
            <w:tcBorders>
              <w:top w:val="nil"/>
              <w:left w:val="nil"/>
              <w:bottom w:val="single" w:sz="4" w:space="0" w:color="auto"/>
              <w:right w:val="single" w:sz="8" w:space="0" w:color="auto"/>
            </w:tcBorders>
            <w:shd w:val="clear" w:color="auto" w:fill="auto"/>
            <w:noWrap/>
            <w:vAlign w:val="bottom"/>
            <w:hideMark/>
          </w:tcPr>
          <w:p w14:paraId="5E1850E4"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(19)</w:t>
            </w:r>
          </w:p>
        </w:tc>
      </w:tr>
      <w:tr w:rsidR="00F735A1" w:rsidRPr="00097D5F" w14:paraId="64AADC47" w14:textId="77777777" w:rsidTr="00EB7F84">
        <w:trPr>
          <w:gridAfter w:val="2"/>
          <w:wAfter w:w="56" w:type="dxa"/>
          <w:trHeight w:val="292"/>
        </w:trPr>
        <w:tc>
          <w:tcPr>
            <w:tcW w:w="1540" w:type="dxa"/>
            <w:tcBorders>
              <w:top w:val="nil"/>
              <w:left w:val="single" w:sz="8" w:space="0" w:color="auto"/>
              <w:bottom w:val="nil"/>
              <w:right w:val="nil"/>
            </w:tcBorders>
            <w:shd w:val="clear" w:color="000000" w:fill="000000"/>
            <w:noWrap/>
            <w:vAlign w:val="bottom"/>
            <w:hideMark/>
          </w:tcPr>
          <w:p w14:paraId="7C63B9FC" w14:textId="77777777" w:rsidR="00097D5F" w:rsidRPr="00097D5F" w:rsidRDefault="00097D5F" w:rsidP="00097D5F">
            <w:pPr>
              <w:widowControl/>
              <w:autoSpaceDE/>
              <w:autoSpaceDN/>
              <w:adjustRightInd/>
              <w:rPr>
                <w:color w:val="FFFFFF"/>
                <w:sz w:val="20"/>
                <w:szCs w:val="20"/>
              </w:rPr>
            </w:pPr>
            <w:r w:rsidRPr="00097D5F">
              <w:rPr>
                <w:color w:val="FFFFFF"/>
                <w:sz w:val="20"/>
                <w:szCs w:val="20"/>
              </w:rPr>
              <w:t>Children</w:t>
            </w:r>
          </w:p>
        </w:tc>
        <w:tc>
          <w:tcPr>
            <w:tcW w:w="2590" w:type="dxa"/>
            <w:gridSpan w:val="2"/>
            <w:tcBorders>
              <w:top w:val="nil"/>
              <w:left w:val="nil"/>
              <w:bottom w:val="nil"/>
              <w:right w:val="nil"/>
            </w:tcBorders>
            <w:shd w:val="clear" w:color="auto" w:fill="auto"/>
            <w:noWrap/>
            <w:vAlign w:val="bottom"/>
            <w:hideMark/>
          </w:tcPr>
          <w:p w14:paraId="18E2F4A1" w14:textId="77777777" w:rsidR="00097D5F" w:rsidRPr="00097D5F" w:rsidRDefault="00097D5F" w:rsidP="00097D5F">
            <w:pPr>
              <w:widowControl/>
              <w:autoSpaceDE/>
              <w:autoSpaceDN/>
              <w:adjustRightInd/>
              <w:rPr>
                <w:rFonts w:ascii="Arial" w:hAnsi="Arial" w:cs="Arial"/>
                <w:sz w:val="16"/>
                <w:szCs w:val="16"/>
              </w:rPr>
            </w:pPr>
            <w:r w:rsidRPr="00097D5F">
              <w:rPr>
                <w:rFonts w:ascii="Arial" w:hAnsi="Arial" w:cs="Arial"/>
                <w:sz w:val="16"/>
                <w:szCs w:val="16"/>
              </w:rPr>
              <w:t>Personal Income</w:t>
            </w:r>
          </w:p>
        </w:tc>
        <w:tc>
          <w:tcPr>
            <w:tcW w:w="960" w:type="dxa"/>
            <w:gridSpan w:val="2"/>
            <w:tcBorders>
              <w:top w:val="nil"/>
              <w:left w:val="nil"/>
              <w:bottom w:val="nil"/>
              <w:right w:val="nil"/>
            </w:tcBorders>
            <w:shd w:val="clear" w:color="auto" w:fill="auto"/>
            <w:noWrap/>
            <w:vAlign w:val="bottom"/>
            <w:hideMark/>
          </w:tcPr>
          <w:p w14:paraId="55CF9689" w14:textId="77777777" w:rsidR="00097D5F" w:rsidRPr="00097D5F" w:rsidRDefault="00097D5F" w:rsidP="00097D5F">
            <w:pPr>
              <w:widowControl/>
              <w:autoSpaceDE/>
              <w:autoSpaceDN/>
              <w:adjustRightInd/>
              <w:rPr>
                <w:rFonts w:ascii="Arial" w:hAnsi="Arial" w:cs="Arial"/>
                <w:sz w:val="16"/>
                <w:szCs w:val="16"/>
              </w:rPr>
            </w:pPr>
          </w:p>
        </w:tc>
        <w:tc>
          <w:tcPr>
            <w:tcW w:w="573" w:type="dxa"/>
            <w:gridSpan w:val="2"/>
            <w:tcBorders>
              <w:top w:val="nil"/>
              <w:left w:val="nil"/>
              <w:bottom w:val="nil"/>
              <w:right w:val="single" w:sz="8" w:space="0" w:color="auto"/>
            </w:tcBorders>
            <w:shd w:val="clear" w:color="auto" w:fill="auto"/>
            <w:noWrap/>
            <w:vAlign w:val="bottom"/>
            <w:hideMark/>
          </w:tcPr>
          <w:p w14:paraId="17CEDBA4"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(0)</w:t>
            </w:r>
          </w:p>
        </w:tc>
        <w:tc>
          <w:tcPr>
            <w:tcW w:w="1347" w:type="dxa"/>
            <w:gridSpan w:val="3"/>
            <w:tcBorders>
              <w:top w:val="nil"/>
              <w:left w:val="nil"/>
              <w:bottom w:val="nil"/>
              <w:right w:val="nil"/>
            </w:tcBorders>
            <w:shd w:val="clear" w:color="auto" w:fill="auto"/>
            <w:noWrap/>
            <w:vAlign w:val="bottom"/>
            <w:hideMark/>
          </w:tcPr>
          <w:p w14:paraId="75CCDC32"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$49,824</w:t>
            </w:r>
          </w:p>
        </w:tc>
        <w:tc>
          <w:tcPr>
            <w:tcW w:w="573" w:type="dxa"/>
            <w:tcBorders>
              <w:top w:val="nil"/>
              <w:left w:val="nil"/>
              <w:bottom w:val="nil"/>
              <w:right w:val="single" w:sz="8" w:space="0" w:color="auto"/>
            </w:tcBorders>
            <w:shd w:val="clear" w:color="auto" w:fill="auto"/>
            <w:noWrap/>
            <w:vAlign w:val="bottom"/>
            <w:hideMark/>
          </w:tcPr>
          <w:p w14:paraId="4F285E27"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(5)</w:t>
            </w:r>
          </w:p>
        </w:tc>
        <w:tc>
          <w:tcPr>
            <w:tcW w:w="1137" w:type="dxa"/>
            <w:gridSpan w:val="3"/>
            <w:tcBorders>
              <w:top w:val="nil"/>
              <w:left w:val="nil"/>
              <w:bottom w:val="nil"/>
              <w:right w:val="nil"/>
            </w:tcBorders>
            <w:shd w:val="clear" w:color="auto" w:fill="auto"/>
            <w:noWrap/>
            <w:vAlign w:val="bottom"/>
            <w:hideMark/>
          </w:tcPr>
          <w:p w14:paraId="5AB0DEE6"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$47,245</w:t>
            </w:r>
          </w:p>
        </w:tc>
        <w:tc>
          <w:tcPr>
            <w:tcW w:w="839" w:type="dxa"/>
            <w:gridSpan w:val="3"/>
            <w:tcBorders>
              <w:top w:val="nil"/>
              <w:left w:val="nil"/>
              <w:bottom w:val="nil"/>
              <w:right w:val="single" w:sz="8" w:space="0" w:color="auto"/>
            </w:tcBorders>
            <w:shd w:val="clear" w:color="auto" w:fill="auto"/>
            <w:noWrap/>
            <w:vAlign w:val="bottom"/>
            <w:hideMark/>
          </w:tcPr>
          <w:p w14:paraId="4E640A80"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(8)</w:t>
            </w:r>
          </w:p>
        </w:tc>
        <w:tc>
          <w:tcPr>
            <w:tcW w:w="1052" w:type="dxa"/>
            <w:gridSpan w:val="2"/>
            <w:tcBorders>
              <w:top w:val="nil"/>
              <w:left w:val="nil"/>
              <w:bottom w:val="nil"/>
              <w:right w:val="nil"/>
            </w:tcBorders>
            <w:shd w:val="clear" w:color="auto" w:fill="auto"/>
            <w:noWrap/>
            <w:vAlign w:val="bottom"/>
            <w:hideMark/>
          </w:tcPr>
          <w:p w14:paraId="6EF3AE62"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$56,638</w:t>
            </w:r>
          </w:p>
        </w:tc>
        <w:tc>
          <w:tcPr>
            <w:tcW w:w="573" w:type="dxa"/>
            <w:gridSpan w:val="2"/>
            <w:tcBorders>
              <w:top w:val="nil"/>
              <w:left w:val="nil"/>
              <w:bottom w:val="nil"/>
              <w:right w:val="single" w:sz="8" w:space="0" w:color="auto"/>
            </w:tcBorders>
            <w:shd w:val="clear" w:color="auto" w:fill="auto"/>
            <w:noWrap/>
            <w:vAlign w:val="bottom"/>
            <w:hideMark/>
          </w:tcPr>
          <w:p w14:paraId="1575D64C"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(15)</w:t>
            </w:r>
          </w:p>
        </w:tc>
      </w:tr>
      <w:tr w:rsidR="00F735A1" w:rsidRPr="00097D5F" w14:paraId="4149F373" w14:textId="77777777" w:rsidTr="00EB7F84">
        <w:trPr>
          <w:gridAfter w:val="2"/>
          <w:wAfter w:w="56" w:type="dxa"/>
          <w:trHeight w:val="292"/>
        </w:trPr>
        <w:tc>
          <w:tcPr>
            <w:tcW w:w="1540" w:type="dxa"/>
            <w:tcBorders>
              <w:top w:val="nil"/>
              <w:left w:val="single" w:sz="8" w:space="0" w:color="auto"/>
              <w:bottom w:val="single" w:sz="4" w:space="0" w:color="auto"/>
              <w:right w:val="nil"/>
            </w:tcBorders>
            <w:shd w:val="clear" w:color="000000" w:fill="000000"/>
            <w:noWrap/>
            <w:vAlign w:val="bottom"/>
            <w:hideMark/>
          </w:tcPr>
          <w:p w14:paraId="09D17241" w14:textId="77777777" w:rsidR="00097D5F" w:rsidRPr="00097D5F" w:rsidRDefault="00097D5F" w:rsidP="00097D5F">
            <w:pPr>
              <w:widowControl/>
              <w:autoSpaceDE/>
              <w:autoSpaceDN/>
              <w:adjustRightInd/>
              <w:jc w:val="center"/>
              <w:rPr>
                <w:color w:val="FFFFFF"/>
                <w:sz w:val="20"/>
                <w:szCs w:val="20"/>
              </w:rPr>
            </w:pPr>
            <w:r w:rsidRPr="00097D5F">
              <w:rPr>
                <w:color w:val="FFFFFF"/>
                <w:sz w:val="20"/>
                <w:szCs w:val="20"/>
              </w:rPr>
              <w:t> </w:t>
            </w:r>
          </w:p>
        </w:tc>
        <w:tc>
          <w:tcPr>
            <w:tcW w:w="3550" w:type="dxa"/>
            <w:gridSpan w:val="4"/>
            <w:tcBorders>
              <w:top w:val="nil"/>
              <w:left w:val="nil"/>
              <w:bottom w:val="single" w:sz="4" w:space="0" w:color="auto"/>
              <w:right w:val="nil"/>
            </w:tcBorders>
            <w:shd w:val="clear" w:color="auto" w:fill="auto"/>
            <w:noWrap/>
            <w:vAlign w:val="bottom"/>
            <w:hideMark/>
          </w:tcPr>
          <w:p w14:paraId="4318CEA7" w14:textId="77777777" w:rsidR="00097D5F" w:rsidRPr="00097D5F" w:rsidRDefault="00097D5F" w:rsidP="00097D5F">
            <w:pPr>
              <w:widowControl/>
              <w:autoSpaceDE/>
              <w:autoSpaceDN/>
              <w:adjustRightInd/>
              <w:rPr>
                <w:rFonts w:ascii="Arial" w:hAnsi="Arial" w:cs="Arial"/>
                <w:sz w:val="16"/>
                <w:szCs w:val="16"/>
              </w:rPr>
            </w:pPr>
            <w:r w:rsidRPr="00097D5F">
              <w:rPr>
                <w:rFonts w:ascii="Arial" w:hAnsi="Arial" w:cs="Arial"/>
                <w:sz w:val="16"/>
                <w:szCs w:val="16"/>
              </w:rPr>
              <w:t>Protection Coverage</w:t>
            </w:r>
          </w:p>
        </w:tc>
        <w:tc>
          <w:tcPr>
            <w:tcW w:w="573" w:type="dxa"/>
            <w:gridSpan w:val="2"/>
            <w:tcBorders>
              <w:top w:val="nil"/>
              <w:left w:val="nil"/>
              <w:bottom w:val="single" w:sz="4" w:space="0" w:color="auto"/>
              <w:right w:val="single" w:sz="8" w:space="0" w:color="auto"/>
            </w:tcBorders>
            <w:shd w:val="clear" w:color="auto" w:fill="auto"/>
            <w:noWrap/>
            <w:vAlign w:val="bottom"/>
            <w:hideMark/>
          </w:tcPr>
          <w:p w14:paraId="29BCA87F"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(0)</w:t>
            </w:r>
          </w:p>
        </w:tc>
        <w:tc>
          <w:tcPr>
            <w:tcW w:w="1347" w:type="dxa"/>
            <w:gridSpan w:val="3"/>
            <w:tcBorders>
              <w:top w:val="nil"/>
              <w:left w:val="nil"/>
              <w:bottom w:val="single" w:sz="4" w:space="0" w:color="auto"/>
              <w:right w:val="nil"/>
            </w:tcBorders>
            <w:shd w:val="clear" w:color="auto" w:fill="auto"/>
            <w:noWrap/>
            <w:vAlign w:val="bottom"/>
            <w:hideMark/>
          </w:tcPr>
          <w:p w14:paraId="4598E315"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$1,430</w:t>
            </w:r>
          </w:p>
        </w:tc>
        <w:tc>
          <w:tcPr>
            <w:tcW w:w="573" w:type="dxa"/>
            <w:tcBorders>
              <w:top w:val="nil"/>
              <w:left w:val="nil"/>
              <w:bottom w:val="single" w:sz="4" w:space="0" w:color="auto"/>
              <w:right w:val="single" w:sz="8" w:space="0" w:color="auto"/>
            </w:tcBorders>
            <w:shd w:val="clear" w:color="auto" w:fill="auto"/>
            <w:noWrap/>
            <w:vAlign w:val="bottom"/>
            <w:hideMark/>
          </w:tcPr>
          <w:p w14:paraId="154C7965"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(5)</w:t>
            </w:r>
          </w:p>
        </w:tc>
        <w:tc>
          <w:tcPr>
            <w:tcW w:w="1137" w:type="dxa"/>
            <w:gridSpan w:val="3"/>
            <w:tcBorders>
              <w:top w:val="nil"/>
              <w:left w:val="nil"/>
              <w:bottom w:val="single" w:sz="4" w:space="0" w:color="auto"/>
              <w:right w:val="nil"/>
            </w:tcBorders>
            <w:shd w:val="clear" w:color="auto" w:fill="auto"/>
            <w:noWrap/>
            <w:vAlign w:val="bottom"/>
            <w:hideMark/>
          </w:tcPr>
          <w:p w14:paraId="31D9C639"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$3,613</w:t>
            </w:r>
          </w:p>
        </w:tc>
        <w:tc>
          <w:tcPr>
            <w:tcW w:w="839" w:type="dxa"/>
            <w:gridSpan w:val="3"/>
            <w:tcBorders>
              <w:top w:val="nil"/>
              <w:left w:val="nil"/>
              <w:bottom w:val="single" w:sz="4" w:space="0" w:color="auto"/>
              <w:right w:val="single" w:sz="8" w:space="0" w:color="auto"/>
            </w:tcBorders>
            <w:shd w:val="clear" w:color="auto" w:fill="auto"/>
            <w:noWrap/>
            <w:vAlign w:val="bottom"/>
            <w:hideMark/>
          </w:tcPr>
          <w:p w14:paraId="0A964AD5"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(8)</w:t>
            </w:r>
          </w:p>
        </w:tc>
        <w:tc>
          <w:tcPr>
            <w:tcW w:w="1052" w:type="dxa"/>
            <w:gridSpan w:val="2"/>
            <w:tcBorders>
              <w:top w:val="nil"/>
              <w:left w:val="nil"/>
              <w:bottom w:val="single" w:sz="4" w:space="0" w:color="auto"/>
              <w:right w:val="nil"/>
            </w:tcBorders>
            <w:shd w:val="clear" w:color="auto" w:fill="auto"/>
            <w:noWrap/>
            <w:vAlign w:val="bottom"/>
            <w:hideMark/>
          </w:tcPr>
          <w:p w14:paraId="42C183DA"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$16,827</w:t>
            </w:r>
          </w:p>
        </w:tc>
        <w:tc>
          <w:tcPr>
            <w:tcW w:w="573" w:type="dxa"/>
            <w:gridSpan w:val="2"/>
            <w:tcBorders>
              <w:top w:val="nil"/>
              <w:left w:val="nil"/>
              <w:bottom w:val="single" w:sz="4" w:space="0" w:color="auto"/>
              <w:right w:val="single" w:sz="8" w:space="0" w:color="auto"/>
            </w:tcBorders>
            <w:shd w:val="clear" w:color="auto" w:fill="auto"/>
            <w:noWrap/>
            <w:vAlign w:val="bottom"/>
            <w:hideMark/>
          </w:tcPr>
          <w:p w14:paraId="14EC1E0F"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(15)</w:t>
            </w:r>
          </w:p>
        </w:tc>
      </w:tr>
      <w:tr w:rsidR="00F735A1" w:rsidRPr="00097D5F" w14:paraId="79DEE6EA" w14:textId="77777777" w:rsidTr="00EB7F84">
        <w:trPr>
          <w:gridAfter w:val="2"/>
          <w:wAfter w:w="56" w:type="dxa"/>
          <w:trHeight w:val="292"/>
        </w:trPr>
        <w:tc>
          <w:tcPr>
            <w:tcW w:w="1540" w:type="dxa"/>
            <w:tcBorders>
              <w:top w:val="nil"/>
              <w:left w:val="single" w:sz="8" w:space="0" w:color="auto"/>
              <w:bottom w:val="nil"/>
              <w:right w:val="nil"/>
            </w:tcBorders>
            <w:shd w:val="clear" w:color="000000" w:fill="000000"/>
            <w:noWrap/>
            <w:vAlign w:val="bottom"/>
            <w:hideMark/>
          </w:tcPr>
          <w:p w14:paraId="4D0D5FFD" w14:textId="77777777" w:rsidR="00097D5F" w:rsidRPr="00097D5F" w:rsidRDefault="00097D5F" w:rsidP="00097D5F">
            <w:pPr>
              <w:widowControl/>
              <w:autoSpaceDE/>
              <w:autoSpaceDN/>
              <w:adjustRightInd/>
              <w:rPr>
                <w:color w:val="FFFFFF"/>
                <w:sz w:val="20"/>
                <w:szCs w:val="20"/>
              </w:rPr>
            </w:pPr>
            <w:r w:rsidRPr="00097D5F">
              <w:rPr>
                <w:color w:val="FFFFFF"/>
                <w:sz w:val="20"/>
                <w:szCs w:val="20"/>
              </w:rPr>
              <w:t>Activities</w:t>
            </w:r>
          </w:p>
        </w:tc>
        <w:tc>
          <w:tcPr>
            <w:tcW w:w="2590" w:type="dxa"/>
            <w:gridSpan w:val="2"/>
            <w:tcBorders>
              <w:top w:val="nil"/>
              <w:left w:val="nil"/>
              <w:bottom w:val="nil"/>
              <w:right w:val="nil"/>
            </w:tcBorders>
            <w:shd w:val="clear" w:color="auto" w:fill="auto"/>
            <w:noWrap/>
            <w:vAlign w:val="bottom"/>
            <w:hideMark/>
          </w:tcPr>
          <w:p w14:paraId="15284541" w14:textId="77777777" w:rsidR="00097D5F" w:rsidRPr="00097D5F" w:rsidRDefault="00097D5F" w:rsidP="00097D5F">
            <w:pPr>
              <w:widowControl/>
              <w:autoSpaceDE/>
              <w:autoSpaceDN/>
              <w:adjustRightInd/>
              <w:rPr>
                <w:rFonts w:ascii="Arial" w:hAnsi="Arial" w:cs="Arial"/>
                <w:sz w:val="16"/>
                <w:szCs w:val="16"/>
              </w:rPr>
            </w:pPr>
            <w:r w:rsidRPr="00097D5F">
              <w:rPr>
                <w:rFonts w:ascii="Arial" w:hAnsi="Arial" w:cs="Arial"/>
                <w:sz w:val="16"/>
                <w:szCs w:val="16"/>
              </w:rPr>
              <w:t>Personal Income</w:t>
            </w:r>
          </w:p>
        </w:tc>
        <w:tc>
          <w:tcPr>
            <w:tcW w:w="960" w:type="dxa"/>
            <w:gridSpan w:val="2"/>
            <w:tcBorders>
              <w:top w:val="nil"/>
              <w:left w:val="nil"/>
              <w:bottom w:val="nil"/>
              <w:right w:val="nil"/>
            </w:tcBorders>
            <w:shd w:val="clear" w:color="auto" w:fill="auto"/>
            <w:noWrap/>
            <w:vAlign w:val="bottom"/>
            <w:hideMark/>
          </w:tcPr>
          <w:p w14:paraId="44F58802" w14:textId="77777777" w:rsidR="00097D5F" w:rsidRPr="00097D5F" w:rsidRDefault="00097D5F" w:rsidP="00097D5F">
            <w:pPr>
              <w:widowControl/>
              <w:autoSpaceDE/>
              <w:autoSpaceDN/>
              <w:adjustRightInd/>
              <w:rPr>
                <w:rFonts w:ascii="Arial" w:hAnsi="Arial" w:cs="Arial"/>
                <w:sz w:val="16"/>
                <w:szCs w:val="16"/>
              </w:rPr>
            </w:pPr>
          </w:p>
        </w:tc>
        <w:tc>
          <w:tcPr>
            <w:tcW w:w="573" w:type="dxa"/>
            <w:gridSpan w:val="2"/>
            <w:tcBorders>
              <w:top w:val="nil"/>
              <w:left w:val="nil"/>
              <w:bottom w:val="nil"/>
              <w:right w:val="single" w:sz="8" w:space="0" w:color="auto"/>
            </w:tcBorders>
            <w:shd w:val="clear" w:color="auto" w:fill="auto"/>
            <w:noWrap/>
            <w:vAlign w:val="bottom"/>
            <w:hideMark/>
          </w:tcPr>
          <w:p w14:paraId="1A6F93D0"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(0)</w:t>
            </w:r>
          </w:p>
        </w:tc>
        <w:tc>
          <w:tcPr>
            <w:tcW w:w="1347" w:type="dxa"/>
            <w:gridSpan w:val="3"/>
            <w:tcBorders>
              <w:top w:val="nil"/>
              <w:left w:val="nil"/>
              <w:bottom w:val="nil"/>
              <w:right w:val="nil"/>
            </w:tcBorders>
            <w:shd w:val="clear" w:color="auto" w:fill="auto"/>
            <w:noWrap/>
            <w:vAlign w:val="bottom"/>
            <w:hideMark/>
          </w:tcPr>
          <w:p w14:paraId="4586594B"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$43,557</w:t>
            </w:r>
          </w:p>
        </w:tc>
        <w:tc>
          <w:tcPr>
            <w:tcW w:w="573" w:type="dxa"/>
            <w:tcBorders>
              <w:top w:val="nil"/>
              <w:left w:val="nil"/>
              <w:bottom w:val="nil"/>
              <w:right w:val="single" w:sz="8" w:space="0" w:color="auto"/>
            </w:tcBorders>
            <w:shd w:val="clear" w:color="auto" w:fill="auto"/>
            <w:noWrap/>
            <w:vAlign w:val="bottom"/>
            <w:hideMark/>
          </w:tcPr>
          <w:p w14:paraId="4E1C7E11"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(3)</w:t>
            </w:r>
          </w:p>
        </w:tc>
        <w:tc>
          <w:tcPr>
            <w:tcW w:w="1137" w:type="dxa"/>
            <w:gridSpan w:val="3"/>
            <w:tcBorders>
              <w:top w:val="nil"/>
              <w:left w:val="nil"/>
              <w:bottom w:val="nil"/>
              <w:right w:val="nil"/>
            </w:tcBorders>
            <w:shd w:val="clear" w:color="auto" w:fill="auto"/>
            <w:noWrap/>
            <w:vAlign w:val="bottom"/>
            <w:hideMark/>
          </w:tcPr>
          <w:p w14:paraId="361D3AA0"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$44,484</w:t>
            </w:r>
          </w:p>
        </w:tc>
        <w:tc>
          <w:tcPr>
            <w:tcW w:w="839" w:type="dxa"/>
            <w:gridSpan w:val="3"/>
            <w:tcBorders>
              <w:top w:val="nil"/>
              <w:left w:val="nil"/>
              <w:bottom w:val="nil"/>
              <w:right w:val="single" w:sz="8" w:space="0" w:color="auto"/>
            </w:tcBorders>
            <w:shd w:val="clear" w:color="auto" w:fill="auto"/>
            <w:noWrap/>
            <w:vAlign w:val="bottom"/>
            <w:hideMark/>
          </w:tcPr>
          <w:p w14:paraId="1A5EEDE9"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(2)</w:t>
            </w:r>
          </w:p>
        </w:tc>
        <w:tc>
          <w:tcPr>
            <w:tcW w:w="1052" w:type="dxa"/>
            <w:gridSpan w:val="2"/>
            <w:tcBorders>
              <w:top w:val="nil"/>
              <w:left w:val="nil"/>
              <w:bottom w:val="nil"/>
              <w:right w:val="nil"/>
            </w:tcBorders>
            <w:shd w:val="clear" w:color="auto" w:fill="auto"/>
            <w:noWrap/>
            <w:vAlign w:val="bottom"/>
            <w:hideMark/>
          </w:tcPr>
          <w:p w14:paraId="46D9B8B2"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$72,598</w:t>
            </w:r>
          </w:p>
        </w:tc>
        <w:tc>
          <w:tcPr>
            <w:tcW w:w="573" w:type="dxa"/>
            <w:gridSpan w:val="2"/>
            <w:tcBorders>
              <w:top w:val="nil"/>
              <w:left w:val="nil"/>
              <w:bottom w:val="nil"/>
              <w:right w:val="single" w:sz="8" w:space="0" w:color="auto"/>
            </w:tcBorders>
            <w:shd w:val="clear" w:color="auto" w:fill="auto"/>
            <w:noWrap/>
            <w:vAlign w:val="bottom"/>
            <w:hideMark/>
          </w:tcPr>
          <w:p w14:paraId="298F4F38"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(2)</w:t>
            </w:r>
          </w:p>
        </w:tc>
      </w:tr>
      <w:tr w:rsidR="00F735A1" w:rsidRPr="00097D5F" w14:paraId="2C44952B" w14:textId="77777777" w:rsidTr="00EB7F84">
        <w:trPr>
          <w:gridAfter w:val="2"/>
          <w:wAfter w:w="56" w:type="dxa"/>
          <w:trHeight w:val="292"/>
        </w:trPr>
        <w:tc>
          <w:tcPr>
            <w:tcW w:w="1540" w:type="dxa"/>
            <w:tcBorders>
              <w:top w:val="nil"/>
              <w:left w:val="single" w:sz="8" w:space="0" w:color="auto"/>
              <w:bottom w:val="single" w:sz="4" w:space="0" w:color="auto"/>
              <w:right w:val="nil"/>
            </w:tcBorders>
            <w:shd w:val="clear" w:color="000000" w:fill="000000"/>
            <w:noWrap/>
            <w:vAlign w:val="bottom"/>
            <w:hideMark/>
          </w:tcPr>
          <w:p w14:paraId="774D9B76" w14:textId="77777777" w:rsidR="00097D5F" w:rsidRPr="00097D5F" w:rsidRDefault="00097D5F" w:rsidP="00097D5F">
            <w:pPr>
              <w:widowControl/>
              <w:autoSpaceDE/>
              <w:autoSpaceDN/>
              <w:adjustRightInd/>
              <w:jc w:val="center"/>
              <w:rPr>
                <w:color w:val="FFFFFF"/>
                <w:sz w:val="20"/>
                <w:szCs w:val="20"/>
              </w:rPr>
            </w:pPr>
            <w:r w:rsidRPr="00097D5F">
              <w:rPr>
                <w:color w:val="FFFFFF"/>
                <w:sz w:val="20"/>
                <w:szCs w:val="20"/>
              </w:rPr>
              <w:t> </w:t>
            </w:r>
          </w:p>
        </w:tc>
        <w:tc>
          <w:tcPr>
            <w:tcW w:w="3550" w:type="dxa"/>
            <w:gridSpan w:val="4"/>
            <w:tcBorders>
              <w:top w:val="nil"/>
              <w:left w:val="nil"/>
              <w:bottom w:val="single" w:sz="4" w:space="0" w:color="auto"/>
              <w:right w:val="nil"/>
            </w:tcBorders>
            <w:shd w:val="clear" w:color="auto" w:fill="auto"/>
            <w:noWrap/>
            <w:vAlign w:val="bottom"/>
            <w:hideMark/>
          </w:tcPr>
          <w:p w14:paraId="7751F2D4" w14:textId="77777777" w:rsidR="00097D5F" w:rsidRPr="00097D5F" w:rsidRDefault="00097D5F" w:rsidP="00097D5F">
            <w:pPr>
              <w:widowControl/>
              <w:autoSpaceDE/>
              <w:autoSpaceDN/>
              <w:adjustRightInd/>
              <w:rPr>
                <w:rFonts w:ascii="Arial" w:hAnsi="Arial" w:cs="Arial"/>
                <w:sz w:val="16"/>
                <w:szCs w:val="16"/>
              </w:rPr>
            </w:pPr>
            <w:r w:rsidRPr="00097D5F">
              <w:rPr>
                <w:rFonts w:ascii="Arial" w:hAnsi="Arial" w:cs="Arial"/>
                <w:sz w:val="16"/>
                <w:szCs w:val="16"/>
              </w:rPr>
              <w:t>Protection Coverage</w:t>
            </w:r>
          </w:p>
        </w:tc>
        <w:tc>
          <w:tcPr>
            <w:tcW w:w="573" w:type="dxa"/>
            <w:gridSpan w:val="2"/>
            <w:tcBorders>
              <w:top w:val="nil"/>
              <w:left w:val="nil"/>
              <w:bottom w:val="single" w:sz="4" w:space="0" w:color="auto"/>
              <w:right w:val="single" w:sz="8" w:space="0" w:color="auto"/>
            </w:tcBorders>
            <w:shd w:val="clear" w:color="auto" w:fill="auto"/>
            <w:noWrap/>
            <w:vAlign w:val="bottom"/>
            <w:hideMark/>
          </w:tcPr>
          <w:p w14:paraId="1DDD9DB0"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(0)</w:t>
            </w:r>
          </w:p>
        </w:tc>
        <w:tc>
          <w:tcPr>
            <w:tcW w:w="1347" w:type="dxa"/>
            <w:gridSpan w:val="3"/>
            <w:tcBorders>
              <w:top w:val="nil"/>
              <w:left w:val="nil"/>
              <w:bottom w:val="single" w:sz="4" w:space="0" w:color="auto"/>
              <w:right w:val="nil"/>
            </w:tcBorders>
            <w:shd w:val="clear" w:color="auto" w:fill="auto"/>
            <w:noWrap/>
            <w:vAlign w:val="bottom"/>
            <w:hideMark/>
          </w:tcPr>
          <w:p w14:paraId="59F7275A"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$1,333</w:t>
            </w:r>
          </w:p>
        </w:tc>
        <w:tc>
          <w:tcPr>
            <w:tcW w:w="573" w:type="dxa"/>
            <w:tcBorders>
              <w:top w:val="nil"/>
              <w:left w:val="nil"/>
              <w:bottom w:val="single" w:sz="4" w:space="0" w:color="auto"/>
              <w:right w:val="single" w:sz="8" w:space="0" w:color="auto"/>
            </w:tcBorders>
            <w:shd w:val="clear" w:color="auto" w:fill="auto"/>
            <w:noWrap/>
            <w:vAlign w:val="bottom"/>
            <w:hideMark/>
          </w:tcPr>
          <w:p w14:paraId="79AD8D4B"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(3)</w:t>
            </w:r>
          </w:p>
        </w:tc>
        <w:tc>
          <w:tcPr>
            <w:tcW w:w="1137" w:type="dxa"/>
            <w:gridSpan w:val="3"/>
            <w:tcBorders>
              <w:top w:val="nil"/>
              <w:left w:val="nil"/>
              <w:bottom w:val="single" w:sz="4" w:space="0" w:color="auto"/>
              <w:right w:val="nil"/>
            </w:tcBorders>
            <w:shd w:val="clear" w:color="auto" w:fill="auto"/>
            <w:noWrap/>
            <w:vAlign w:val="bottom"/>
            <w:hideMark/>
          </w:tcPr>
          <w:p w14:paraId="12128224"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$11,810</w:t>
            </w:r>
          </w:p>
        </w:tc>
        <w:tc>
          <w:tcPr>
            <w:tcW w:w="839" w:type="dxa"/>
            <w:gridSpan w:val="3"/>
            <w:tcBorders>
              <w:top w:val="nil"/>
              <w:left w:val="nil"/>
              <w:bottom w:val="single" w:sz="4" w:space="0" w:color="auto"/>
              <w:right w:val="single" w:sz="8" w:space="0" w:color="auto"/>
            </w:tcBorders>
            <w:shd w:val="clear" w:color="auto" w:fill="auto"/>
            <w:noWrap/>
            <w:vAlign w:val="bottom"/>
            <w:hideMark/>
          </w:tcPr>
          <w:p w14:paraId="6B175759"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(2)</w:t>
            </w:r>
          </w:p>
        </w:tc>
        <w:tc>
          <w:tcPr>
            <w:tcW w:w="1052" w:type="dxa"/>
            <w:gridSpan w:val="2"/>
            <w:tcBorders>
              <w:top w:val="nil"/>
              <w:left w:val="nil"/>
              <w:bottom w:val="single" w:sz="4" w:space="0" w:color="auto"/>
              <w:right w:val="nil"/>
            </w:tcBorders>
            <w:shd w:val="clear" w:color="auto" w:fill="auto"/>
            <w:noWrap/>
            <w:vAlign w:val="bottom"/>
            <w:hideMark/>
          </w:tcPr>
          <w:p w14:paraId="797EDAFA"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$31,492</w:t>
            </w:r>
          </w:p>
        </w:tc>
        <w:tc>
          <w:tcPr>
            <w:tcW w:w="573" w:type="dxa"/>
            <w:gridSpan w:val="2"/>
            <w:tcBorders>
              <w:top w:val="nil"/>
              <w:left w:val="nil"/>
              <w:bottom w:val="single" w:sz="4" w:space="0" w:color="auto"/>
              <w:right w:val="single" w:sz="8" w:space="0" w:color="auto"/>
            </w:tcBorders>
            <w:shd w:val="clear" w:color="auto" w:fill="auto"/>
            <w:noWrap/>
            <w:vAlign w:val="bottom"/>
            <w:hideMark/>
          </w:tcPr>
          <w:p w14:paraId="12A3AD85"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(2)</w:t>
            </w:r>
          </w:p>
        </w:tc>
      </w:tr>
      <w:tr w:rsidR="00F735A1" w:rsidRPr="00097D5F" w14:paraId="24FFD3BA" w14:textId="77777777" w:rsidTr="00EB7F84">
        <w:trPr>
          <w:gridAfter w:val="2"/>
          <w:wAfter w:w="56" w:type="dxa"/>
          <w:trHeight w:val="292"/>
        </w:trPr>
        <w:tc>
          <w:tcPr>
            <w:tcW w:w="1540" w:type="dxa"/>
            <w:tcBorders>
              <w:top w:val="nil"/>
              <w:left w:val="single" w:sz="8" w:space="0" w:color="auto"/>
              <w:bottom w:val="nil"/>
              <w:right w:val="nil"/>
            </w:tcBorders>
            <w:shd w:val="clear" w:color="000000" w:fill="000000"/>
            <w:noWrap/>
            <w:vAlign w:val="bottom"/>
            <w:hideMark/>
          </w:tcPr>
          <w:p w14:paraId="5E1B61E5" w14:textId="77777777" w:rsidR="00097D5F" w:rsidRPr="00097D5F" w:rsidRDefault="00097D5F" w:rsidP="00097D5F">
            <w:pPr>
              <w:widowControl/>
              <w:autoSpaceDE/>
              <w:autoSpaceDN/>
              <w:adjustRightInd/>
              <w:rPr>
                <w:color w:val="FFFFFF"/>
                <w:sz w:val="20"/>
                <w:szCs w:val="20"/>
              </w:rPr>
            </w:pPr>
            <w:r w:rsidRPr="00097D5F">
              <w:rPr>
                <w:color w:val="FFFFFF"/>
                <w:sz w:val="20"/>
                <w:szCs w:val="20"/>
              </w:rPr>
              <w:t>Multi-Role</w:t>
            </w:r>
          </w:p>
        </w:tc>
        <w:tc>
          <w:tcPr>
            <w:tcW w:w="2590" w:type="dxa"/>
            <w:gridSpan w:val="2"/>
            <w:tcBorders>
              <w:top w:val="nil"/>
              <w:left w:val="nil"/>
              <w:bottom w:val="nil"/>
              <w:right w:val="nil"/>
            </w:tcBorders>
            <w:shd w:val="clear" w:color="auto" w:fill="auto"/>
            <w:noWrap/>
            <w:vAlign w:val="bottom"/>
            <w:hideMark/>
          </w:tcPr>
          <w:p w14:paraId="5B876EC6" w14:textId="77777777" w:rsidR="00097D5F" w:rsidRPr="00097D5F" w:rsidRDefault="00097D5F" w:rsidP="00097D5F">
            <w:pPr>
              <w:widowControl/>
              <w:autoSpaceDE/>
              <w:autoSpaceDN/>
              <w:adjustRightInd/>
              <w:rPr>
                <w:rFonts w:ascii="Arial" w:hAnsi="Arial" w:cs="Arial"/>
                <w:sz w:val="16"/>
                <w:szCs w:val="16"/>
              </w:rPr>
            </w:pPr>
            <w:r w:rsidRPr="00097D5F">
              <w:rPr>
                <w:rFonts w:ascii="Arial" w:hAnsi="Arial" w:cs="Arial"/>
                <w:sz w:val="16"/>
                <w:szCs w:val="16"/>
              </w:rPr>
              <w:t>Personal Income</w:t>
            </w:r>
          </w:p>
        </w:tc>
        <w:tc>
          <w:tcPr>
            <w:tcW w:w="960" w:type="dxa"/>
            <w:gridSpan w:val="2"/>
            <w:tcBorders>
              <w:top w:val="nil"/>
              <w:left w:val="nil"/>
              <w:bottom w:val="nil"/>
              <w:right w:val="nil"/>
            </w:tcBorders>
            <w:shd w:val="clear" w:color="auto" w:fill="auto"/>
            <w:noWrap/>
            <w:vAlign w:val="bottom"/>
            <w:hideMark/>
          </w:tcPr>
          <w:p w14:paraId="75B180F0"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$41,604</w:t>
            </w:r>
          </w:p>
        </w:tc>
        <w:tc>
          <w:tcPr>
            <w:tcW w:w="573" w:type="dxa"/>
            <w:gridSpan w:val="2"/>
            <w:tcBorders>
              <w:top w:val="nil"/>
              <w:left w:val="nil"/>
              <w:bottom w:val="nil"/>
              <w:right w:val="single" w:sz="8" w:space="0" w:color="auto"/>
            </w:tcBorders>
            <w:shd w:val="clear" w:color="auto" w:fill="auto"/>
            <w:noWrap/>
            <w:vAlign w:val="bottom"/>
            <w:hideMark/>
          </w:tcPr>
          <w:p w14:paraId="35AC5D51"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(2)</w:t>
            </w:r>
          </w:p>
        </w:tc>
        <w:tc>
          <w:tcPr>
            <w:tcW w:w="1347" w:type="dxa"/>
            <w:gridSpan w:val="3"/>
            <w:tcBorders>
              <w:top w:val="nil"/>
              <w:left w:val="nil"/>
              <w:bottom w:val="nil"/>
              <w:right w:val="nil"/>
            </w:tcBorders>
            <w:shd w:val="clear" w:color="auto" w:fill="auto"/>
            <w:noWrap/>
            <w:vAlign w:val="bottom"/>
            <w:hideMark/>
          </w:tcPr>
          <w:p w14:paraId="3084B615"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$52,917</w:t>
            </w:r>
          </w:p>
        </w:tc>
        <w:tc>
          <w:tcPr>
            <w:tcW w:w="573" w:type="dxa"/>
            <w:tcBorders>
              <w:top w:val="nil"/>
              <w:left w:val="nil"/>
              <w:bottom w:val="nil"/>
              <w:right w:val="single" w:sz="8" w:space="0" w:color="auto"/>
            </w:tcBorders>
            <w:shd w:val="clear" w:color="auto" w:fill="auto"/>
            <w:noWrap/>
            <w:vAlign w:val="bottom"/>
            <w:hideMark/>
          </w:tcPr>
          <w:p w14:paraId="6E4A0C4F"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(9)</w:t>
            </w:r>
          </w:p>
        </w:tc>
        <w:tc>
          <w:tcPr>
            <w:tcW w:w="1137" w:type="dxa"/>
            <w:gridSpan w:val="3"/>
            <w:tcBorders>
              <w:top w:val="nil"/>
              <w:left w:val="nil"/>
              <w:bottom w:val="nil"/>
              <w:right w:val="nil"/>
            </w:tcBorders>
            <w:shd w:val="clear" w:color="auto" w:fill="auto"/>
            <w:noWrap/>
            <w:vAlign w:val="bottom"/>
            <w:hideMark/>
          </w:tcPr>
          <w:p w14:paraId="29C713E2"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$63,254</w:t>
            </w:r>
          </w:p>
        </w:tc>
        <w:tc>
          <w:tcPr>
            <w:tcW w:w="839" w:type="dxa"/>
            <w:gridSpan w:val="3"/>
            <w:tcBorders>
              <w:top w:val="nil"/>
              <w:left w:val="nil"/>
              <w:bottom w:val="nil"/>
              <w:right w:val="single" w:sz="8" w:space="0" w:color="auto"/>
            </w:tcBorders>
            <w:shd w:val="clear" w:color="auto" w:fill="auto"/>
            <w:noWrap/>
            <w:vAlign w:val="bottom"/>
            <w:hideMark/>
          </w:tcPr>
          <w:p w14:paraId="55528F34"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(12)</w:t>
            </w:r>
          </w:p>
        </w:tc>
        <w:tc>
          <w:tcPr>
            <w:tcW w:w="1052" w:type="dxa"/>
            <w:gridSpan w:val="2"/>
            <w:tcBorders>
              <w:top w:val="nil"/>
              <w:left w:val="nil"/>
              <w:bottom w:val="nil"/>
              <w:right w:val="nil"/>
            </w:tcBorders>
            <w:shd w:val="clear" w:color="auto" w:fill="auto"/>
            <w:noWrap/>
            <w:vAlign w:val="bottom"/>
            <w:hideMark/>
          </w:tcPr>
          <w:p w14:paraId="5B4CB061"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$78,426</w:t>
            </w:r>
          </w:p>
        </w:tc>
        <w:tc>
          <w:tcPr>
            <w:tcW w:w="573" w:type="dxa"/>
            <w:gridSpan w:val="2"/>
            <w:tcBorders>
              <w:top w:val="nil"/>
              <w:left w:val="nil"/>
              <w:bottom w:val="nil"/>
              <w:right w:val="single" w:sz="8" w:space="0" w:color="auto"/>
            </w:tcBorders>
            <w:shd w:val="clear" w:color="auto" w:fill="auto"/>
            <w:noWrap/>
            <w:vAlign w:val="bottom"/>
            <w:hideMark/>
          </w:tcPr>
          <w:p w14:paraId="2817680F"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(25)</w:t>
            </w:r>
          </w:p>
        </w:tc>
      </w:tr>
      <w:tr w:rsidR="00F735A1" w:rsidRPr="00097D5F" w14:paraId="50E6829F" w14:textId="77777777" w:rsidTr="00EB7F84">
        <w:trPr>
          <w:gridAfter w:val="2"/>
          <w:wAfter w:w="56" w:type="dxa"/>
          <w:trHeight w:val="292"/>
        </w:trPr>
        <w:tc>
          <w:tcPr>
            <w:tcW w:w="1540" w:type="dxa"/>
            <w:tcBorders>
              <w:top w:val="nil"/>
              <w:left w:val="single" w:sz="8" w:space="0" w:color="auto"/>
              <w:bottom w:val="single" w:sz="4" w:space="0" w:color="auto"/>
              <w:right w:val="nil"/>
            </w:tcBorders>
            <w:shd w:val="clear" w:color="000000" w:fill="000000"/>
            <w:noWrap/>
            <w:vAlign w:val="bottom"/>
            <w:hideMark/>
          </w:tcPr>
          <w:p w14:paraId="056A5CF7" w14:textId="77777777" w:rsidR="00097D5F" w:rsidRPr="00097D5F" w:rsidRDefault="00097D5F" w:rsidP="00097D5F">
            <w:pPr>
              <w:widowControl/>
              <w:autoSpaceDE/>
              <w:autoSpaceDN/>
              <w:adjustRightInd/>
              <w:jc w:val="center"/>
              <w:rPr>
                <w:color w:val="FFFFFF"/>
                <w:sz w:val="20"/>
                <w:szCs w:val="20"/>
              </w:rPr>
            </w:pPr>
            <w:r w:rsidRPr="00097D5F">
              <w:rPr>
                <w:color w:val="FFFFFF"/>
                <w:sz w:val="20"/>
                <w:szCs w:val="20"/>
              </w:rPr>
              <w:t> </w:t>
            </w:r>
          </w:p>
        </w:tc>
        <w:tc>
          <w:tcPr>
            <w:tcW w:w="2590" w:type="dxa"/>
            <w:gridSpan w:val="2"/>
            <w:tcBorders>
              <w:top w:val="nil"/>
              <w:left w:val="nil"/>
              <w:bottom w:val="single" w:sz="4" w:space="0" w:color="auto"/>
              <w:right w:val="nil"/>
            </w:tcBorders>
            <w:shd w:val="clear" w:color="auto" w:fill="auto"/>
            <w:noWrap/>
            <w:vAlign w:val="bottom"/>
            <w:hideMark/>
          </w:tcPr>
          <w:p w14:paraId="5C7D33C4" w14:textId="77777777" w:rsidR="00097D5F" w:rsidRPr="00097D5F" w:rsidRDefault="00097D5F" w:rsidP="00097D5F">
            <w:pPr>
              <w:widowControl/>
              <w:autoSpaceDE/>
              <w:autoSpaceDN/>
              <w:adjustRightInd/>
              <w:rPr>
                <w:rFonts w:ascii="Arial" w:hAnsi="Arial" w:cs="Arial"/>
                <w:sz w:val="16"/>
                <w:szCs w:val="16"/>
              </w:rPr>
            </w:pPr>
            <w:r w:rsidRPr="00097D5F">
              <w:rPr>
                <w:rFonts w:ascii="Arial" w:hAnsi="Arial" w:cs="Arial"/>
                <w:sz w:val="16"/>
                <w:szCs w:val="16"/>
              </w:rPr>
              <w:t>Protection Coverage</w:t>
            </w:r>
          </w:p>
        </w:tc>
        <w:tc>
          <w:tcPr>
            <w:tcW w:w="960" w:type="dxa"/>
            <w:gridSpan w:val="2"/>
            <w:tcBorders>
              <w:top w:val="nil"/>
              <w:left w:val="nil"/>
              <w:bottom w:val="single" w:sz="4" w:space="0" w:color="auto"/>
              <w:right w:val="nil"/>
            </w:tcBorders>
            <w:shd w:val="clear" w:color="auto" w:fill="auto"/>
            <w:noWrap/>
            <w:vAlign w:val="bottom"/>
            <w:hideMark/>
          </w:tcPr>
          <w:p w14:paraId="4A37BD58"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$1,500</w:t>
            </w:r>
          </w:p>
        </w:tc>
        <w:tc>
          <w:tcPr>
            <w:tcW w:w="573" w:type="dxa"/>
            <w:gridSpan w:val="2"/>
            <w:tcBorders>
              <w:top w:val="nil"/>
              <w:left w:val="nil"/>
              <w:bottom w:val="single" w:sz="4" w:space="0" w:color="auto"/>
              <w:right w:val="single" w:sz="8" w:space="0" w:color="auto"/>
            </w:tcBorders>
            <w:shd w:val="clear" w:color="auto" w:fill="auto"/>
            <w:noWrap/>
            <w:vAlign w:val="bottom"/>
            <w:hideMark/>
          </w:tcPr>
          <w:p w14:paraId="5767BC53"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(2)</w:t>
            </w:r>
          </w:p>
        </w:tc>
        <w:tc>
          <w:tcPr>
            <w:tcW w:w="1347" w:type="dxa"/>
            <w:gridSpan w:val="3"/>
            <w:tcBorders>
              <w:top w:val="nil"/>
              <w:left w:val="nil"/>
              <w:bottom w:val="single" w:sz="4" w:space="0" w:color="auto"/>
              <w:right w:val="nil"/>
            </w:tcBorders>
            <w:shd w:val="clear" w:color="auto" w:fill="auto"/>
            <w:noWrap/>
            <w:vAlign w:val="bottom"/>
            <w:hideMark/>
          </w:tcPr>
          <w:p w14:paraId="41B09072"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$3,936</w:t>
            </w:r>
          </w:p>
        </w:tc>
        <w:tc>
          <w:tcPr>
            <w:tcW w:w="573" w:type="dxa"/>
            <w:tcBorders>
              <w:top w:val="nil"/>
              <w:left w:val="nil"/>
              <w:bottom w:val="single" w:sz="4" w:space="0" w:color="auto"/>
              <w:right w:val="single" w:sz="8" w:space="0" w:color="auto"/>
            </w:tcBorders>
            <w:shd w:val="clear" w:color="auto" w:fill="auto"/>
            <w:noWrap/>
            <w:vAlign w:val="bottom"/>
            <w:hideMark/>
          </w:tcPr>
          <w:p w14:paraId="2DA24C84"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(9)</w:t>
            </w:r>
          </w:p>
        </w:tc>
        <w:tc>
          <w:tcPr>
            <w:tcW w:w="1137" w:type="dxa"/>
            <w:gridSpan w:val="3"/>
            <w:tcBorders>
              <w:top w:val="nil"/>
              <w:left w:val="nil"/>
              <w:bottom w:val="single" w:sz="4" w:space="0" w:color="auto"/>
              <w:right w:val="nil"/>
            </w:tcBorders>
            <w:shd w:val="clear" w:color="auto" w:fill="auto"/>
            <w:noWrap/>
            <w:vAlign w:val="bottom"/>
            <w:hideMark/>
          </w:tcPr>
          <w:p w14:paraId="465E3B65"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$6,746</w:t>
            </w:r>
          </w:p>
        </w:tc>
        <w:tc>
          <w:tcPr>
            <w:tcW w:w="839" w:type="dxa"/>
            <w:gridSpan w:val="3"/>
            <w:tcBorders>
              <w:top w:val="nil"/>
              <w:left w:val="nil"/>
              <w:bottom w:val="single" w:sz="4" w:space="0" w:color="auto"/>
              <w:right w:val="single" w:sz="8" w:space="0" w:color="auto"/>
            </w:tcBorders>
            <w:shd w:val="clear" w:color="auto" w:fill="auto"/>
            <w:noWrap/>
            <w:vAlign w:val="bottom"/>
            <w:hideMark/>
          </w:tcPr>
          <w:p w14:paraId="28196A8F"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(12)</w:t>
            </w:r>
          </w:p>
        </w:tc>
        <w:tc>
          <w:tcPr>
            <w:tcW w:w="1052" w:type="dxa"/>
            <w:gridSpan w:val="2"/>
            <w:tcBorders>
              <w:top w:val="nil"/>
              <w:left w:val="nil"/>
              <w:bottom w:val="single" w:sz="4" w:space="0" w:color="auto"/>
              <w:right w:val="nil"/>
            </w:tcBorders>
            <w:shd w:val="clear" w:color="auto" w:fill="auto"/>
            <w:noWrap/>
            <w:vAlign w:val="bottom"/>
            <w:hideMark/>
          </w:tcPr>
          <w:p w14:paraId="7219B3C2"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$21,915</w:t>
            </w:r>
          </w:p>
        </w:tc>
        <w:tc>
          <w:tcPr>
            <w:tcW w:w="573" w:type="dxa"/>
            <w:gridSpan w:val="2"/>
            <w:tcBorders>
              <w:top w:val="nil"/>
              <w:left w:val="nil"/>
              <w:bottom w:val="single" w:sz="4" w:space="0" w:color="auto"/>
              <w:right w:val="single" w:sz="8" w:space="0" w:color="auto"/>
            </w:tcBorders>
            <w:shd w:val="clear" w:color="auto" w:fill="auto"/>
            <w:noWrap/>
            <w:vAlign w:val="bottom"/>
            <w:hideMark/>
          </w:tcPr>
          <w:p w14:paraId="5F120213"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(25)</w:t>
            </w:r>
          </w:p>
        </w:tc>
      </w:tr>
      <w:tr w:rsidR="00F735A1" w:rsidRPr="00097D5F" w14:paraId="2456FDC1" w14:textId="77777777" w:rsidTr="00EB7F84">
        <w:trPr>
          <w:gridAfter w:val="2"/>
          <w:wAfter w:w="56" w:type="dxa"/>
          <w:trHeight w:val="292"/>
        </w:trPr>
        <w:tc>
          <w:tcPr>
            <w:tcW w:w="1540" w:type="dxa"/>
            <w:tcBorders>
              <w:top w:val="nil"/>
              <w:left w:val="single" w:sz="8" w:space="0" w:color="auto"/>
              <w:bottom w:val="nil"/>
              <w:right w:val="nil"/>
            </w:tcBorders>
            <w:shd w:val="clear" w:color="000000" w:fill="000000"/>
            <w:noWrap/>
            <w:vAlign w:val="bottom"/>
            <w:hideMark/>
          </w:tcPr>
          <w:p w14:paraId="362DE0EF" w14:textId="77777777" w:rsidR="00097D5F" w:rsidRPr="00097D5F" w:rsidRDefault="00097D5F" w:rsidP="00097D5F">
            <w:pPr>
              <w:widowControl/>
              <w:autoSpaceDE/>
              <w:autoSpaceDN/>
              <w:adjustRightInd/>
              <w:rPr>
                <w:color w:val="FFFFFF"/>
                <w:sz w:val="20"/>
                <w:szCs w:val="20"/>
              </w:rPr>
            </w:pPr>
            <w:r w:rsidRPr="00097D5F">
              <w:rPr>
                <w:color w:val="FFFFFF"/>
                <w:sz w:val="20"/>
                <w:szCs w:val="20"/>
              </w:rPr>
              <w:t>Office Staff</w:t>
            </w:r>
          </w:p>
        </w:tc>
        <w:tc>
          <w:tcPr>
            <w:tcW w:w="2590" w:type="dxa"/>
            <w:gridSpan w:val="2"/>
            <w:tcBorders>
              <w:top w:val="nil"/>
              <w:left w:val="nil"/>
              <w:bottom w:val="nil"/>
              <w:right w:val="nil"/>
            </w:tcBorders>
            <w:shd w:val="clear" w:color="auto" w:fill="auto"/>
            <w:noWrap/>
            <w:vAlign w:val="bottom"/>
            <w:hideMark/>
          </w:tcPr>
          <w:p w14:paraId="191AFC21" w14:textId="77777777" w:rsidR="00097D5F" w:rsidRPr="00097D5F" w:rsidRDefault="00097D5F" w:rsidP="00097D5F">
            <w:pPr>
              <w:widowControl/>
              <w:autoSpaceDE/>
              <w:autoSpaceDN/>
              <w:adjustRightInd/>
              <w:rPr>
                <w:rFonts w:ascii="Arial" w:hAnsi="Arial" w:cs="Arial"/>
                <w:sz w:val="16"/>
                <w:szCs w:val="16"/>
              </w:rPr>
            </w:pPr>
            <w:r w:rsidRPr="00097D5F">
              <w:rPr>
                <w:rFonts w:ascii="Arial" w:hAnsi="Arial" w:cs="Arial"/>
                <w:sz w:val="16"/>
                <w:szCs w:val="16"/>
              </w:rPr>
              <w:t>Personal Income</w:t>
            </w:r>
          </w:p>
        </w:tc>
        <w:tc>
          <w:tcPr>
            <w:tcW w:w="960" w:type="dxa"/>
            <w:gridSpan w:val="2"/>
            <w:tcBorders>
              <w:top w:val="nil"/>
              <w:left w:val="nil"/>
              <w:bottom w:val="nil"/>
              <w:right w:val="nil"/>
            </w:tcBorders>
            <w:shd w:val="clear" w:color="auto" w:fill="auto"/>
            <w:noWrap/>
            <w:vAlign w:val="bottom"/>
            <w:hideMark/>
          </w:tcPr>
          <w:p w14:paraId="3B474685"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$28,668</w:t>
            </w:r>
          </w:p>
        </w:tc>
        <w:tc>
          <w:tcPr>
            <w:tcW w:w="573" w:type="dxa"/>
            <w:gridSpan w:val="2"/>
            <w:tcBorders>
              <w:top w:val="nil"/>
              <w:left w:val="nil"/>
              <w:bottom w:val="nil"/>
              <w:right w:val="single" w:sz="8" w:space="0" w:color="auto"/>
            </w:tcBorders>
            <w:shd w:val="clear" w:color="auto" w:fill="auto"/>
            <w:noWrap/>
            <w:vAlign w:val="bottom"/>
            <w:hideMark/>
          </w:tcPr>
          <w:p w14:paraId="38692F90"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(1)</w:t>
            </w:r>
          </w:p>
        </w:tc>
        <w:tc>
          <w:tcPr>
            <w:tcW w:w="1347" w:type="dxa"/>
            <w:gridSpan w:val="3"/>
            <w:tcBorders>
              <w:top w:val="nil"/>
              <w:left w:val="nil"/>
              <w:bottom w:val="nil"/>
              <w:right w:val="nil"/>
            </w:tcBorders>
            <w:shd w:val="clear" w:color="auto" w:fill="auto"/>
            <w:noWrap/>
            <w:vAlign w:val="bottom"/>
            <w:hideMark/>
          </w:tcPr>
          <w:p w14:paraId="36527996"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$30,349</w:t>
            </w:r>
          </w:p>
        </w:tc>
        <w:tc>
          <w:tcPr>
            <w:tcW w:w="573" w:type="dxa"/>
            <w:tcBorders>
              <w:top w:val="nil"/>
              <w:left w:val="nil"/>
              <w:bottom w:val="nil"/>
              <w:right w:val="single" w:sz="8" w:space="0" w:color="auto"/>
            </w:tcBorders>
            <w:shd w:val="clear" w:color="auto" w:fill="auto"/>
            <w:noWrap/>
            <w:vAlign w:val="bottom"/>
            <w:hideMark/>
          </w:tcPr>
          <w:p w14:paraId="150F33E8"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(6)</w:t>
            </w:r>
          </w:p>
        </w:tc>
        <w:tc>
          <w:tcPr>
            <w:tcW w:w="1137" w:type="dxa"/>
            <w:gridSpan w:val="3"/>
            <w:tcBorders>
              <w:top w:val="nil"/>
              <w:left w:val="nil"/>
              <w:bottom w:val="nil"/>
              <w:right w:val="nil"/>
            </w:tcBorders>
            <w:shd w:val="clear" w:color="auto" w:fill="auto"/>
            <w:noWrap/>
            <w:vAlign w:val="bottom"/>
            <w:hideMark/>
          </w:tcPr>
          <w:p w14:paraId="0346F88B"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$32,671</w:t>
            </w:r>
          </w:p>
        </w:tc>
        <w:tc>
          <w:tcPr>
            <w:tcW w:w="839" w:type="dxa"/>
            <w:gridSpan w:val="3"/>
            <w:tcBorders>
              <w:top w:val="nil"/>
              <w:left w:val="nil"/>
              <w:bottom w:val="nil"/>
              <w:right w:val="single" w:sz="8" w:space="0" w:color="auto"/>
            </w:tcBorders>
            <w:shd w:val="clear" w:color="auto" w:fill="auto"/>
            <w:noWrap/>
            <w:vAlign w:val="bottom"/>
            <w:hideMark/>
          </w:tcPr>
          <w:p w14:paraId="54B994E2"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(15)</w:t>
            </w:r>
          </w:p>
        </w:tc>
        <w:tc>
          <w:tcPr>
            <w:tcW w:w="1052" w:type="dxa"/>
            <w:gridSpan w:val="2"/>
            <w:tcBorders>
              <w:top w:val="nil"/>
              <w:left w:val="nil"/>
              <w:bottom w:val="nil"/>
              <w:right w:val="nil"/>
            </w:tcBorders>
            <w:shd w:val="clear" w:color="auto" w:fill="auto"/>
            <w:noWrap/>
            <w:vAlign w:val="bottom"/>
            <w:hideMark/>
          </w:tcPr>
          <w:p w14:paraId="6E917845"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$51,003</w:t>
            </w:r>
          </w:p>
        </w:tc>
        <w:tc>
          <w:tcPr>
            <w:tcW w:w="573" w:type="dxa"/>
            <w:gridSpan w:val="2"/>
            <w:tcBorders>
              <w:top w:val="nil"/>
              <w:left w:val="nil"/>
              <w:bottom w:val="nil"/>
              <w:right w:val="single" w:sz="8" w:space="0" w:color="auto"/>
            </w:tcBorders>
            <w:shd w:val="clear" w:color="auto" w:fill="auto"/>
            <w:noWrap/>
            <w:vAlign w:val="bottom"/>
            <w:hideMark/>
          </w:tcPr>
          <w:p w14:paraId="5DBFDB90"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(44)</w:t>
            </w:r>
          </w:p>
        </w:tc>
      </w:tr>
      <w:tr w:rsidR="00F735A1" w:rsidRPr="00097D5F" w14:paraId="3B0F6987" w14:textId="77777777" w:rsidTr="00EB7F84">
        <w:trPr>
          <w:gridAfter w:val="2"/>
          <w:wAfter w:w="56" w:type="dxa"/>
          <w:trHeight w:val="292"/>
        </w:trPr>
        <w:tc>
          <w:tcPr>
            <w:tcW w:w="1540" w:type="dxa"/>
            <w:tcBorders>
              <w:top w:val="nil"/>
              <w:left w:val="single" w:sz="8" w:space="0" w:color="auto"/>
              <w:bottom w:val="single" w:sz="4" w:space="0" w:color="auto"/>
              <w:right w:val="nil"/>
            </w:tcBorders>
            <w:shd w:val="clear" w:color="000000" w:fill="000000"/>
            <w:noWrap/>
            <w:vAlign w:val="bottom"/>
            <w:hideMark/>
          </w:tcPr>
          <w:p w14:paraId="385191CE" w14:textId="77777777" w:rsidR="00097D5F" w:rsidRPr="00097D5F" w:rsidRDefault="00097D5F" w:rsidP="00097D5F">
            <w:pPr>
              <w:widowControl/>
              <w:autoSpaceDE/>
              <w:autoSpaceDN/>
              <w:adjustRightInd/>
              <w:jc w:val="center"/>
              <w:rPr>
                <w:color w:val="FFFFFF"/>
                <w:sz w:val="20"/>
                <w:szCs w:val="20"/>
              </w:rPr>
            </w:pPr>
            <w:r w:rsidRPr="00097D5F">
              <w:rPr>
                <w:color w:val="FFFFFF"/>
                <w:sz w:val="20"/>
                <w:szCs w:val="20"/>
              </w:rPr>
              <w:t> </w:t>
            </w:r>
          </w:p>
        </w:tc>
        <w:tc>
          <w:tcPr>
            <w:tcW w:w="2590" w:type="dxa"/>
            <w:gridSpan w:val="2"/>
            <w:tcBorders>
              <w:top w:val="nil"/>
              <w:left w:val="nil"/>
              <w:bottom w:val="single" w:sz="4" w:space="0" w:color="auto"/>
              <w:right w:val="nil"/>
            </w:tcBorders>
            <w:shd w:val="clear" w:color="auto" w:fill="auto"/>
            <w:noWrap/>
            <w:vAlign w:val="bottom"/>
            <w:hideMark/>
          </w:tcPr>
          <w:p w14:paraId="2C536A9F" w14:textId="77777777" w:rsidR="00097D5F" w:rsidRPr="00097D5F" w:rsidRDefault="00097D5F" w:rsidP="00097D5F">
            <w:pPr>
              <w:widowControl/>
              <w:autoSpaceDE/>
              <w:autoSpaceDN/>
              <w:adjustRightInd/>
              <w:rPr>
                <w:rFonts w:ascii="Arial" w:hAnsi="Arial" w:cs="Arial"/>
                <w:sz w:val="16"/>
                <w:szCs w:val="16"/>
              </w:rPr>
            </w:pPr>
            <w:r w:rsidRPr="00097D5F">
              <w:rPr>
                <w:rFonts w:ascii="Arial" w:hAnsi="Arial" w:cs="Arial"/>
                <w:sz w:val="16"/>
                <w:szCs w:val="16"/>
              </w:rPr>
              <w:t>Protection Coverage</w:t>
            </w:r>
          </w:p>
        </w:tc>
        <w:tc>
          <w:tcPr>
            <w:tcW w:w="960" w:type="dxa"/>
            <w:gridSpan w:val="2"/>
            <w:tcBorders>
              <w:top w:val="nil"/>
              <w:left w:val="nil"/>
              <w:bottom w:val="single" w:sz="4" w:space="0" w:color="auto"/>
              <w:right w:val="nil"/>
            </w:tcBorders>
            <w:shd w:val="clear" w:color="auto" w:fill="auto"/>
            <w:noWrap/>
            <w:vAlign w:val="bottom"/>
            <w:hideMark/>
          </w:tcPr>
          <w:p w14:paraId="172E26FD"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$1,332</w:t>
            </w:r>
          </w:p>
        </w:tc>
        <w:tc>
          <w:tcPr>
            <w:tcW w:w="573" w:type="dxa"/>
            <w:gridSpan w:val="2"/>
            <w:tcBorders>
              <w:top w:val="nil"/>
              <w:left w:val="nil"/>
              <w:bottom w:val="single" w:sz="4" w:space="0" w:color="auto"/>
              <w:right w:val="single" w:sz="8" w:space="0" w:color="auto"/>
            </w:tcBorders>
            <w:shd w:val="clear" w:color="auto" w:fill="auto"/>
            <w:noWrap/>
            <w:vAlign w:val="bottom"/>
            <w:hideMark/>
          </w:tcPr>
          <w:p w14:paraId="609A677D"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(1)</w:t>
            </w:r>
          </w:p>
        </w:tc>
        <w:tc>
          <w:tcPr>
            <w:tcW w:w="1347" w:type="dxa"/>
            <w:gridSpan w:val="3"/>
            <w:tcBorders>
              <w:top w:val="nil"/>
              <w:left w:val="nil"/>
              <w:bottom w:val="single" w:sz="4" w:space="0" w:color="auto"/>
              <w:right w:val="nil"/>
            </w:tcBorders>
            <w:shd w:val="clear" w:color="auto" w:fill="auto"/>
            <w:noWrap/>
            <w:vAlign w:val="bottom"/>
            <w:hideMark/>
          </w:tcPr>
          <w:p w14:paraId="1E810D5D"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$5,415</w:t>
            </w:r>
          </w:p>
        </w:tc>
        <w:tc>
          <w:tcPr>
            <w:tcW w:w="573" w:type="dxa"/>
            <w:tcBorders>
              <w:top w:val="nil"/>
              <w:left w:val="nil"/>
              <w:bottom w:val="single" w:sz="4" w:space="0" w:color="auto"/>
              <w:right w:val="single" w:sz="8" w:space="0" w:color="auto"/>
            </w:tcBorders>
            <w:shd w:val="clear" w:color="auto" w:fill="auto"/>
            <w:noWrap/>
            <w:vAlign w:val="bottom"/>
            <w:hideMark/>
          </w:tcPr>
          <w:p w14:paraId="57EA724A"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(6)</w:t>
            </w:r>
          </w:p>
        </w:tc>
        <w:tc>
          <w:tcPr>
            <w:tcW w:w="1137" w:type="dxa"/>
            <w:gridSpan w:val="3"/>
            <w:tcBorders>
              <w:top w:val="nil"/>
              <w:left w:val="nil"/>
              <w:bottom w:val="single" w:sz="4" w:space="0" w:color="auto"/>
              <w:right w:val="nil"/>
            </w:tcBorders>
            <w:shd w:val="clear" w:color="auto" w:fill="auto"/>
            <w:noWrap/>
            <w:vAlign w:val="bottom"/>
            <w:hideMark/>
          </w:tcPr>
          <w:p w14:paraId="582F61FD"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$5,186</w:t>
            </w:r>
          </w:p>
        </w:tc>
        <w:tc>
          <w:tcPr>
            <w:tcW w:w="839" w:type="dxa"/>
            <w:gridSpan w:val="3"/>
            <w:tcBorders>
              <w:top w:val="nil"/>
              <w:left w:val="nil"/>
              <w:bottom w:val="single" w:sz="4" w:space="0" w:color="auto"/>
              <w:right w:val="single" w:sz="8" w:space="0" w:color="auto"/>
            </w:tcBorders>
            <w:shd w:val="clear" w:color="auto" w:fill="auto"/>
            <w:noWrap/>
            <w:vAlign w:val="bottom"/>
            <w:hideMark/>
          </w:tcPr>
          <w:p w14:paraId="2CCF1056"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(15)</w:t>
            </w:r>
          </w:p>
        </w:tc>
        <w:tc>
          <w:tcPr>
            <w:tcW w:w="1052" w:type="dxa"/>
            <w:gridSpan w:val="2"/>
            <w:tcBorders>
              <w:top w:val="nil"/>
              <w:left w:val="nil"/>
              <w:bottom w:val="single" w:sz="4" w:space="0" w:color="auto"/>
              <w:right w:val="nil"/>
            </w:tcBorders>
            <w:shd w:val="clear" w:color="auto" w:fill="auto"/>
            <w:noWrap/>
            <w:vAlign w:val="bottom"/>
            <w:hideMark/>
          </w:tcPr>
          <w:p w14:paraId="1EB27C86"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$12,328</w:t>
            </w:r>
          </w:p>
        </w:tc>
        <w:tc>
          <w:tcPr>
            <w:tcW w:w="573" w:type="dxa"/>
            <w:gridSpan w:val="2"/>
            <w:tcBorders>
              <w:top w:val="nil"/>
              <w:left w:val="nil"/>
              <w:bottom w:val="single" w:sz="4" w:space="0" w:color="auto"/>
              <w:right w:val="single" w:sz="8" w:space="0" w:color="auto"/>
            </w:tcBorders>
            <w:shd w:val="clear" w:color="auto" w:fill="auto"/>
            <w:noWrap/>
            <w:vAlign w:val="bottom"/>
            <w:hideMark/>
          </w:tcPr>
          <w:p w14:paraId="405FECE2"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(44)</w:t>
            </w:r>
          </w:p>
        </w:tc>
      </w:tr>
      <w:tr w:rsidR="00F735A1" w:rsidRPr="00097D5F" w14:paraId="39662E02" w14:textId="77777777" w:rsidTr="00EB7F84">
        <w:trPr>
          <w:gridAfter w:val="2"/>
          <w:wAfter w:w="56" w:type="dxa"/>
          <w:trHeight w:val="292"/>
        </w:trPr>
        <w:tc>
          <w:tcPr>
            <w:tcW w:w="1540" w:type="dxa"/>
            <w:tcBorders>
              <w:top w:val="nil"/>
              <w:left w:val="single" w:sz="8" w:space="0" w:color="auto"/>
              <w:bottom w:val="nil"/>
              <w:right w:val="nil"/>
            </w:tcBorders>
            <w:shd w:val="clear" w:color="000000" w:fill="000000"/>
            <w:noWrap/>
            <w:vAlign w:val="bottom"/>
            <w:hideMark/>
          </w:tcPr>
          <w:p w14:paraId="59502833" w14:textId="77777777" w:rsidR="00097D5F" w:rsidRPr="00097D5F" w:rsidRDefault="00097D5F" w:rsidP="00097D5F">
            <w:pPr>
              <w:widowControl/>
              <w:autoSpaceDE/>
              <w:autoSpaceDN/>
              <w:adjustRightInd/>
              <w:rPr>
                <w:color w:val="FFFFFF"/>
                <w:sz w:val="20"/>
                <w:szCs w:val="20"/>
              </w:rPr>
            </w:pPr>
            <w:r w:rsidRPr="00097D5F">
              <w:rPr>
                <w:color w:val="FFFFFF"/>
                <w:sz w:val="20"/>
                <w:szCs w:val="20"/>
              </w:rPr>
              <w:t>Custodial Staff</w:t>
            </w:r>
          </w:p>
        </w:tc>
        <w:tc>
          <w:tcPr>
            <w:tcW w:w="2590" w:type="dxa"/>
            <w:gridSpan w:val="2"/>
            <w:tcBorders>
              <w:top w:val="nil"/>
              <w:left w:val="nil"/>
              <w:bottom w:val="nil"/>
              <w:right w:val="nil"/>
            </w:tcBorders>
            <w:shd w:val="clear" w:color="auto" w:fill="auto"/>
            <w:noWrap/>
            <w:vAlign w:val="bottom"/>
            <w:hideMark/>
          </w:tcPr>
          <w:p w14:paraId="7323034B" w14:textId="77777777" w:rsidR="00097D5F" w:rsidRPr="00097D5F" w:rsidRDefault="00097D5F" w:rsidP="00097D5F">
            <w:pPr>
              <w:widowControl/>
              <w:autoSpaceDE/>
              <w:autoSpaceDN/>
              <w:adjustRightInd/>
              <w:rPr>
                <w:rFonts w:ascii="Arial" w:hAnsi="Arial" w:cs="Arial"/>
                <w:sz w:val="16"/>
                <w:szCs w:val="16"/>
              </w:rPr>
            </w:pPr>
            <w:r w:rsidRPr="00097D5F">
              <w:rPr>
                <w:rFonts w:ascii="Arial" w:hAnsi="Arial" w:cs="Arial"/>
                <w:sz w:val="16"/>
                <w:szCs w:val="16"/>
              </w:rPr>
              <w:t>Personal Income</w:t>
            </w:r>
          </w:p>
        </w:tc>
        <w:tc>
          <w:tcPr>
            <w:tcW w:w="960" w:type="dxa"/>
            <w:gridSpan w:val="2"/>
            <w:tcBorders>
              <w:top w:val="nil"/>
              <w:left w:val="nil"/>
              <w:bottom w:val="nil"/>
              <w:right w:val="nil"/>
            </w:tcBorders>
            <w:shd w:val="clear" w:color="auto" w:fill="auto"/>
            <w:noWrap/>
            <w:vAlign w:val="bottom"/>
            <w:hideMark/>
          </w:tcPr>
          <w:p w14:paraId="21423B20" w14:textId="77777777" w:rsidR="00097D5F" w:rsidRPr="00097D5F" w:rsidRDefault="00097D5F" w:rsidP="00097D5F">
            <w:pPr>
              <w:widowControl/>
              <w:autoSpaceDE/>
              <w:autoSpaceDN/>
              <w:adjustRightInd/>
              <w:rPr>
                <w:rFonts w:ascii="Arial" w:hAnsi="Arial" w:cs="Arial"/>
                <w:sz w:val="16"/>
                <w:szCs w:val="16"/>
              </w:rPr>
            </w:pPr>
          </w:p>
        </w:tc>
        <w:tc>
          <w:tcPr>
            <w:tcW w:w="573" w:type="dxa"/>
            <w:gridSpan w:val="2"/>
            <w:tcBorders>
              <w:top w:val="nil"/>
              <w:left w:val="nil"/>
              <w:bottom w:val="nil"/>
              <w:right w:val="single" w:sz="8" w:space="0" w:color="auto"/>
            </w:tcBorders>
            <w:shd w:val="clear" w:color="auto" w:fill="auto"/>
            <w:noWrap/>
            <w:vAlign w:val="bottom"/>
            <w:hideMark/>
          </w:tcPr>
          <w:p w14:paraId="04E2FD3D"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(0)</w:t>
            </w:r>
          </w:p>
        </w:tc>
        <w:tc>
          <w:tcPr>
            <w:tcW w:w="1347" w:type="dxa"/>
            <w:gridSpan w:val="3"/>
            <w:tcBorders>
              <w:top w:val="nil"/>
              <w:left w:val="nil"/>
              <w:bottom w:val="nil"/>
              <w:right w:val="nil"/>
            </w:tcBorders>
            <w:shd w:val="clear" w:color="auto" w:fill="auto"/>
            <w:noWrap/>
            <w:vAlign w:val="bottom"/>
            <w:hideMark/>
          </w:tcPr>
          <w:p w14:paraId="1319D2FF" w14:textId="77777777" w:rsidR="00097D5F" w:rsidRPr="00097D5F" w:rsidRDefault="00097D5F" w:rsidP="00097D5F">
            <w:pPr>
              <w:widowControl/>
              <w:autoSpaceDE/>
              <w:autoSpaceDN/>
              <w:adjustRightInd/>
              <w:jc w:val="center"/>
              <w:rPr>
                <w:rFonts w:ascii="Calibri" w:hAnsi="Calibri" w:cs="Calibri"/>
                <w:color w:val="000000"/>
                <w:sz w:val="22"/>
                <w:szCs w:val="22"/>
              </w:rPr>
            </w:pPr>
          </w:p>
        </w:tc>
        <w:tc>
          <w:tcPr>
            <w:tcW w:w="573" w:type="dxa"/>
            <w:tcBorders>
              <w:top w:val="nil"/>
              <w:left w:val="nil"/>
              <w:bottom w:val="nil"/>
              <w:right w:val="single" w:sz="8" w:space="0" w:color="auto"/>
            </w:tcBorders>
            <w:shd w:val="clear" w:color="auto" w:fill="auto"/>
            <w:noWrap/>
            <w:vAlign w:val="bottom"/>
            <w:hideMark/>
          </w:tcPr>
          <w:p w14:paraId="60C03F33"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(0)</w:t>
            </w:r>
          </w:p>
        </w:tc>
        <w:tc>
          <w:tcPr>
            <w:tcW w:w="1137" w:type="dxa"/>
            <w:gridSpan w:val="3"/>
            <w:tcBorders>
              <w:top w:val="nil"/>
              <w:left w:val="nil"/>
              <w:bottom w:val="nil"/>
              <w:right w:val="nil"/>
            </w:tcBorders>
            <w:shd w:val="clear" w:color="auto" w:fill="auto"/>
            <w:noWrap/>
            <w:vAlign w:val="bottom"/>
            <w:hideMark/>
          </w:tcPr>
          <w:p w14:paraId="4A457B11"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$42,216</w:t>
            </w:r>
          </w:p>
        </w:tc>
        <w:tc>
          <w:tcPr>
            <w:tcW w:w="839" w:type="dxa"/>
            <w:gridSpan w:val="3"/>
            <w:tcBorders>
              <w:top w:val="nil"/>
              <w:left w:val="nil"/>
              <w:bottom w:val="nil"/>
              <w:right w:val="single" w:sz="8" w:space="0" w:color="auto"/>
            </w:tcBorders>
            <w:shd w:val="clear" w:color="auto" w:fill="auto"/>
            <w:noWrap/>
            <w:vAlign w:val="bottom"/>
            <w:hideMark/>
          </w:tcPr>
          <w:p w14:paraId="668F1876"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(5)</w:t>
            </w:r>
          </w:p>
        </w:tc>
        <w:tc>
          <w:tcPr>
            <w:tcW w:w="1052" w:type="dxa"/>
            <w:gridSpan w:val="2"/>
            <w:tcBorders>
              <w:top w:val="nil"/>
              <w:left w:val="nil"/>
              <w:bottom w:val="nil"/>
              <w:right w:val="nil"/>
            </w:tcBorders>
            <w:shd w:val="clear" w:color="auto" w:fill="auto"/>
            <w:noWrap/>
            <w:vAlign w:val="bottom"/>
            <w:hideMark/>
          </w:tcPr>
          <w:p w14:paraId="1AAA462E" w14:textId="77777777" w:rsidR="00097D5F" w:rsidRPr="00097D5F" w:rsidRDefault="00097D5F" w:rsidP="00097D5F">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$40,209</w:t>
            </w:r>
          </w:p>
        </w:tc>
        <w:tc>
          <w:tcPr>
            <w:tcW w:w="573" w:type="dxa"/>
            <w:gridSpan w:val="2"/>
            <w:tcBorders>
              <w:top w:val="nil"/>
              <w:left w:val="nil"/>
              <w:bottom w:val="nil"/>
              <w:right w:val="single" w:sz="8" w:space="0" w:color="auto"/>
            </w:tcBorders>
            <w:shd w:val="clear" w:color="auto" w:fill="auto"/>
            <w:noWrap/>
            <w:vAlign w:val="bottom"/>
            <w:hideMark/>
          </w:tcPr>
          <w:p w14:paraId="115307FD" w14:textId="77777777" w:rsidR="00097D5F" w:rsidRPr="00097D5F" w:rsidRDefault="00097D5F" w:rsidP="00097D5F">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(18)</w:t>
            </w:r>
          </w:p>
        </w:tc>
      </w:tr>
      <w:tr w:rsidR="00F735A1" w:rsidRPr="00097D5F" w14:paraId="1BB2E7E8" w14:textId="77777777" w:rsidTr="00EB7F84">
        <w:trPr>
          <w:trHeight w:val="300"/>
        </w:trPr>
        <w:tc>
          <w:tcPr>
            <w:tcW w:w="1540" w:type="dxa"/>
            <w:tcBorders>
              <w:top w:val="nil"/>
              <w:left w:val="single" w:sz="8" w:space="0" w:color="auto"/>
              <w:bottom w:val="single" w:sz="8" w:space="0" w:color="auto"/>
              <w:right w:val="nil"/>
            </w:tcBorders>
            <w:shd w:val="clear" w:color="000000" w:fill="000000"/>
            <w:noWrap/>
            <w:vAlign w:val="bottom"/>
            <w:hideMark/>
          </w:tcPr>
          <w:p w14:paraId="1FFFC5F1" w14:textId="77777777" w:rsidR="00F735A1" w:rsidRPr="00097D5F" w:rsidRDefault="00F735A1" w:rsidP="00F735A1">
            <w:pPr>
              <w:widowControl/>
              <w:autoSpaceDE/>
              <w:autoSpaceDN/>
              <w:adjustRightInd/>
              <w:jc w:val="center"/>
              <w:rPr>
                <w:color w:val="FFFFFF"/>
                <w:sz w:val="20"/>
                <w:szCs w:val="20"/>
              </w:rPr>
            </w:pPr>
            <w:r w:rsidRPr="00097D5F">
              <w:rPr>
                <w:color w:val="FFFFFF"/>
                <w:sz w:val="20"/>
                <w:szCs w:val="20"/>
              </w:rPr>
              <w:t> </w:t>
            </w:r>
          </w:p>
        </w:tc>
        <w:tc>
          <w:tcPr>
            <w:tcW w:w="2820" w:type="dxa"/>
            <w:gridSpan w:val="3"/>
            <w:tcBorders>
              <w:top w:val="nil"/>
              <w:left w:val="nil"/>
              <w:bottom w:val="single" w:sz="8" w:space="0" w:color="auto"/>
              <w:right w:val="nil"/>
            </w:tcBorders>
            <w:shd w:val="clear" w:color="auto" w:fill="auto"/>
            <w:noWrap/>
            <w:vAlign w:val="bottom"/>
            <w:hideMark/>
          </w:tcPr>
          <w:p w14:paraId="32595F68" w14:textId="77777777" w:rsidR="00F735A1" w:rsidRPr="00097D5F" w:rsidRDefault="00F735A1" w:rsidP="00F735A1">
            <w:pPr>
              <w:widowControl/>
              <w:autoSpaceDE/>
              <w:autoSpaceDN/>
              <w:adjustRightInd/>
              <w:rPr>
                <w:rFonts w:ascii="Arial" w:hAnsi="Arial" w:cs="Arial"/>
                <w:sz w:val="16"/>
                <w:szCs w:val="16"/>
              </w:rPr>
            </w:pPr>
            <w:r w:rsidRPr="00097D5F">
              <w:rPr>
                <w:rFonts w:ascii="Arial" w:hAnsi="Arial" w:cs="Arial"/>
                <w:sz w:val="16"/>
                <w:szCs w:val="16"/>
              </w:rPr>
              <w:t>Protection Coverage</w:t>
            </w:r>
          </w:p>
        </w:tc>
        <w:tc>
          <w:tcPr>
            <w:tcW w:w="1303" w:type="dxa"/>
            <w:gridSpan w:val="3"/>
            <w:tcBorders>
              <w:top w:val="nil"/>
              <w:left w:val="nil"/>
              <w:bottom w:val="single" w:sz="8" w:space="0" w:color="auto"/>
              <w:right w:val="single" w:sz="8" w:space="0" w:color="auto"/>
            </w:tcBorders>
            <w:shd w:val="clear" w:color="auto" w:fill="auto"/>
            <w:noWrap/>
            <w:vAlign w:val="bottom"/>
          </w:tcPr>
          <w:p w14:paraId="29ADDCBE" w14:textId="24003A83" w:rsidR="00F735A1" w:rsidRPr="00097D5F" w:rsidRDefault="00F735A1" w:rsidP="00F735A1">
            <w:pPr>
              <w:widowControl/>
              <w:autoSpaceDE/>
              <w:autoSpaceDN/>
              <w:adjustRightInd/>
              <w:jc w:val="center"/>
              <w:rPr>
                <w:rFonts w:ascii="Calibri" w:hAnsi="Calibri" w:cs="Calibri"/>
                <w:color w:val="000000"/>
                <w:sz w:val="22"/>
                <w:szCs w:val="22"/>
              </w:rPr>
            </w:pPr>
          </w:p>
        </w:tc>
        <w:tc>
          <w:tcPr>
            <w:tcW w:w="1004" w:type="dxa"/>
            <w:gridSpan w:val="2"/>
            <w:tcBorders>
              <w:top w:val="nil"/>
              <w:left w:val="nil"/>
              <w:bottom w:val="single" w:sz="8" w:space="0" w:color="auto"/>
              <w:right w:val="nil"/>
            </w:tcBorders>
            <w:shd w:val="clear" w:color="auto" w:fill="auto"/>
            <w:noWrap/>
            <w:vAlign w:val="bottom"/>
            <w:hideMark/>
          </w:tcPr>
          <w:p w14:paraId="0DFA3533" w14:textId="77777777" w:rsidR="00F735A1" w:rsidRPr="00097D5F" w:rsidRDefault="00F735A1" w:rsidP="00F735A1">
            <w:pPr>
              <w:widowControl/>
              <w:autoSpaceDE/>
              <w:autoSpaceDN/>
              <w:adjustRightInd/>
              <w:rPr>
                <w:rFonts w:ascii="Calibri" w:hAnsi="Calibri" w:cs="Calibri"/>
                <w:color w:val="000000"/>
                <w:sz w:val="22"/>
                <w:szCs w:val="22"/>
              </w:rPr>
            </w:pPr>
            <w:r w:rsidRPr="00097D5F">
              <w:rPr>
                <w:rFonts w:ascii="Calibri" w:hAnsi="Calibri" w:cs="Calibri"/>
                <w:color w:val="000000"/>
                <w:sz w:val="22"/>
                <w:szCs w:val="22"/>
              </w:rPr>
              <w:t> </w:t>
            </w:r>
          </w:p>
        </w:tc>
        <w:tc>
          <w:tcPr>
            <w:tcW w:w="973" w:type="dxa"/>
            <w:gridSpan w:val="3"/>
            <w:tcBorders>
              <w:top w:val="nil"/>
              <w:left w:val="nil"/>
              <w:bottom w:val="single" w:sz="8" w:space="0" w:color="auto"/>
              <w:right w:val="single" w:sz="8" w:space="0" w:color="auto"/>
            </w:tcBorders>
            <w:shd w:val="clear" w:color="auto" w:fill="auto"/>
            <w:noWrap/>
            <w:vAlign w:val="bottom"/>
            <w:hideMark/>
          </w:tcPr>
          <w:p w14:paraId="52D7A6A4" w14:textId="77777777" w:rsidR="00F735A1" w:rsidRPr="00097D5F" w:rsidRDefault="00F735A1" w:rsidP="00F735A1">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(0)</w:t>
            </w:r>
          </w:p>
        </w:tc>
        <w:tc>
          <w:tcPr>
            <w:tcW w:w="1350" w:type="dxa"/>
            <w:gridSpan w:val="3"/>
            <w:tcBorders>
              <w:top w:val="nil"/>
              <w:left w:val="nil"/>
              <w:bottom w:val="single" w:sz="8" w:space="0" w:color="auto"/>
              <w:right w:val="nil"/>
            </w:tcBorders>
            <w:shd w:val="clear" w:color="auto" w:fill="auto"/>
            <w:noWrap/>
            <w:vAlign w:val="bottom"/>
            <w:hideMark/>
          </w:tcPr>
          <w:p w14:paraId="3620B580" w14:textId="4CDBBBB7" w:rsidR="00F735A1" w:rsidRPr="00097D5F" w:rsidRDefault="00F735A1" w:rsidP="00F735A1">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(0)</w:t>
            </w:r>
          </w:p>
        </w:tc>
        <w:tc>
          <w:tcPr>
            <w:tcW w:w="540" w:type="dxa"/>
            <w:tcBorders>
              <w:top w:val="nil"/>
              <w:left w:val="nil"/>
              <w:bottom w:val="single" w:sz="8" w:space="0" w:color="auto"/>
              <w:right w:val="single" w:sz="8" w:space="0" w:color="auto"/>
            </w:tcBorders>
            <w:shd w:val="clear" w:color="auto" w:fill="auto"/>
            <w:noWrap/>
            <w:vAlign w:val="bottom"/>
            <w:hideMark/>
          </w:tcPr>
          <w:p w14:paraId="1FDFB3C3" w14:textId="77777777" w:rsidR="00F735A1" w:rsidRPr="00097D5F" w:rsidRDefault="00F735A1" w:rsidP="00F735A1">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(5)</w:t>
            </w:r>
          </w:p>
        </w:tc>
        <w:tc>
          <w:tcPr>
            <w:tcW w:w="1230" w:type="dxa"/>
            <w:gridSpan w:val="4"/>
            <w:tcBorders>
              <w:top w:val="nil"/>
              <w:left w:val="nil"/>
              <w:bottom w:val="single" w:sz="8" w:space="0" w:color="auto"/>
              <w:right w:val="nil"/>
            </w:tcBorders>
            <w:shd w:val="clear" w:color="auto" w:fill="auto"/>
            <w:noWrap/>
            <w:vAlign w:val="bottom"/>
            <w:hideMark/>
          </w:tcPr>
          <w:p w14:paraId="64000585" w14:textId="77777777" w:rsidR="00F735A1" w:rsidRPr="00097D5F" w:rsidRDefault="00F735A1" w:rsidP="00F735A1">
            <w:pPr>
              <w:widowControl/>
              <w:autoSpaceDE/>
              <w:autoSpaceDN/>
              <w:adjustRightInd/>
              <w:jc w:val="right"/>
              <w:rPr>
                <w:rFonts w:ascii="Calibri" w:hAnsi="Calibri" w:cs="Calibri"/>
                <w:color w:val="000000"/>
                <w:sz w:val="22"/>
                <w:szCs w:val="22"/>
              </w:rPr>
            </w:pPr>
            <w:r w:rsidRPr="00097D5F">
              <w:rPr>
                <w:rFonts w:ascii="Calibri" w:hAnsi="Calibri" w:cs="Calibri"/>
                <w:color w:val="000000"/>
                <w:sz w:val="22"/>
                <w:szCs w:val="22"/>
              </w:rPr>
              <w:t>$11,057</w:t>
            </w:r>
          </w:p>
        </w:tc>
        <w:tc>
          <w:tcPr>
            <w:tcW w:w="480" w:type="dxa"/>
            <w:gridSpan w:val="3"/>
            <w:tcBorders>
              <w:top w:val="nil"/>
              <w:left w:val="nil"/>
              <w:bottom w:val="single" w:sz="8" w:space="0" w:color="auto"/>
              <w:right w:val="single" w:sz="8" w:space="0" w:color="auto"/>
            </w:tcBorders>
            <w:shd w:val="clear" w:color="auto" w:fill="auto"/>
            <w:noWrap/>
            <w:vAlign w:val="bottom"/>
            <w:hideMark/>
          </w:tcPr>
          <w:p w14:paraId="6FE0BCAB" w14:textId="77777777" w:rsidR="00F735A1" w:rsidRPr="00097D5F" w:rsidRDefault="00F735A1" w:rsidP="00F735A1">
            <w:pPr>
              <w:widowControl/>
              <w:autoSpaceDE/>
              <w:autoSpaceDN/>
              <w:adjustRightInd/>
              <w:jc w:val="center"/>
              <w:rPr>
                <w:rFonts w:ascii="Calibri" w:hAnsi="Calibri" w:cs="Calibri"/>
                <w:color w:val="000000"/>
                <w:sz w:val="22"/>
                <w:szCs w:val="22"/>
              </w:rPr>
            </w:pPr>
            <w:r w:rsidRPr="00097D5F">
              <w:rPr>
                <w:rFonts w:ascii="Calibri" w:hAnsi="Calibri" w:cs="Calibri"/>
                <w:color w:val="000000"/>
                <w:sz w:val="22"/>
                <w:szCs w:val="22"/>
              </w:rPr>
              <w:t>(18)</w:t>
            </w:r>
          </w:p>
        </w:tc>
      </w:tr>
    </w:tbl>
    <w:p w14:paraId="5B16A48F" w14:textId="77777777" w:rsidR="00530CF4" w:rsidRDefault="00530CF4" w:rsidP="00F11CAC">
      <w:pPr>
        <w:tabs>
          <w:tab w:val="left" w:pos="630"/>
          <w:tab w:val="center" w:pos="7200"/>
          <w:tab w:val="right" w:pos="14400"/>
        </w:tabs>
      </w:pPr>
    </w:p>
    <w:p w14:paraId="0EB3D80C" w14:textId="20B2B1F9" w:rsidR="003A21F9" w:rsidRDefault="003A21F9">
      <w:pPr>
        <w:widowControl/>
        <w:autoSpaceDE/>
        <w:autoSpaceDN/>
        <w:adjustRightInd/>
      </w:pPr>
      <w:r>
        <w:br w:type="page"/>
      </w:r>
    </w:p>
    <w:p w14:paraId="02625F53" w14:textId="2C9582FD" w:rsidR="000539D8" w:rsidRDefault="000539D8" w:rsidP="00F11CAC">
      <w:pPr>
        <w:tabs>
          <w:tab w:val="left" w:pos="630"/>
          <w:tab w:val="center" w:pos="7200"/>
          <w:tab w:val="right" w:pos="14400"/>
        </w:tabs>
      </w:pPr>
    </w:p>
    <w:p w14:paraId="7ECEFA26" w14:textId="0D27483F" w:rsidR="005B1FA4" w:rsidRPr="00B9698B" w:rsidRDefault="005B1FA4" w:rsidP="00786162">
      <w:pPr>
        <w:tabs>
          <w:tab w:val="left" w:pos="630"/>
          <w:tab w:val="center" w:pos="7200"/>
          <w:tab w:val="right" w:pos="14400"/>
        </w:tabs>
        <w:jc w:val="center"/>
        <w:rPr>
          <w:rFonts w:ascii="Arial Black" w:hAnsi="Arial Black"/>
          <w:b/>
          <w:bCs/>
          <w:sz w:val="28"/>
          <w:szCs w:val="28"/>
        </w:rPr>
      </w:pPr>
      <w:r w:rsidRPr="00B9698B">
        <w:rPr>
          <w:rFonts w:ascii="Arial Black" w:hAnsi="Arial Black"/>
          <w:b/>
          <w:bCs/>
          <w:sz w:val="28"/>
          <w:szCs w:val="28"/>
        </w:rPr>
        <w:t>Part Time Staff Based on Average Attendance</w:t>
      </w:r>
    </w:p>
    <w:p w14:paraId="370B4193" w14:textId="3F67F63B" w:rsidR="005B1FA4" w:rsidRPr="00B9698B" w:rsidRDefault="005B1FA4" w:rsidP="00786162">
      <w:pPr>
        <w:tabs>
          <w:tab w:val="left" w:pos="630"/>
          <w:tab w:val="center" w:pos="7200"/>
          <w:tab w:val="right" w:pos="14400"/>
        </w:tabs>
        <w:jc w:val="center"/>
        <w:rPr>
          <w:rFonts w:ascii="Arial Black" w:hAnsi="Arial Black"/>
          <w:b/>
          <w:bCs/>
          <w:sz w:val="28"/>
          <w:szCs w:val="28"/>
        </w:rPr>
      </w:pPr>
      <w:r w:rsidRPr="00B9698B">
        <w:rPr>
          <w:rFonts w:ascii="Arial Black" w:hAnsi="Arial Black"/>
          <w:b/>
          <w:bCs/>
          <w:sz w:val="28"/>
          <w:szCs w:val="28"/>
        </w:rPr>
        <w:t>(Higher of Worship or Sunday School)</w:t>
      </w:r>
    </w:p>
    <w:p w14:paraId="125E1A71" w14:textId="77777777" w:rsidR="005B1FA4" w:rsidRDefault="005B1FA4" w:rsidP="00F11CAC">
      <w:pPr>
        <w:tabs>
          <w:tab w:val="left" w:pos="630"/>
          <w:tab w:val="center" w:pos="7200"/>
          <w:tab w:val="right" w:pos="14400"/>
        </w:tabs>
      </w:pPr>
    </w:p>
    <w:tbl>
      <w:tblPr>
        <w:tblW w:w="11630" w:type="dxa"/>
        <w:tblLayout w:type="fixed"/>
        <w:tblLook w:val="04A0" w:firstRow="1" w:lastRow="0" w:firstColumn="1" w:lastColumn="0" w:noHBand="0" w:noVBand="1"/>
      </w:tblPr>
      <w:tblGrid>
        <w:gridCol w:w="1540"/>
        <w:gridCol w:w="1860"/>
        <w:gridCol w:w="960"/>
        <w:gridCol w:w="940"/>
        <w:gridCol w:w="960"/>
        <w:gridCol w:w="1110"/>
        <w:gridCol w:w="1080"/>
        <w:gridCol w:w="1020"/>
        <w:gridCol w:w="1050"/>
        <w:gridCol w:w="1110"/>
      </w:tblGrid>
      <w:tr w:rsidR="00CE47DE" w:rsidRPr="00B251A5" w14:paraId="20D46C17" w14:textId="77777777" w:rsidTr="000744FC">
        <w:trPr>
          <w:trHeight w:val="258"/>
        </w:trPr>
        <w:tc>
          <w:tcPr>
            <w:tcW w:w="1540" w:type="dxa"/>
            <w:tcBorders>
              <w:top w:val="single" w:sz="8" w:space="0" w:color="auto"/>
              <w:left w:val="single" w:sz="8" w:space="0" w:color="auto"/>
              <w:bottom w:val="single" w:sz="4" w:space="0" w:color="auto"/>
              <w:right w:val="nil"/>
            </w:tcBorders>
            <w:shd w:val="clear" w:color="000000" w:fill="000000"/>
            <w:noWrap/>
            <w:vAlign w:val="bottom"/>
            <w:hideMark/>
          </w:tcPr>
          <w:p w14:paraId="71E17188" w14:textId="77777777" w:rsidR="00CE47DE" w:rsidRPr="00B251A5" w:rsidRDefault="00CE47DE" w:rsidP="00B251A5">
            <w:pPr>
              <w:widowControl/>
              <w:autoSpaceDE/>
              <w:autoSpaceDN/>
              <w:adjustRightInd/>
              <w:jc w:val="right"/>
              <w:rPr>
                <w:color w:val="FFFFFF"/>
                <w:sz w:val="20"/>
                <w:szCs w:val="20"/>
              </w:rPr>
            </w:pPr>
            <w:r w:rsidRPr="00B251A5">
              <w:rPr>
                <w:color w:val="FFFFFF"/>
                <w:sz w:val="20"/>
                <w:szCs w:val="20"/>
              </w:rPr>
              <w:t> </w:t>
            </w:r>
          </w:p>
        </w:tc>
        <w:tc>
          <w:tcPr>
            <w:tcW w:w="1860" w:type="dxa"/>
            <w:tcBorders>
              <w:top w:val="single" w:sz="8" w:space="0" w:color="auto"/>
              <w:left w:val="nil"/>
              <w:bottom w:val="single" w:sz="4" w:space="0" w:color="auto"/>
              <w:right w:val="nil"/>
            </w:tcBorders>
            <w:shd w:val="clear" w:color="000000" w:fill="000000"/>
            <w:noWrap/>
            <w:vAlign w:val="bottom"/>
            <w:hideMark/>
          </w:tcPr>
          <w:p w14:paraId="70CD6A09" w14:textId="77777777" w:rsidR="00CE47DE" w:rsidRPr="00B251A5" w:rsidRDefault="00CE47DE" w:rsidP="00B251A5">
            <w:pPr>
              <w:widowControl/>
              <w:autoSpaceDE/>
              <w:autoSpaceDN/>
              <w:adjustRightInd/>
              <w:jc w:val="right"/>
              <w:rPr>
                <w:color w:val="FFFFFF"/>
                <w:sz w:val="20"/>
                <w:szCs w:val="20"/>
              </w:rPr>
            </w:pPr>
            <w:r w:rsidRPr="00B251A5">
              <w:rPr>
                <w:color w:val="FFFFFF"/>
                <w:sz w:val="20"/>
                <w:szCs w:val="20"/>
              </w:rPr>
              <w:t> </w:t>
            </w:r>
          </w:p>
        </w:tc>
        <w:tc>
          <w:tcPr>
            <w:tcW w:w="960" w:type="dxa"/>
            <w:tcBorders>
              <w:top w:val="single" w:sz="8" w:space="0" w:color="auto"/>
              <w:left w:val="nil"/>
              <w:bottom w:val="single" w:sz="4" w:space="0" w:color="auto"/>
              <w:right w:val="nil"/>
            </w:tcBorders>
            <w:shd w:val="clear" w:color="000000" w:fill="000000"/>
            <w:noWrap/>
            <w:vAlign w:val="bottom"/>
            <w:hideMark/>
          </w:tcPr>
          <w:p w14:paraId="1369D063" w14:textId="77777777" w:rsidR="00CE47DE" w:rsidRPr="00B251A5" w:rsidRDefault="00CE47DE" w:rsidP="00B251A5">
            <w:pPr>
              <w:widowControl/>
              <w:autoSpaceDE/>
              <w:autoSpaceDN/>
              <w:adjustRightInd/>
              <w:jc w:val="right"/>
              <w:rPr>
                <w:color w:val="FFFFFF"/>
                <w:sz w:val="20"/>
                <w:szCs w:val="20"/>
              </w:rPr>
            </w:pPr>
            <w:r w:rsidRPr="00B251A5">
              <w:rPr>
                <w:color w:val="FFFFFF"/>
                <w:sz w:val="20"/>
                <w:szCs w:val="20"/>
              </w:rPr>
              <w:t>1 - 50</w:t>
            </w:r>
          </w:p>
        </w:tc>
        <w:tc>
          <w:tcPr>
            <w:tcW w:w="940" w:type="dxa"/>
            <w:tcBorders>
              <w:top w:val="single" w:sz="8" w:space="0" w:color="auto"/>
              <w:left w:val="nil"/>
              <w:bottom w:val="single" w:sz="4" w:space="0" w:color="auto"/>
              <w:right w:val="nil"/>
            </w:tcBorders>
            <w:shd w:val="clear" w:color="000000" w:fill="000000"/>
            <w:noWrap/>
            <w:vAlign w:val="bottom"/>
            <w:hideMark/>
          </w:tcPr>
          <w:p w14:paraId="5D6C15D8" w14:textId="77777777" w:rsidR="00CE47DE" w:rsidRPr="00B251A5" w:rsidRDefault="00CE47DE" w:rsidP="00B251A5">
            <w:pPr>
              <w:widowControl/>
              <w:autoSpaceDE/>
              <w:autoSpaceDN/>
              <w:adjustRightInd/>
              <w:jc w:val="right"/>
              <w:rPr>
                <w:color w:val="FFFFFF"/>
                <w:sz w:val="20"/>
                <w:szCs w:val="20"/>
              </w:rPr>
            </w:pPr>
            <w:r w:rsidRPr="00B251A5">
              <w:rPr>
                <w:color w:val="FFFFFF"/>
                <w:sz w:val="20"/>
                <w:szCs w:val="20"/>
              </w:rPr>
              <w:t> </w:t>
            </w:r>
          </w:p>
        </w:tc>
        <w:tc>
          <w:tcPr>
            <w:tcW w:w="960" w:type="dxa"/>
            <w:tcBorders>
              <w:top w:val="single" w:sz="8" w:space="0" w:color="auto"/>
              <w:left w:val="nil"/>
              <w:bottom w:val="single" w:sz="4" w:space="0" w:color="auto"/>
              <w:right w:val="nil"/>
            </w:tcBorders>
            <w:shd w:val="clear" w:color="000000" w:fill="000000"/>
            <w:noWrap/>
            <w:vAlign w:val="bottom"/>
            <w:hideMark/>
          </w:tcPr>
          <w:p w14:paraId="168EDBEF" w14:textId="77777777" w:rsidR="00CE47DE" w:rsidRPr="00B251A5" w:rsidRDefault="00CE47DE" w:rsidP="00B251A5">
            <w:pPr>
              <w:widowControl/>
              <w:autoSpaceDE/>
              <w:autoSpaceDN/>
              <w:adjustRightInd/>
              <w:jc w:val="right"/>
              <w:rPr>
                <w:color w:val="FFFFFF"/>
                <w:sz w:val="20"/>
                <w:szCs w:val="20"/>
              </w:rPr>
            </w:pPr>
            <w:r w:rsidRPr="00B251A5">
              <w:rPr>
                <w:color w:val="FFFFFF"/>
                <w:sz w:val="20"/>
                <w:szCs w:val="20"/>
              </w:rPr>
              <w:t>51 - 100</w:t>
            </w:r>
          </w:p>
        </w:tc>
        <w:tc>
          <w:tcPr>
            <w:tcW w:w="1110" w:type="dxa"/>
            <w:tcBorders>
              <w:top w:val="single" w:sz="8" w:space="0" w:color="auto"/>
              <w:left w:val="nil"/>
              <w:bottom w:val="single" w:sz="4" w:space="0" w:color="auto"/>
              <w:right w:val="nil"/>
            </w:tcBorders>
            <w:shd w:val="clear" w:color="000000" w:fill="000000"/>
            <w:noWrap/>
            <w:vAlign w:val="bottom"/>
            <w:hideMark/>
          </w:tcPr>
          <w:p w14:paraId="019818D9" w14:textId="77777777" w:rsidR="00CE47DE" w:rsidRPr="00B251A5" w:rsidRDefault="00CE47DE" w:rsidP="00B251A5">
            <w:pPr>
              <w:widowControl/>
              <w:autoSpaceDE/>
              <w:autoSpaceDN/>
              <w:adjustRightInd/>
              <w:jc w:val="right"/>
              <w:rPr>
                <w:color w:val="FFFFFF"/>
                <w:sz w:val="20"/>
                <w:szCs w:val="20"/>
              </w:rPr>
            </w:pPr>
            <w:r w:rsidRPr="00B251A5">
              <w:rPr>
                <w:color w:val="FFFFFF"/>
                <w:sz w:val="20"/>
                <w:szCs w:val="20"/>
              </w:rPr>
              <w:t> </w:t>
            </w:r>
          </w:p>
        </w:tc>
        <w:tc>
          <w:tcPr>
            <w:tcW w:w="1080" w:type="dxa"/>
            <w:tcBorders>
              <w:top w:val="single" w:sz="8" w:space="0" w:color="auto"/>
              <w:left w:val="nil"/>
              <w:bottom w:val="single" w:sz="4" w:space="0" w:color="auto"/>
              <w:right w:val="nil"/>
            </w:tcBorders>
            <w:shd w:val="clear" w:color="000000" w:fill="000000"/>
            <w:noWrap/>
            <w:vAlign w:val="bottom"/>
            <w:hideMark/>
          </w:tcPr>
          <w:p w14:paraId="42FDF913" w14:textId="77777777" w:rsidR="00CE47DE" w:rsidRPr="00B251A5" w:rsidRDefault="00CE47DE" w:rsidP="00B251A5">
            <w:pPr>
              <w:widowControl/>
              <w:autoSpaceDE/>
              <w:autoSpaceDN/>
              <w:adjustRightInd/>
              <w:jc w:val="right"/>
              <w:rPr>
                <w:color w:val="FFFFFF"/>
                <w:sz w:val="20"/>
                <w:szCs w:val="20"/>
              </w:rPr>
            </w:pPr>
            <w:r w:rsidRPr="00B251A5">
              <w:rPr>
                <w:color w:val="FFFFFF"/>
                <w:sz w:val="20"/>
                <w:szCs w:val="20"/>
              </w:rPr>
              <w:t>101 - 250</w:t>
            </w:r>
          </w:p>
        </w:tc>
        <w:tc>
          <w:tcPr>
            <w:tcW w:w="1020" w:type="dxa"/>
            <w:tcBorders>
              <w:top w:val="single" w:sz="8" w:space="0" w:color="auto"/>
              <w:left w:val="nil"/>
              <w:bottom w:val="single" w:sz="4" w:space="0" w:color="auto"/>
              <w:right w:val="nil"/>
            </w:tcBorders>
            <w:shd w:val="clear" w:color="000000" w:fill="000000"/>
            <w:noWrap/>
            <w:vAlign w:val="bottom"/>
            <w:hideMark/>
          </w:tcPr>
          <w:p w14:paraId="2449293E" w14:textId="77777777" w:rsidR="00CE47DE" w:rsidRPr="00B251A5" w:rsidRDefault="00CE47DE" w:rsidP="00B251A5">
            <w:pPr>
              <w:widowControl/>
              <w:autoSpaceDE/>
              <w:autoSpaceDN/>
              <w:adjustRightInd/>
              <w:jc w:val="right"/>
              <w:rPr>
                <w:color w:val="FFFFFF"/>
                <w:sz w:val="20"/>
                <w:szCs w:val="20"/>
              </w:rPr>
            </w:pPr>
            <w:r w:rsidRPr="00B251A5">
              <w:rPr>
                <w:color w:val="FFFFFF"/>
                <w:sz w:val="20"/>
                <w:szCs w:val="20"/>
              </w:rPr>
              <w:t> </w:t>
            </w:r>
          </w:p>
        </w:tc>
        <w:tc>
          <w:tcPr>
            <w:tcW w:w="1050" w:type="dxa"/>
            <w:tcBorders>
              <w:top w:val="single" w:sz="8" w:space="0" w:color="auto"/>
              <w:left w:val="nil"/>
              <w:bottom w:val="single" w:sz="4" w:space="0" w:color="auto"/>
              <w:right w:val="nil"/>
            </w:tcBorders>
            <w:shd w:val="clear" w:color="000000" w:fill="000000"/>
            <w:noWrap/>
            <w:vAlign w:val="bottom"/>
            <w:hideMark/>
          </w:tcPr>
          <w:p w14:paraId="25BFFE93" w14:textId="77777777" w:rsidR="00CE47DE" w:rsidRPr="00B251A5" w:rsidRDefault="00CE47DE" w:rsidP="00B251A5">
            <w:pPr>
              <w:widowControl/>
              <w:autoSpaceDE/>
              <w:autoSpaceDN/>
              <w:adjustRightInd/>
              <w:jc w:val="right"/>
              <w:rPr>
                <w:color w:val="FFFFFF"/>
                <w:sz w:val="20"/>
                <w:szCs w:val="20"/>
              </w:rPr>
            </w:pPr>
            <w:r w:rsidRPr="00B251A5">
              <w:rPr>
                <w:color w:val="FFFFFF"/>
                <w:sz w:val="20"/>
                <w:szCs w:val="20"/>
              </w:rPr>
              <w:t>251 - 500</w:t>
            </w:r>
          </w:p>
        </w:tc>
        <w:tc>
          <w:tcPr>
            <w:tcW w:w="1110" w:type="dxa"/>
            <w:tcBorders>
              <w:top w:val="single" w:sz="8" w:space="0" w:color="auto"/>
              <w:left w:val="nil"/>
              <w:bottom w:val="single" w:sz="4" w:space="0" w:color="auto"/>
              <w:right w:val="nil"/>
            </w:tcBorders>
            <w:shd w:val="clear" w:color="000000" w:fill="000000"/>
            <w:noWrap/>
            <w:vAlign w:val="bottom"/>
            <w:hideMark/>
          </w:tcPr>
          <w:p w14:paraId="51961914" w14:textId="77777777" w:rsidR="00CE47DE" w:rsidRPr="00B251A5" w:rsidRDefault="00CE47DE" w:rsidP="00B251A5">
            <w:pPr>
              <w:widowControl/>
              <w:autoSpaceDE/>
              <w:autoSpaceDN/>
              <w:adjustRightInd/>
              <w:jc w:val="right"/>
              <w:rPr>
                <w:color w:val="FFFFFF"/>
                <w:sz w:val="20"/>
                <w:szCs w:val="20"/>
              </w:rPr>
            </w:pPr>
            <w:r w:rsidRPr="00B251A5">
              <w:rPr>
                <w:color w:val="FFFFFF"/>
                <w:sz w:val="20"/>
                <w:szCs w:val="20"/>
              </w:rPr>
              <w:t> </w:t>
            </w:r>
          </w:p>
        </w:tc>
      </w:tr>
      <w:tr w:rsidR="00CE47DE" w:rsidRPr="00B251A5" w14:paraId="0F6CA9D4" w14:textId="77777777" w:rsidTr="000744FC">
        <w:trPr>
          <w:trHeight w:val="292"/>
        </w:trPr>
        <w:tc>
          <w:tcPr>
            <w:tcW w:w="1540" w:type="dxa"/>
            <w:tcBorders>
              <w:top w:val="nil"/>
              <w:left w:val="single" w:sz="8" w:space="0" w:color="auto"/>
              <w:bottom w:val="nil"/>
              <w:right w:val="nil"/>
            </w:tcBorders>
            <w:shd w:val="clear" w:color="000000" w:fill="000000"/>
            <w:noWrap/>
            <w:vAlign w:val="bottom"/>
            <w:hideMark/>
          </w:tcPr>
          <w:p w14:paraId="1043601C" w14:textId="77777777" w:rsidR="00CE47DE" w:rsidRPr="00B251A5" w:rsidRDefault="00CE47DE" w:rsidP="00B251A5">
            <w:pPr>
              <w:widowControl/>
              <w:autoSpaceDE/>
              <w:autoSpaceDN/>
              <w:adjustRightInd/>
              <w:rPr>
                <w:color w:val="FFFFFF"/>
                <w:sz w:val="18"/>
                <w:szCs w:val="18"/>
              </w:rPr>
            </w:pPr>
            <w:r w:rsidRPr="00B251A5">
              <w:rPr>
                <w:color w:val="FFFFFF"/>
                <w:sz w:val="18"/>
                <w:szCs w:val="18"/>
              </w:rPr>
              <w:t>Pastor</w:t>
            </w:r>
          </w:p>
        </w:tc>
        <w:tc>
          <w:tcPr>
            <w:tcW w:w="1860" w:type="dxa"/>
            <w:tcBorders>
              <w:top w:val="nil"/>
              <w:left w:val="nil"/>
              <w:bottom w:val="nil"/>
              <w:right w:val="nil"/>
            </w:tcBorders>
            <w:shd w:val="clear" w:color="auto" w:fill="auto"/>
            <w:noWrap/>
            <w:vAlign w:val="bottom"/>
            <w:hideMark/>
          </w:tcPr>
          <w:p w14:paraId="03CADD07" w14:textId="77777777" w:rsidR="00CE47DE" w:rsidRPr="00B251A5" w:rsidRDefault="00CE47DE" w:rsidP="00B251A5">
            <w:pPr>
              <w:widowControl/>
              <w:autoSpaceDE/>
              <w:autoSpaceDN/>
              <w:adjustRightInd/>
              <w:rPr>
                <w:rFonts w:ascii="Arial" w:hAnsi="Arial" w:cs="Arial"/>
                <w:sz w:val="16"/>
                <w:szCs w:val="16"/>
              </w:rPr>
            </w:pPr>
            <w:r w:rsidRPr="00B251A5">
              <w:rPr>
                <w:rFonts w:ascii="Arial" w:hAnsi="Arial" w:cs="Arial"/>
                <w:sz w:val="16"/>
                <w:szCs w:val="16"/>
              </w:rPr>
              <w:t>Personal Income</w:t>
            </w:r>
          </w:p>
        </w:tc>
        <w:tc>
          <w:tcPr>
            <w:tcW w:w="960" w:type="dxa"/>
            <w:tcBorders>
              <w:top w:val="nil"/>
              <w:left w:val="nil"/>
              <w:bottom w:val="nil"/>
              <w:right w:val="nil"/>
            </w:tcBorders>
            <w:shd w:val="clear" w:color="auto" w:fill="auto"/>
            <w:noWrap/>
            <w:vAlign w:val="bottom"/>
            <w:hideMark/>
          </w:tcPr>
          <w:p w14:paraId="188E1AA1"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$18,341</w:t>
            </w:r>
          </w:p>
        </w:tc>
        <w:tc>
          <w:tcPr>
            <w:tcW w:w="940" w:type="dxa"/>
            <w:tcBorders>
              <w:top w:val="nil"/>
              <w:left w:val="nil"/>
              <w:bottom w:val="nil"/>
              <w:right w:val="single" w:sz="8" w:space="0" w:color="auto"/>
            </w:tcBorders>
            <w:shd w:val="clear" w:color="auto" w:fill="auto"/>
            <w:noWrap/>
            <w:vAlign w:val="bottom"/>
            <w:hideMark/>
          </w:tcPr>
          <w:p w14:paraId="1EA05819"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(35)</w:t>
            </w:r>
          </w:p>
        </w:tc>
        <w:tc>
          <w:tcPr>
            <w:tcW w:w="960" w:type="dxa"/>
            <w:tcBorders>
              <w:top w:val="nil"/>
              <w:left w:val="nil"/>
              <w:bottom w:val="nil"/>
              <w:right w:val="nil"/>
            </w:tcBorders>
            <w:shd w:val="clear" w:color="auto" w:fill="auto"/>
            <w:noWrap/>
            <w:vAlign w:val="bottom"/>
            <w:hideMark/>
          </w:tcPr>
          <w:p w14:paraId="0860871C"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$32,698</w:t>
            </w:r>
          </w:p>
        </w:tc>
        <w:tc>
          <w:tcPr>
            <w:tcW w:w="1110" w:type="dxa"/>
            <w:tcBorders>
              <w:top w:val="nil"/>
              <w:left w:val="nil"/>
              <w:bottom w:val="nil"/>
              <w:right w:val="single" w:sz="8" w:space="0" w:color="auto"/>
            </w:tcBorders>
            <w:shd w:val="clear" w:color="auto" w:fill="auto"/>
            <w:noWrap/>
            <w:vAlign w:val="bottom"/>
            <w:hideMark/>
          </w:tcPr>
          <w:p w14:paraId="7A2BF058"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(11)</w:t>
            </w:r>
          </w:p>
        </w:tc>
        <w:tc>
          <w:tcPr>
            <w:tcW w:w="1080" w:type="dxa"/>
            <w:tcBorders>
              <w:top w:val="nil"/>
              <w:left w:val="nil"/>
              <w:bottom w:val="nil"/>
              <w:right w:val="nil"/>
            </w:tcBorders>
            <w:shd w:val="clear" w:color="auto" w:fill="auto"/>
            <w:noWrap/>
            <w:vAlign w:val="bottom"/>
            <w:hideMark/>
          </w:tcPr>
          <w:p w14:paraId="02B0627F"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$39,733</w:t>
            </w:r>
          </w:p>
        </w:tc>
        <w:tc>
          <w:tcPr>
            <w:tcW w:w="1020" w:type="dxa"/>
            <w:tcBorders>
              <w:top w:val="nil"/>
              <w:left w:val="nil"/>
              <w:bottom w:val="nil"/>
              <w:right w:val="single" w:sz="8" w:space="0" w:color="auto"/>
            </w:tcBorders>
            <w:shd w:val="clear" w:color="auto" w:fill="auto"/>
            <w:noWrap/>
            <w:vAlign w:val="bottom"/>
            <w:hideMark/>
          </w:tcPr>
          <w:p w14:paraId="43BF65CC"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(3)</w:t>
            </w:r>
          </w:p>
        </w:tc>
        <w:tc>
          <w:tcPr>
            <w:tcW w:w="1050" w:type="dxa"/>
            <w:tcBorders>
              <w:top w:val="nil"/>
              <w:left w:val="nil"/>
              <w:bottom w:val="nil"/>
              <w:right w:val="nil"/>
            </w:tcBorders>
            <w:shd w:val="clear" w:color="auto" w:fill="auto"/>
            <w:noWrap/>
            <w:vAlign w:val="bottom"/>
            <w:hideMark/>
          </w:tcPr>
          <w:p w14:paraId="20B11DC7" w14:textId="77777777" w:rsidR="00CE47DE" w:rsidRPr="00B251A5" w:rsidRDefault="00CE47DE" w:rsidP="00B251A5">
            <w:pPr>
              <w:widowControl/>
              <w:autoSpaceDE/>
              <w:autoSpaceDN/>
              <w:adjustRightInd/>
              <w:jc w:val="center"/>
              <w:rPr>
                <w:rFonts w:ascii="Calibri" w:hAnsi="Calibri" w:cs="Calibri"/>
                <w:color w:val="000000"/>
                <w:sz w:val="20"/>
                <w:szCs w:val="20"/>
              </w:rPr>
            </w:pPr>
          </w:p>
        </w:tc>
        <w:tc>
          <w:tcPr>
            <w:tcW w:w="1110" w:type="dxa"/>
            <w:tcBorders>
              <w:top w:val="nil"/>
              <w:left w:val="nil"/>
              <w:bottom w:val="nil"/>
              <w:right w:val="single" w:sz="8" w:space="0" w:color="auto"/>
            </w:tcBorders>
            <w:shd w:val="clear" w:color="auto" w:fill="auto"/>
            <w:noWrap/>
            <w:vAlign w:val="bottom"/>
            <w:hideMark/>
          </w:tcPr>
          <w:p w14:paraId="45D01D88"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(0)</w:t>
            </w:r>
          </w:p>
        </w:tc>
      </w:tr>
      <w:tr w:rsidR="00CE47DE" w:rsidRPr="00B251A5" w14:paraId="470F2C8C" w14:textId="77777777" w:rsidTr="000744FC">
        <w:trPr>
          <w:trHeight w:val="292"/>
        </w:trPr>
        <w:tc>
          <w:tcPr>
            <w:tcW w:w="1540" w:type="dxa"/>
            <w:tcBorders>
              <w:top w:val="nil"/>
              <w:left w:val="single" w:sz="8" w:space="0" w:color="auto"/>
              <w:bottom w:val="single" w:sz="4" w:space="0" w:color="auto"/>
              <w:right w:val="nil"/>
            </w:tcBorders>
            <w:shd w:val="clear" w:color="000000" w:fill="000000"/>
            <w:noWrap/>
            <w:vAlign w:val="bottom"/>
            <w:hideMark/>
          </w:tcPr>
          <w:p w14:paraId="56BBD1CD" w14:textId="77777777" w:rsidR="00CE47DE" w:rsidRPr="00B251A5" w:rsidRDefault="00CE47DE" w:rsidP="00B251A5">
            <w:pPr>
              <w:widowControl/>
              <w:autoSpaceDE/>
              <w:autoSpaceDN/>
              <w:adjustRightInd/>
              <w:jc w:val="center"/>
              <w:rPr>
                <w:color w:val="FFFFFF"/>
                <w:sz w:val="18"/>
                <w:szCs w:val="18"/>
              </w:rPr>
            </w:pPr>
            <w:r w:rsidRPr="00B251A5">
              <w:rPr>
                <w:color w:val="FFFFFF"/>
                <w:sz w:val="18"/>
                <w:szCs w:val="18"/>
              </w:rPr>
              <w:t> </w:t>
            </w:r>
          </w:p>
        </w:tc>
        <w:tc>
          <w:tcPr>
            <w:tcW w:w="1860" w:type="dxa"/>
            <w:tcBorders>
              <w:top w:val="nil"/>
              <w:left w:val="nil"/>
              <w:bottom w:val="single" w:sz="4" w:space="0" w:color="auto"/>
              <w:right w:val="nil"/>
            </w:tcBorders>
            <w:shd w:val="clear" w:color="auto" w:fill="auto"/>
            <w:noWrap/>
            <w:vAlign w:val="bottom"/>
            <w:hideMark/>
          </w:tcPr>
          <w:p w14:paraId="7E6C909E" w14:textId="77777777" w:rsidR="00CE47DE" w:rsidRPr="00B251A5" w:rsidRDefault="00CE47DE" w:rsidP="00B251A5">
            <w:pPr>
              <w:widowControl/>
              <w:autoSpaceDE/>
              <w:autoSpaceDN/>
              <w:adjustRightInd/>
              <w:rPr>
                <w:rFonts w:ascii="Arial" w:hAnsi="Arial" w:cs="Arial"/>
                <w:sz w:val="16"/>
                <w:szCs w:val="16"/>
              </w:rPr>
            </w:pPr>
            <w:r w:rsidRPr="00B251A5">
              <w:rPr>
                <w:rFonts w:ascii="Arial" w:hAnsi="Arial" w:cs="Arial"/>
                <w:sz w:val="16"/>
                <w:szCs w:val="16"/>
              </w:rPr>
              <w:t>Protection Coverage</w:t>
            </w:r>
          </w:p>
        </w:tc>
        <w:tc>
          <w:tcPr>
            <w:tcW w:w="960" w:type="dxa"/>
            <w:tcBorders>
              <w:top w:val="nil"/>
              <w:left w:val="nil"/>
              <w:bottom w:val="single" w:sz="4" w:space="0" w:color="auto"/>
              <w:right w:val="nil"/>
            </w:tcBorders>
            <w:shd w:val="clear" w:color="auto" w:fill="auto"/>
            <w:noWrap/>
            <w:vAlign w:val="bottom"/>
            <w:hideMark/>
          </w:tcPr>
          <w:p w14:paraId="25F4F3DD"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$836</w:t>
            </w:r>
          </w:p>
        </w:tc>
        <w:tc>
          <w:tcPr>
            <w:tcW w:w="940" w:type="dxa"/>
            <w:tcBorders>
              <w:top w:val="nil"/>
              <w:left w:val="nil"/>
              <w:bottom w:val="single" w:sz="4" w:space="0" w:color="auto"/>
              <w:right w:val="single" w:sz="8" w:space="0" w:color="auto"/>
            </w:tcBorders>
            <w:shd w:val="clear" w:color="auto" w:fill="auto"/>
            <w:noWrap/>
            <w:vAlign w:val="bottom"/>
            <w:hideMark/>
          </w:tcPr>
          <w:p w14:paraId="413C1F81"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(35)</w:t>
            </w:r>
          </w:p>
        </w:tc>
        <w:tc>
          <w:tcPr>
            <w:tcW w:w="960" w:type="dxa"/>
            <w:tcBorders>
              <w:top w:val="nil"/>
              <w:left w:val="nil"/>
              <w:bottom w:val="single" w:sz="4" w:space="0" w:color="auto"/>
              <w:right w:val="nil"/>
            </w:tcBorders>
            <w:shd w:val="clear" w:color="auto" w:fill="auto"/>
            <w:noWrap/>
            <w:vAlign w:val="bottom"/>
            <w:hideMark/>
          </w:tcPr>
          <w:p w14:paraId="3A9176DF"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$873</w:t>
            </w:r>
          </w:p>
        </w:tc>
        <w:tc>
          <w:tcPr>
            <w:tcW w:w="1110" w:type="dxa"/>
            <w:tcBorders>
              <w:top w:val="nil"/>
              <w:left w:val="nil"/>
              <w:bottom w:val="single" w:sz="4" w:space="0" w:color="auto"/>
              <w:right w:val="single" w:sz="8" w:space="0" w:color="auto"/>
            </w:tcBorders>
            <w:shd w:val="clear" w:color="auto" w:fill="auto"/>
            <w:noWrap/>
            <w:vAlign w:val="bottom"/>
            <w:hideMark/>
          </w:tcPr>
          <w:p w14:paraId="798A2F23"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(11)</w:t>
            </w:r>
          </w:p>
        </w:tc>
        <w:tc>
          <w:tcPr>
            <w:tcW w:w="1080" w:type="dxa"/>
            <w:tcBorders>
              <w:top w:val="nil"/>
              <w:left w:val="nil"/>
              <w:bottom w:val="single" w:sz="4" w:space="0" w:color="auto"/>
              <w:right w:val="nil"/>
            </w:tcBorders>
            <w:shd w:val="clear" w:color="auto" w:fill="auto"/>
            <w:noWrap/>
            <w:vAlign w:val="bottom"/>
            <w:hideMark/>
          </w:tcPr>
          <w:p w14:paraId="453F41A8"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$9,510</w:t>
            </w:r>
          </w:p>
        </w:tc>
        <w:tc>
          <w:tcPr>
            <w:tcW w:w="1020" w:type="dxa"/>
            <w:tcBorders>
              <w:top w:val="nil"/>
              <w:left w:val="nil"/>
              <w:bottom w:val="single" w:sz="4" w:space="0" w:color="auto"/>
              <w:right w:val="single" w:sz="8" w:space="0" w:color="auto"/>
            </w:tcBorders>
            <w:shd w:val="clear" w:color="auto" w:fill="auto"/>
            <w:noWrap/>
            <w:vAlign w:val="bottom"/>
            <w:hideMark/>
          </w:tcPr>
          <w:p w14:paraId="26C6B242"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(3)</w:t>
            </w:r>
          </w:p>
        </w:tc>
        <w:tc>
          <w:tcPr>
            <w:tcW w:w="1050" w:type="dxa"/>
            <w:tcBorders>
              <w:top w:val="nil"/>
              <w:left w:val="nil"/>
              <w:bottom w:val="single" w:sz="4" w:space="0" w:color="auto"/>
              <w:right w:val="nil"/>
            </w:tcBorders>
            <w:shd w:val="clear" w:color="auto" w:fill="auto"/>
            <w:noWrap/>
            <w:vAlign w:val="bottom"/>
            <w:hideMark/>
          </w:tcPr>
          <w:p w14:paraId="2FB15ADB" w14:textId="77777777" w:rsidR="00CE47DE" w:rsidRPr="00B251A5" w:rsidRDefault="00CE47DE" w:rsidP="00B251A5">
            <w:pPr>
              <w:widowControl/>
              <w:autoSpaceDE/>
              <w:autoSpaceDN/>
              <w:adjustRightInd/>
              <w:rPr>
                <w:rFonts w:ascii="Calibri" w:hAnsi="Calibri" w:cs="Calibri"/>
                <w:color w:val="000000"/>
                <w:sz w:val="20"/>
                <w:szCs w:val="20"/>
              </w:rPr>
            </w:pPr>
            <w:r w:rsidRPr="00B251A5">
              <w:rPr>
                <w:rFonts w:ascii="Calibri" w:hAnsi="Calibri" w:cs="Calibri"/>
                <w:color w:val="000000"/>
                <w:sz w:val="20"/>
                <w:szCs w:val="20"/>
              </w:rPr>
              <w:t> </w:t>
            </w:r>
          </w:p>
        </w:tc>
        <w:tc>
          <w:tcPr>
            <w:tcW w:w="1110" w:type="dxa"/>
            <w:tcBorders>
              <w:top w:val="nil"/>
              <w:left w:val="nil"/>
              <w:bottom w:val="single" w:sz="4" w:space="0" w:color="auto"/>
              <w:right w:val="single" w:sz="8" w:space="0" w:color="auto"/>
            </w:tcBorders>
            <w:shd w:val="clear" w:color="auto" w:fill="auto"/>
            <w:noWrap/>
            <w:vAlign w:val="bottom"/>
            <w:hideMark/>
          </w:tcPr>
          <w:p w14:paraId="41F744F9"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(0)</w:t>
            </w:r>
          </w:p>
        </w:tc>
      </w:tr>
      <w:tr w:rsidR="00CE47DE" w:rsidRPr="00B251A5" w14:paraId="618984AC" w14:textId="77777777" w:rsidTr="000744FC">
        <w:trPr>
          <w:trHeight w:val="292"/>
        </w:trPr>
        <w:tc>
          <w:tcPr>
            <w:tcW w:w="1540" w:type="dxa"/>
            <w:tcBorders>
              <w:top w:val="nil"/>
              <w:left w:val="single" w:sz="8" w:space="0" w:color="auto"/>
              <w:bottom w:val="nil"/>
              <w:right w:val="nil"/>
            </w:tcBorders>
            <w:shd w:val="clear" w:color="000000" w:fill="000000"/>
            <w:noWrap/>
            <w:vAlign w:val="bottom"/>
            <w:hideMark/>
          </w:tcPr>
          <w:p w14:paraId="2C2CE0D0" w14:textId="77777777" w:rsidR="00CE47DE" w:rsidRPr="00B251A5" w:rsidRDefault="00CE47DE" w:rsidP="00B251A5">
            <w:pPr>
              <w:widowControl/>
              <w:autoSpaceDE/>
              <w:autoSpaceDN/>
              <w:adjustRightInd/>
              <w:rPr>
                <w:color w:val="FFFFFF"/>
                <w:sz w:val="18"/>
                <w:szCs w:val="18"/>
              </w:rPr>
            </w:pPr>
            <w:r w:rsidRPr="00B251A5">
              <w:rPr>
                <w:color w:val="FFFFFF"/>
                <w:sz w:val="18"/>
                <w:szCs w:val="18"/>
              </w:rPr>
              <w:t>Associate Pastor</w:t>
            </w:r>
          </w:p>
        </w:tc>
        <w:tc>
          <w:tcPr>
            <w:tcW w:w="1860" w:type="dxa"/>
            <w:tcBorders>
              <w:top w:val="nil"/>
              <w:left w:val="nil"/>
              <w:bottom w:val="nil"/>
              <w:right w:val="nil"/>
            </w:tcBorders>
            <w:shd w:val="clear" w:color="auto" w:fill="auto"/>
            <w:noWrap/>
            <w:vAlign w:val="bottom"/>
            <w:hideMark/>
          </w:tcPr>
          <w:p w14:paraId="50B9445C" w14:textId="77777777" w:rsidR="00CE47DE" w:rsidRPr="00B251A5" w:rsidRDefault="00CE47DE" w:rsidP="00B251A5">
            <w:pPr>
              <w:widowControl/>
              <w:autoSpaceDE/>
              <w:autoSpaceDN/>
              <w:adjustRightInd/>
              <w:rPr>
                <w:rFonts w:ascii="Arial" w:hAnsi="Arial" w:cs="Arial"/>
                <w:sz w:val="16"/>
                <w:szCs w:val="16"/>
              </w:rPr>
            </w:pPr>
            <w:r w:rsidRPr="00B251A5">
              <w:rPr>
                <w:rFonts w:ascii="Arial" w:hAnsi="Arial" w:cs="Arial"/>
                <w:sz w:val="16"/>
                <w:szCs w:val="16"/>
              </w:rPr>
              <w:t>Personal Income</w:t>
            </w:r>
          </w:p>
        </w:tc>
        <w:tc>
          <w:tcPr>
            <w:tcW w:w="960" w:type="dxa"/>
            <w:tcBorders>
              <w:top w:val="nil"/>
              <w:left w:val="nil"/>
              <w:bottom w:val="nil"/>
              <w:right w:val="nil"/>
            </w:tcBorders>
            <w:shd w:val="clear" w:color="auto" w:fill="auto"/>
            <w:noWrap/>
            <w:vAlign w:val="bottom"/>
            <w:hideMark/>
          </w:tcPr>
          <w:p w14:paraId="6E804B1F"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$18,025</w:t>
            </w:r>
          </w:p>
        </w:tc>
        <w:tc>
          <w:tcPr>
            <w:tcW w:w="940" w:type="dxa"/>
            <w:tcBorders>
              <w:top w:val="nil"/>
              <w:left w:val="nil"/>
              <w:bottom w:val="nil"/>
              <w:right w:val="single" w:sz="8" w:space="0" w:color="auto"/>
            </w:tcBorders>
            <w:shd w:val="clear" w:color="auto" w:fill="auto"/>
            <w:noWrap/>
            <w:vAlign w:val="bottom"/>
            <w:hideMark/>
          </w:tcPr>
          <w:p w14:paraId="4ACECBF6"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(3)</w:t>
            </w:r>
          </w:p>
        </w:tc>
        <w:tc>
          <w:tcPr>
            <w:tcW w:w="960" w:type="dxa"/>
            <w:tcBorders>
              <w:top w:val="nil"/>
              <w:left w:val="nil"/>
              <w:bottom w:val="nil"/>
              <w:right w:val="nil"/>
            </w:tcBorders>
            <w:shd w:val="clear" w:color="auto" w:fill="auto"/>
            <w:noWrap/>
            <w:vAlign w:val="bottom"/>
            <w:hideMark/>
          </w:tcPr>
          <w:p w14:paraId="7A738530"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$9,500</w:t>
            </w:r>
          </w:p>
        </w:tc>
        <w:tc>
          <w:tcPr>
            <w:tcW w:w="1110" w:type="dxa"/>
            <w:tcBorders>
              <w:top w:val="nil"/>
              <w:left w:val="nil"/>
              <w:bottom w:val="nil"/>
              <w:right w:val="single" w:sz="8" w:space="0" w:color="auto"/>
            </w:tcBorders>
            <w:shd w:val="clear" w:color="auto" w:fill="auto"/>
            <w:noWrap/>
            <w:vAlign w:val="bottom"/>
            <w:hideMark/>
          </w:tcPr>
          <w:p w14:paraId="3CC98710"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(3)</w:t>
            </w:r>
          </w:p>
        </w:tc>
        <w:tc>
          <w:tcPr>
            <w:tcW w:w="1080" w:type="dxa"/>
            <w:tcBorders>
              <w:top w:val="nil"/>
              <w:left w:val="nil"/>
              <w:bottom w:val="nil"/>
              <w:right w:val="nil"/>
            </w:tcBorders>
            <w:shd w:val="clear" w:color="auto" w:fill="auto"/>
            <w:noWrap/>
            <w:vAlign w:val="bottom"/>
            <w:hideMark/>
          </w:tcPr>
          <w:p w14:paraId="1A4F37C6"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$22,068</w:t>
            </w:r>
          </w:p>
        </w:tc>
        <w:tc>
          <w:tcPr>
            <w:tcW w:w="1020" w:type="dxa"/>
            <w:tcBorders>
              <w:top w:val="nil"/>
              <w:left w:val="nil"/>
              <w:bottom w:val="nil"/>
              <w:right w:val="single" w:sz="8" w:space="0" w:color="auto"/>
            </w:tcBorders>
            <w:shd w:val="clear" w:color="auto" w:fill="auto"/>
            <w:noWrap/>
            <w:vAlign w:val="bottom"/>
            <w:hideMark/>
          </w:tcPr>
          <w:p w14:paraId="6C1B5AED"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(4)</w:t>
            </w:r>
          </w:p>
        </w:tc>
        <w:tc>
          <w:tcPr>
            <w:tcW w:w="1050" w:type="dxa"/>
            <w:tcBorders>
              <w:top w:val="nil"/>
              <w:left w:val="nil"/>
              <w:bottom w:val="nil"/>
              <w:right w:val="nil"/>
            </w:tcBorders>
            <w:shd w:val="clear" w:color="auto" w:fill="auto"/>
            <w:noWrap/>
            <w:vAlign w:val="bottom"/>
            <w:hideMark/>
          </w:tcPr>
          <w:p w14:paraId="707C388C" w14:textId="77777777" w:rsidR="00CE47DE" w:rsidRPr="00B251A5" w:rsidRDefault="00CE47DE" w:rsidP="00B251A5">
            <w:pPr>
              <w:widowControl/>
              <w:autoSpaceDE/>
              <w:autoSpaceDN/>
              <w:adjustRightInd/>
              <w:jc w:val="center"/>
              <w:rPr>
                <w:rFonts w:ascii="Calibri" w:hAnsi="Calibri" w:cs="Calibri"/>
                <w:color w:val="000000"/>
                <w:sz w:val="20"/>
                <w:szCs w:val="20"/>
              </w:rPr>
            </w:pPr>
          </w:p>
        </w:tc>
        <w:tc>
          <w:tcPr>
            <w:tcW w:w="1110" w:type="dxa"/>
            <w:tcBorders>
              <w:top w:val="nil"/>
              <w:left w:val="nil"/>
              <w:bottom w:val="nil"/>
              <w:right w:val="single" w:sz="8" w:space="0" w:color="auto"/>
            </w:tcBorders>
            <w:shd w:val="clear" w:color="auto" w:fill="auto"/>
            <w:noWrap/>
            <w:vAlign w:val="bottom"/>
            <w:hideMark/>
          </w:tcPr>
          <w:p w14:paraId="689235D6"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(0)</w:t>
            </w:r>
          </w:p>
        </w:tc>
      </w:tr>
      <w:tr w:rsidR="00CE47DE" w:rsidRPr="00B251A5" w14:paraId="606C0755" w14:textId="77777777" w:rsidTr="000744FC">
        <w:trPr>
          <w:trHeight w:val="292"/>
        </w:trPr>
        <w:tc>
          <w:tcPr>
            <w:tcW w:w="1540" w:type="dxa"/>
            <w:tcBorders>
              <w:top w:val="nil"/>
              <w:left w:val="single" w:sz="8" w:space="0" w:color="auto"/>
              <w:bottom w:val="single" w:sz="4" w:space="0" w:color="auto"/>
              <w:right w:val="nil"/>
            </w:tcBorders>
            <w:shd w:val="clear" w:color="000000" w:fill="000000"/>
            <w:noWrap/>
            <w:vAlign w:val="bottom"/>
            <w:hideMark/>
          </w:tcPr>
          <w:p w14:paraId="73B3AB79" w14:textId="77777777" w:rsidR="00CE47DE" w:rsidRPr="00B251A5" w:rsidRDefault="00CE47DE" w:rsidP="00B251A5">
            <w:pPr>
              <w:widowControl/>
              <w:autoSpaceDE/>
              <w:autoSpaceDN/>
              <w:adjustRightInd/>
              <w:jc w:val="center"/>
              <w:rPr>
                <w:color w:val="FFFFFF"/>
                <w:sz w:val="18"/>
                <w:szCs w:val="18"/>
              </w:rPr>
            </w:pPr>
            <w:r w:rsidRPr="00B251A5">
              <w:rPr>
                <w:color w:val="FFFFFF"/>
                <w:sz w:val="18"/>
                <w:szCs w:val="18"/>
              </w:rPr>
              <w:t> </w:t>
            </w:r>
          </w:p>
        </w:tc>
        <w:tc>
          <w:tcPr>
            <w:tcW w:w="1860" w:type="dxa"/>
            <w:tcBorders>
              <w:top w:val="nil"/>
              <w:left w:val="nil"/>
              <w:bottom w:val="single" w:sz="4" w:space="0" w:color="auto"/>
              <w:right w:val="nil"/>
            </w:tcBorders>
            <w:shd w:val="clear" w:color="auto" w:fill="auto"/>
            <w:noWrap/>
            <w:vAlign w:val="bottom"/>
            <w:hideMark/>
          </w:tcPr>
          <w:p w14:paraId="4EC63DDD" w14:textId="77777777" w:rsidR="00CE47DE" w:rsidRPr="00B251A5" w:rsidRDefault="00CE47DE" w:rsidP="00B251A5">
            <w:pPr>
              <w:widowControl/>
              <w:autoSpaceDE/>
              <w:autoSpaceDN/>
              <w:adjustRightInd/>
              <w:rPr>
                <w:rFonts w:ascii="Arial" w:hAnsi="Arial" w:cs="Arial"/>
                <w:sz w:val="16"/>
                <w:szCs w:val="16"/>
              </w:rPr>
            </w:pPr>
            <w:r w:rsidRPr="00B251A5">
              <w:rPr>
                <w:rFonts w:ascii="Arial" w:hAnsi="Arial" w:cs="Arial"/>
                <w:sz w:val="16"/>
                <w:szCs w:val="16"/>
              </w:rPr>
              <w:t>Protection Coverage</w:t>
            </w:r>
          </w:p>
        </w:tc>
        <w:tc>
          <w:tcPr>
            <w:tcW w:w="960" w:type="dxa"/>
            <w:tcBorders>
              <w:top w:val="nil"/>
              <w:left w:val="nil"/>
              <w:bottom w:val="single" w:sz="4" w:space="0" w:color="auto"/>
              <w:right w:val="nil"/>
            </w:tcBorders>
            <w:shd w:val="clear" w:color="auto" w:fill="auto"/>
            <w:noWrap/>
            <w:vAlign w:val="bottom"/>
            <w:hideMark/>
          </w:tcPr>
          <w:p w14:paraId="26401955"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$16,400</w:t>
            </w:r>
          </w:p>
        </w:tc>
        <w:tc>
          <w:tcPr>
            <w:tcW w:w="940" w:type="dxa"/>
            <w:tcBorders>
              <w:top w:val="nil"/>
              <w:left w:val="nil"/>
              <w:bottom w:val="single" w:sz="4" w:space="0" w:color="auto"/>
              <w:right w:val="single" w:sz="8" w:space="0" w:color="auto"/>
            </w:tcBorders>
            <w:shd w:val="clear" w:color="auto" w:fill="auto"/>
            <w:noWrap/>
            <w:vAlign w:val="bottom"/>
            <w:hideMark/>
          </w:tcPr>
          <w:p w14:paraId="0418A7C0"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(3)</w:t>
            </w:r>
          </w:p>
        </w:tc>
        <w:tc>
          <w:tcPr>
            <w:tcW w:w="960" w:type="dxa"/>
            <w:tcBorders>
              <w:top w:val="nil"/>
              <w:left w:val="nil"/>
              <w:bottom w:val="single" w:sz="4" w:space="0" w:color="auto"/>
              <w:right w:val="nil"/>
            </w:tcBorders>
            <w:shd w:val="clear" w:color="auto" w:fill="auto"/>
            <w:noWrap/>
            <w:vAlign w:val="bottom"/>
            <w:hideMark/>
          </w:tcPr>
          <w:p w14:paraId="40E82A5F"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$0</w:t>
            </w:r>
          </w:p>
        </w:tc>
        <w:tc>
          <w:tcPr>
            <w:tcW w:w="1110" w:type="dxa"/>
            <w:tcBorders>
              <w:top w:val="nil"/>
              <w:left w:val="nil"/>
              <w:bottom w:val="single" w:sz="4" w:space="0" w:color="auto"/>
              <w:right w:val="single" w:sz="8" w:space="0" w:color="auto"/>
            </w:tcBorders>
            <w:shd w:val="clear" w:color="auto" w:fill="auto"/>
            <w:noWrap/>
            <w:vAlign w:val="bottom"/>
            <w:hideMark/>
          </w:tcPr>
          <w:p w14:paraId="25AE4C24"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(3)</w:t>
            </w:r>
          </w:p>
        </w:tc>
        <w:tc>
          <w:tcPr>
            <w:tcW w:w="1080" w:type="dxa"/>
            <w:tcBorders>
              <w:top w:val="nil"/>
              <w:left w:val="nil"/>
              <w:bottom w:val="single" w:sz="4" w:space="0" w:color="auto"/>
              <w:right w:val="nil"/>
            </w:tcBorders>
            <w:shd w:val="clear" w:color="auto" w:fill="auto"/>
            <w:noWrap/>
            <w:vAlign w:val="bottom"/>
            <w:hideMark/>
          </w:tcPr>
          <w:p w14:paraId="2AABBB73"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$0</w:t>
            </w:r>
          </w:p>
        </w:tc>
        <w:tc>
          <w:tcPr>
            <w:tcW w:w="1020" w:type="dxa"/>
            <w:tcBorders>
              <w:top w:val="nil"/>
              <w:left w:val="nil"/>
              <w:bottom w:val="single" w:sz="4" w:space="0" w:color="auto"/>
              <w:right w:val="single" w:sz="8" w:space="0" w:color="auto"/>
            </w:tcBorders>
            <w:shd w:val="clear" w:color="auto" w:fill="auto"/>
            <w:noWrap/>
            <w:vAlign w:val="bottom"/>
            <w:hideMark/>
          </w:tcPr>
          <w:p w14:paraId="1942F15D"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(4)</w:t>
            </w:r>
          </w:p>
        </w:tc>
        <w:tc>
          <w:tcPr>
            <w:tcW w:w="1050" w:type="dxa"/>
            <w:tcBorders>
              <w:top w:val="nil"/>
              <w:left w:val="nil"/>
              <w:bottom w:val="single" w:sz="4" w:space="0" w:color="auto"/>
              <w:right w:val="nil"/>
            </w:tcBorders>
            <w:shd w:val="clear" w:color="auto" w:fill="auto"/>
            <w:noWrap/>
            <w:vAlign w:val="bottom"/>
            <w:hideMark/>
          </w:tcPr>
          <w:p w14:paraId="3832344F" w14:textId="77777777" w:rsidR="00CE47DE" w:rsidRPr="00B251A5" w:rsidRDefault="00CE47DE" w:rsidP="00B251A5">
            <w:pPr>
              <w:widowControl/>
              <w:autoSpaceDE/>
              <w:autoSpaceDN/>
              <w:adjustRightInd/>
              <w:rPr>
                <w:rFonts w:ascii="Calibri" w:hAnsi="Calibri" w:cs="Calibri"/>
                <w:color w:val="000000"/>
                <w:sz w:val="20"/>
                <w:szCs w:val="20"/>
              </w:rPr>
            </w:pPr>
            <w:r w:rsidRPr="00B251A5">
              <w:rPr>
                <w:rFonts w:ascii="Calibri" w:hAnsi="Calibri" w:cs="Calibri"/>
                <w:color w:val="000000"/>
                <w:sz w:val="20"/>
                <w:szCs w:val="20"/>
              </w:rPr>
              <w:t> </w:t>
            </w:r>
          </w:p>
        </w:tc>
        <w:tc>
          <w:tcPr>
            <w:tcW w:w="1110" w:type="dxa"/>
            <w:tcBorders>
              <w:top w:val="nil"/>
              <w:left w:val="nil"/>
              <w:bottom w:val="single" w:sz="4" w:space="0" w:color="auto"/>
              <w:right w:val="single" w:sz="8" w:space="0" w:color="auto"/>
            </w:tcBorders>
            <w:shd w:val="clear" w:color="auto" w:fill="auto"/>
            <w:noWrap/>
            <w:vAlign w:val="bottom"/>
            <w:hideMark/>
          </w:tcPr>
          <w:p w14:paraId="790D8506"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(0)</w:t>
            </w:r>
          </w:p>
        </w:tc>
      </w:tr>
      <w:tr w:rsidR="00CE47DE" w:rsidRPr="00B251A5" w14:paraId="2E191CC0" w14:textId="77777777" w:rsidTr="000744FC">
        <w:trPr>
          <w:trHeight w:val="292"/>
        </w:trPr>
        <w:tc>
          <w:tcPr>
            <w:tcW w:w="1540" w:type="dxa"/>
            <w:tcBorders>
              <w:top w:val="nil"/>
              <w:left w:val="single" w:sz="8" w:space="0" w:color="auto"/>
              <w:bottom w:val="nil"/>
              <w:right w:val="nil"/>
            </w:tcBorders>
            <w:shd w:val="clear" w:color="000000" w:fill="000000"/>
            <w:noWrap/>
            <w:vAlign w:val="bottom"/>
            <w:hideMark/>
          </w:tcPr>
          <w:p w14:paraId="2B62211F" w14:textId="77777777" w:rsidR="00CE47DE" w:rsidRPr="00B251A5" w:rsidRDefault="00CE47DE" w:rsidP="00B251A5">
            <w:pPr>
              <w:widowControl/>
              <w:autoSpaceDE/>
              <w:autoSpaceDN/>
              <w:adjustRightInd/>
              <w:rPr>
                <w:color w:val="FFFFFF"/>
                <w:sz w:val="18"/>
                <w:szCs w:val="18"/>
              </w:rPr>
            </w:pPr>
            <w:r w:rsidRPr="00B251A5">
              <w:rPr>
                <w:color w:val="FFFFFF"/>
                <w:sz w:val="18"/>
                <w:szCs w:val="18"/>
              </w:rPr>
              <w:t>Administrator</w:t>
            </w:r>
          </w:p>
        </w:tc>
        <w:tc>
          <w:tcPr>
            <w:tcW w:w="1860" w:type="dxa"/>
            <w:tcBorders>
              <w:top w:val="nil"/>
              <w:left w:val="nil"/>
              <w:bottom w:val="nil"/>
              <w:right w:val="nil"/>
            </w:tcBorders>
            <w:shd w:val="clear" w:color="auto" w:fill="auto"/>
            <w:noWrap/>
            <w:vAlign w:val="bottom"/>
            <w:hideMark/>
          </w:tcPr>
          <w:p w14:paraId="6E9D628C" w14:textId="77777777" w:rsidR="00CE47DE" w:rsidRPr="00B251A5" w:rsidRDefault="00CE47DE" w:rsidP="00B251A5">
            <w:pPr>
              <w:widowControl/>
              <w:autoSpaceDE/>
              <w:autoSpaceDN/>
              <w:adjustRightInd/>
              <w:rPr>
                <w:rFonts w:ascii="Arial" w:hAnsi="Arial" w:cs="Arial"/>
                <w:sz w:val="16"/>
                <w:szCs w:val="16"/>
              </w:rPr>
            </w:pPr>
            <w:r w:rsidRPr="00B251A5">
              <w:rPr>
                <w:rFonts w:ascii="Arial" w:hAnsi="Arial" w:cs="Arial"/>
                <w:sz w:val="16"/>
                <w:szCs w:val="16"/>
              </w:rPr>
              <w:t>Personal Income</w:t>
            </w:r>
          </w:p>
        </w:tc>
        <w:tc>
          <w:tcPr>
            <w:tcW w:w="960" w:type="dxa"/>
            <w:tcBorders>
              <w:top w:val="nil"/>
              <w:left w:val="nil"/>
              <w:bottom w:val="nil"/>
              <w:right w:val="nil"/>
            </w:tcBorders>
            <w:shd w:val="clear" w:color="auto" w:fill="auto"/>
            <w:noWrap/>
            <w:vAlign w:val="bottom"/>
            <w:hideMark/>
          </w:tcPr>
          <w:p w14:paraId="26DA8F38"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$54,000</w:t>
            </w:r>
          </w:p>
        </w:tc>
        <w:tc>
          <w:tcPr>
            <w:tcW w:w="940" w:type="dxa"/>
            <w:tcBorders>
              <w:top w:val="nil"/>
              <w:left w:val="nil"/>
              <w:bottom w:val="nil"/>
              <w:right w:val="single" w:sz="8" w:space="0" w:color="auto"/>
            </w:tcBorders>
            <w:shd w:val="clear" w:color="auto" w:fill="auto"/>
            <w:noWrap/>
            <w:vAlign w:val="bottom"/>
            <w:hideMark/>
          </w:tcPr>
          <w:p w14:paraId="29B522A6"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(1)</w:t>
            </w:r>
          </w:p>
        </w:tc>
        <w:tc>
          <w:tcPr>
            <w:tcW w:w="960" w:type="dxa"/>
            <w:tcBorders>
              <w:top w:val="nil"/>
              <w:left w:val="nil"/>
              <w:bottom w:val="nil"/>
              <w:right w:val="nil"/>
            </w:tcBorders>
            <w:shd w:val="clear" w:color="auto" w:fill="auto"/>
            <w:noWrap/>
            <w:vAlign w:val="bottom"/>
            <w:hideMark/>
          </w:tcPr>
          <w:p w14:paraId="24FF02D6"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$15,000</w:t>
            </w:r>
          </w:p>
        </w:tc>
        <w:tc>
          <w:tcPr>
            <w:tcW w:w="1110" w:type="dxa"/>
            <w:tcBorders>
              <w:top w:val="nil"/>
              <w:left w:val="nil"/>
              <w:bottom w:val="nil"/>
              <w:right w:val="single" w:sz="8" w:space="0" w:color="auto"/>
            </w:tcBorders>
            <w:shd w:val="clear" w:color="auto" w:fill="auto"/>
            <w:noWrap/>
            <w:vAlign w:val="bottom"/>
            <w:hideMark/>
          </w:tcPr>
          <w:p w14:paraId="661C9EFC"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(1)</w:t>
            </w:r>
          </w:p>
        </w:tc>
        <w:tc>
          <w:tcPr>
            <w:tcW w:w="1080" w:type="dxa"/>
            <w:tcBorders>
              <w:top w:val="nil"/>
              <w:left w:val="nil"/>
              <w:bottom w:val="nil"/>
              <w:right w:val="nil"/>
            </w:tcBorders>
            <w:shd w:val="clear" w:color="auto" w:fill="auto"/>
            <w:noWrap/>
            <w:vAlign w:val="bottom"/>
            <w:hideMark/>
          </w:tcPr>
          <w:p w14:paraId="730C222E"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$14,000</w:t>
            </w:r>
          </w:p>
        </w:tc>
        <w:tc>
          <w:tcPr>
            <w:tcW w:w="1020" w:type="dxa"/>
            <w:tcBorders>
              <w:top w:val="nil"/>
              <w:left w:val="nil"/>
              <w:bottom w:val="nil"/>
              <w:right w:val="single" w:sz="8" w:space="0" w:color="auto"/>
            </w:tcBorders>
            <w:shd w:val="clear" w:color="auto" w:fill="auto"/>
            <w:noWrap/>
            <w:vAlign w:val="bottom"/>
            <w:hideMark/>
          </w:tcPr>
          <w:p w14:paraId="3388297C"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(1)</w:t>
            </w:r>
          </w:p>
        </w:tc>
        <w:tc>
          <w:tcPr>
            <w:tcW w:w="1050" w:type="dxa"/>
            <w:tcBorders>
              <w:top w:val="nil"/>
              <w:left w:val="nil"/>
              <w:bottom w:val="nil"/>
              <w:right w:val="nil"/>
            </w:tcBorders>
            <w:shd w:val="clear" w:color="auto" w:fill="auto"/>
            <w:noWrap/>
            <w:vAlign w:val="bottom"/>
            <w:hideMark/>
          </w:tcPr>
          <w:p w14:paraId="09AC4DBF" w14:textId="77777777" w:rsidR="00CE47DE" w:rsidRPr="00B251A5" w:rsidRDefault="00CE47DE" w:rsidP="00B251A5">
            <w:pPr>
              <w:widowControl/>
              <w:autoSpaceDE/>
              <w:autoSpaceDN/>
              <w:adjustRightInd/>
              <w:jc w:val="center"/>
              <w:rPr>
                <w:rFonts w:ascii="Calibri" w:hAnsi="Calibri" w:cs="Calibri"/>
                <w:color w:val="000000"/>
                <w:sz w:val="20"/>
                <w:szCs w:val="20"/>
              </w:rPr>
            </w:pPr>
          </w:p>
        </w:tc>
        <w:tc>
          <w:tcPr>
            <w:tcW w:w="1110" w:type="dxa"/>
            <w:tcBorders>
              <w:top w:val="nil"/>
              <w:left w:val="nil"/>
              <w:bottom w:val="nil"/>
              <w:right w:val="single" w:sz="8" w:space="0" w:color="auto"/>
            </w:tcBorders>
            <w:shd w:val="clear" w:color="auto" w:fill="auto"/>
            <w:noWrap/>
            <w:vAlign w:val="bottom"/>
            <w:hideMark/>
          </w:tcPr>
          <w:p w14:paraId="322F47BE"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(0)</w:t>
            </w:r>
          </w:p>
        </w:tc>
      </w:tr>
      <w:tr w:rsidR="00CE47DE" w:rsidRPr="00B251A5" w14:paraId="3EB517AA" w14:textId="77777777" w:rsidTr="000744FC">
        <w:trPr>
          <w:trHeight w:val="292"/>
        </w:trPr>
        <w:tc>
          <w:tcPr>
            <w:tcW w:w="1540" w:type="dxa"/>
            <w:tcBorders>
              <w:top w:val="nil"/>
              <w:left w:val="single" w:sz="8" w:space="0" w:color="auto"/>
              <w:bottom w:val="single" w:sz="4" w:space="0" w:color="auto"/>
              <w:right w:val="nil"/>
            </w:tcBorders>
            <w:shd w:val="clear" w:color="000000" w:fill="000000"/>
            <w:noWrap/>
            <w:vAlign w:val="bottom"/>
            <w:hideMark/>
          </w:tcPr>
          <w:p w14:paraId="1470B856" w14:textId="77777777" w:rsidR="00CE47DE" w:rsidRPr="00B251A5" w:rsidRDefault="00CE47DE" w:rsidP="00B251A5">
            <w:pPr>
              <w:widowControl/>
              <w:autoSpaceDE/>
              <w:autoSpaceDN/>
              <w:adjustRightInd/>
              <w:jc w:val="center"/>
              <w:rPr>
                <w:color w:val="FFFFFF"/>
                <w:sz w:val="18"/>
                <w:szCs w:val="18"/>
              </w:rPr>
            </w:pPr>
            <w:r w:rsidRPr="00B251A5">
              <w:rPr>
                <w:color w:val="FFFFFF"/>
                <w:sz w:val="18"/>
                <w:szCs w:val="18"/>
              </w:rPr>
              <w:t> </w:t>
            </w:r>
          </w:p>
        </w:tc>
        <w:tc>
          <w:tcPr>
            <w:tcW w:w="1860" w:type="dxa"/>
            <w:tcBorders>
              <w:top w:val="nil"/>
              <w:left w:val="nil"/>
              <w:bottom w:val="single" w:sz="4" w:space="0" w:color="auto"/>
              <w:right w:val="nil"/>
            </w:tcBorders>
            <w:shd w:val="clear" w:color="auto" w:fill="auto"/>
            <w:noWrap/>
            <w:vAlign w:val="bottom"/>
            <w:hideMark/>
          </w:tcPr>
          <w:p w14:paraId="435C72C4" w14:textId="77777777" w:rsidR="00CE47DE" w:rsidRPr="00B251A5" w:rsidRDefault="00CE47DE" w:rsidP="00B251A5">
            <w:pPr>
              <w:widowControl/>
              <w:autoSpaceDE/>
              <w:autoSpaceDN/>
              <w:adjustRightInd/>
              <w:rPr>
                <w:rFonts w:ascii="Arial" w:hAnsi="Arial" w:cs="Arial"/>
                <w:sz w:val="16"/>
                <w:szCs w:val="16"/>
              </w:rPr>
            </w:pPr>
            <w:r w:rsidRPr="00B251A5">
              <w:rPr>
                <w:rFonts w:ascii="Arial" w:hAnsi="Arial" w:cs="Arial"/>
                <w:sz w:val="16"/>
                <w:szCs w:val="16"/>
              </w:rPr>
              <w:t>Protection Coverage</w:t>
            </w:r>
          </w:p>
        </w:tc>
        <w:tc>
          <w:tcPr>
            <w:tcW w:w="960" w:type="dxa"/>
            <w:tcBorders>
              <w:top w:val="nil"/>
              <w:left w:val="nil"/>
              <w:bottom w:val="single" w:sz="4" w:space="0" w:color="auto"/>
              <w:right w:val="nil"/>
            </w:tcBorders>
            <w:shd w:val="clear" w:color="auto" w:fill="auto"/>
            <w:noWrap/>
            <w:vAlign w:val="bottom"/>
            <w:hideMark/>
          </w:tcPr>
          <w:p w14:paraId="4CAB9388"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$48,000</w:t>
            </w:r>
          </w:p>
        </w:tc>
        <w:tc>
          <w:tcPr>
            <w:tcW w:w="940" w:type="dxa"/>
            <w:tcBorders>
              <w:top w:val="nil"/>
              <w:left w:val="nil"/>
              <w:bottom w:val="single" w:sz="4" w:space="0" w:color="auto"/>
              <w:right w:val="single" w:sz="8" w:space="0" w:color="auto"/>
            </w:tcBorders>
            <w:shd w:val="clear" w:color="auto" w:fill="auto"/>
            <w:noWrap/>
            <w:vAlign w:val="bottom"/>
            <w:hideMark/>
          </w:tcPr>
          <w:p w14:paraId="6D47A970"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(1)</w:t>
            </w:r>
          </w:p>
        </w:tc>
        <w:tc>
          <w:tcPr>
            <w:tcW w:w="960" w:type="dxa"/>
            <w:tcBorders>
              <w:top w:val="nil"/>
              <w:left w:val="nil"/>
              <w:bottom w:val="single" w:sz="4" w:space="0" w:color="auto"/>
              <w:right w:val="nil"/>
            </w:tcBorders>
            <w:shd w:val="clear" w:color="auto" w:fill="auto"/>
            <w:noWrap/>
            <w:vAlign w:val="bottom"/>
            <w:hideMark/>
          </w:tcPr>
          <w:p w14:paraId="713C1024"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$0</w:t>
            </w:r>
          </w:p>
        </w:tc>
        <w:tc>
          <w:tcPr>
            <w:tcW w:w="1110" w:type="dxa"/>
            <w:tcBorders>
              <w:top w:val="nil"/>
              <w:left w:val="nil"/>
              <w:bottom w:val="single" w:sz="4" w:space="0" w:color="auto"/>
              <w:right w:val="single" w:sz="8" w:space="0" w:color="auto"/>
            </w:tcBorders>
            <w:shd w:val="clear" w:color="auto" w:fill="auto"/>
            <w:noWrap/>
            <w:vAlign w:val="bottom"/>
            <w:hideMark/>
          </w:tcPr>
          <w:p w14:paraId="284428FE"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(1)</w:t>
            </w:r>
          </w:p>
        </w:tc>
        <w:tc>
          <w:tcPr>
            <w:tcW w:w="1080" w:type="dxa"/>
            <w:tcBorders>
              <w:top w:val="nil"/>
              <w:left w:val="nil"/>
              <w:bottom w:val="single" w:sz="4" w:space="0" w:color="auto"/>
              <w:right w:val="nil"/>
            </w:tcBorders>
            <w:shd w:val="clear" w:color="auto" w:fill="auto"/>
            <w:noWrap/>
            <w:vAlign w:val="bottom"/>
            <w:hideMark/>
          </w:tcPr>
          <w:p w14:paraId="59E5721C"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$0</w:t>
            </w:r>
          </w:p>
        </w:tc>
        <w:tc>
          <w:tcPr>
            <w:tcW w:w="1020" w:type="dxa"/>
            <w:tcBorders>
              <w:top w:val="nil"/>
              <w:left w:val="nil"/>
              <w:bottom w:val="single" w:sz="4" w:space="0" w:color="auto"/>
              <w:right w:val="single" w:sz="8" w:space="0" w:color="auto"/>
            </w:tcBorders>
            <w:shd w:val="clear" w:color="auto" w:fill="auto"/>
            <w:noWrap/>
            <w:vAlign w:val="bottom"/>
            <w:hideMark/>
          </w:tcPr>
          <w:p w14:paraId="52579435"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(1)</w:t>
            </w:r>
          </w:p>
        </w:tc>
        <w:tc>
          <w:tcPr>
            <w:tcW w:w="1050" w:type="dxa"/>
            <w:tcBorders>
              <w:top w:val="nil"/>
              <w:left w:val="nil"/>
              <w:bottom w:val="single" w:sz="4" w:space="0" w:color="auto"/>
              <w:right w:val="nil"/>
            </w:tcBorders>
            <w:shd w:val="clear" w:color="auto" w:fill="auto"/>
            <w:noWrap/>
            <w:vAlign w:val="bottom"/>
            <w:hideMark/>
          </w:tcPr>
          <w:p w14:paraId="04DD8EA6" w14:textId="77777777" w:rsidR="00CE47DE" w:rsidRPr="00B251A5" w:rsidRDefault="00CE47DE" w:rsidP="00B251A5">
            <w:pPr>
              <w:widowControl/>
              <w:autoSpaceDE/>
              <w:autoSpaceDN/>
              <w:adjustRightInd/>
              <w:rPr>
                <w:rFonts w:ascii="Calibri" w:hAnsi="Calibri" w:cs="Calibri"/>
                <w:color w:val="000000"/>
                <w:sz w:val="20"/>
                <w:szCs w:val="20"/>
              </w:rPr>
            </w:pPr>
            <w:r w:rsidRPr="00B251A5">
              <w:rPr>
                <w:rFonts w:ascii="Calibri" w:hAnsi="Calibri" w:cs="Calibri"/>
                <w:color w:val="000000"/>
                <w:sz w:val="20"/>
                <w:szCs w:val="20"/>
              </w:rPr>
              <w:t> </w:t>
            </w:r>
          </w:p>
        </w:tc>
        <w:tc>
          <w:tcPr>
            <w:tcW w:w="1110" w:type="dxa"/>
            <w:tcBorders>
              <w:top w:val="nil"/>
              <w:left w:val="nil"/>
              <w:bottom w:val="single" w:sz="4" w:space="0" w:color="auto"/>
              <w:right w:val="single" w:sz="8" w:space="0" w:color="auto"/>
            </w:tcBorders>
            <w:shd w:val="clear" w:color="auto" w:fill="auto"/>
            <w:noWrap/>
            <w:vAlign w:val="bottom"/>
            <w:hideMark/>
          </w:tcPr>
          <w:p w14:paraId="42B61E2B"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(0)</w:t>
            </w:r>
          </w:p>
        </w:tc>
      </w:tr>
      <w:tr w:rsidR="00CE47DE" w:rsidRPr="00B251A5" w14:paraId="25A927F6" w14:textId="77777777" w:rsidTr="000744FC">
        <w:trPr>
          <w:trHeight w:val="292"/>
        </w:trPr>
        <w:tc>
          <w:tcPr>
            <w:tcW w:w="1540" w:type="dxa"/>
            <w:tcBorders>
              <w:top w:val="nil"/>
              <w:left w:val="single" w:sz="8" w:space="0" w:color="auto"/>
              <w:bottom w:val="nil"/>
              <w:right w:val="nil"/>
            </w:tcBorders>
            <w:shd w:val="clear" w:color="000000" w:fill="000000"/>
            <w:noWrap/>
            <w:vAlign w:val="bottom"/>
            <w:hideMark/>
          </w:tcPr>
          <w:p w14:paraId="4459BD22" w14:textId="77777777" w:rsidR="00CE47DE" w:rsidRPr="00B251A5" w:rsidRDefault="00CE47DE" w:rsidP="00B251A5">
            <w:pPr>
              <w:widowControl/>
              <w:autoSpaceDE/>
              <w:autoSpaceDN/>
              <w:adjustRightInd/>
              <w:rPr>
                <w:color w:val="FFFFFF"/>
                <w:sz w:val="18"/>
                <w:szCs w:val="18"/>
              </w:rPr>
            </w:pPr>
            <w:r w:rsidRPr="00B251A5">
              <w:rPr>
                <w:color w:val="FFFFFF"/>
                <w:sz w:val="18"/>
                <w:szCs w:val="18"/>
              </w:rPr>
              <w:t>Education</w:t>
            </w:r>
          </w:p>
        </w:tc>
        <w:tc>
          <w:tcPr>
            <w:tcW w:w="1860" w:type="dxa"/>
            <w:tcBorders>
              <w:top w:val="nil"/>
              <w:left w:val="nil"/>
              <w:bottom w:val="nil"/>
              <w:right w:val="nil"/>
            </w:tcBorders>
            <w:shd w:val="clear" w:color="auto" w:fill="auto"/>
            <w:noWrap/>
            <w:vAlign w:val="bottom"/>
            <w:hideMark/>
          </w:tcPr>
          <w:p w14:paraId="41B99C2A" w14:textId="77777777" w:rsidR="00CE47DE" w:rsidRPr="00B251A5" w:rsidRDefault="00CE47DE" w:rsidP="00B251A5">
            <w:pPr>
              <w:widowControl/>
              <w:autoSpaceDE/>
              <w:autoSpaceDN/>
              <w:adjustRightInd/>
              <w:rPr>
                <w:rFonts w:ascii="Arial" w:hAnsi="Arial" w:cs="Arial"/>
                <w:sz w:val="16"/>
                <w:szCs w:val="16"/>
              </w:rPr>
            </w:pPr>
            <w:r w:rsidRPr="00B251A5">
              <w:rPr>
                <w:rFonts w:ascii="Arial" w:hAnsi="Arial" w:cs="Arial"/>
                <w:sz w:val="16"/>
                <w:szCs w:val="16"/>
              </w:rPr>
              <w:t>Personal Income</w:t>
            </w:r>
          </w:p>
        </w:tc>
        <w:tc>
          <w:tcPr>
            <w:tcW w:w="960" w:type="dxa"/>
            <w:tcBorders>
              <w:top w:val="nil"/>
              <w:left w:val="nil"/>
              <w:bottom w:val="nil"/>
              <w:right w:val="nil"/>
            </w:tcBorders>
            <w:shd w:val="clear" w:color="auto" w:fill="auto"/>
            <w:noWrap/>
            <w:vAlign w:val="bottom"/>
            <w:hideMark/>
          </w:tcPr>
          <w:p w14:paraId="08A8D6CC"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$3,600</w:t>
            </w:r>
          </w:p>
        </w:tc>
        <w:tc>
          <w:tcPr>
            <w:tcW w:w="940" w:type="dxa"/>
            <w:tcBorders>
              <w:top w:val="nil"/>
              <w:left w:val="nil"/>
              <w:bottom w:val="nil"/>
              <w:right w:val="single" w:sz="8" w:space="0" w:color="auto"/>
            </w:tcBorders>
            <w:shd w:val="clear" w:color="auto" w:fill="auto"/>
            <w:noWrap/>
            <w:vAlign w:val="bottom"/>
            <w:hideMark/>
          </w:tcPr>
          <w:p w14:paraId="5044F3ED"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(2)</w:t>
            </w:r>
          </w:p>
        </w:tc>
        <w:tc>
          <w:tcPr>
            <w:tcW w:w="960" w:type="dxa"/>
            <w:tcBorders>
              <w:top w:val="nil"/>
              <w:left w:val="nil"/>
              <w:bottom w:val="nil"/>
              <w:right w:val="nil"/>
            </w:tcBorders>
            <w:shd w:val="clear" w:color="auto" w:fill="auto"/>
            <w:noWrap/>
            <w:vAlign w:val="bottom"/>
            <w:hideMark/>
          </w:tcPr>
          <w:p w14:paraId="004E9E33"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$9,250</w:t>
            </w:r>
          </w:p>
        </w:tc>
        <w:tc>
          <w:tcPr>
            <w:tcW w:w="1110" w:type="dxa"/>
            <w:tcBorders>
              <w:top w:val="nil"/>
              <w:left w:val="nil"/>
              <w:bottom w:val="nil"/>
              <w:right w:val="single" w:sz="8" w:space="0" w:color="auto"/>
            </w:tcBorders>
            <w:shd w:val="clear" w:color="auto" w:fill="auto"/>
            <w:noWrap/>
            <w:vAlign w:val="bottom"/>
            <w:hideMark/>
          </w:tcPr>
          <w:p w14:paraId="6317A87F"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(2)</w:t>
            </w:r>
          </w:p>
        </w:tc>
        <w:tc>
          <w:tcPr>
            <w:tcW w:w="1080" w:type="dxa"/>
            <w:tcBorders>
              <w:top w:val="nil"/>
              <w:left w:val="nil"/>
              <w:bottom w:val="nil"/>
              <w:right w:val="nil"/>
            </w:tcBorders>
            <w:shd w:val="clear" w:color="auto" w:fill="auto"/>
            <w:noWrap/>
            <w:vAlign w:val="bottom"/>
            <w:hideMark/>
          </w:tcPr>
          <w:p w14:paraId="1DA80328" w14:textId="77777777" w:rsidR="00CE47DE" w:rsidRPr="00B251A5" w:rsidRDefault="00CE47DE" w:rsidP="00B251A5">
            <w:pPr>
              <w:widowControl/>
              <w:autoSpaceDE/>
              <w:autoSpaceDN/>
              <w:adjustRightInd/>
              <w:jc w:val="center"/>
              <w:rPr>
                <w:rFonts w:ascii="Calibri" w:hAnsi="Calibri" w:cs="Calibri"/>
                <w:color w:val="000000"/>
                <w:sz w:val="20"/>
                <w:szCs w:val="20"/>
              </w:rPr>
            </w:pPr>
          </w:p>
        </w:tc>
        <w:tc>
          <w:tcPr>
            <w:tcW w:w="1020" w:type="dxa"/>
            <w:tcBorders>
              <w:top w:val="nil"/>
              <w:left w:val="nil"/>
              <w:bottom w:val="nil"/>
              <w:right w:val="single" w:sz="8" w:space="0" w:color="auto"/>
            </w:tcBorders>
            <w:shd w:val="clear" w:color="auto" w:fill="auto"/>
            <w:noWrap/>
            <w:vAlign w:val="bottom"/>
            <w:hideMark/>
          </w:tcPr>
          <w:p w14:paraId="518DD06D"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(0)</w:t>
            </w:r>
          </w:p>
        </w:tc>
        <w:tc>
          <w:tcPr>
            <w:tcW w:w="1050" w:type="dxa"/>
            <w:tcBorders>
              <w:top w:val="nil"/>
              <w:left w:val="nil"/>
              <w:bottom w:val="nil"/>
              <w:right w:val="nil"/>
            </w:tcBorders>
            <w:shd w:val="clear" w:color="auto" w:fill="auto"/>
            <w:noWrap/>
            <w:vAlign w:val="bottom"/>
            <w:hideMark/>
          </w:tcPr>
          <w:p w14:paraId="4881B698" w14:textId="77777777" w:rsidR="00CE47DE" w:rsidRPr="00B251A5" w:rsidRDefault="00CE47DE" w:rsidP="00B251A5">
            <w:pPr>
              <w:widowControl/>
              <w:autoSpaceDE/>
              <w:autoSpaceDN/>
              <w:adjustRightInd/>
              <w:jc w:val="center"/>
              <w:rPr>
                <w:rFonts w:ascii="Calibri" w:hAnsi="Calibri" w:cs="Calibri"/>
                <w:color w:val="000000"/>
                <w:sz w:val="20"/>
                <w:szCs w:val="20"/>
              </w:rPr>
            </w:pPr>
          </w:p>
        </w:tc>
        <w:tc>
          <w:tcPr>
            <w:tcW w:w="1110" w:type="dxa"/>
            <w:tcBorders>
              <w:top w:val="nil"/>
              <w:left w:val="nil"/>
              <w:bottom w:val="nil"/>
              <w:right w:val="single" w:sz="8" w:space="0" w:color="auto"/>
            </w:tcBorders>
            <w:shd w:val="clear" w:color="auto" w:fill="auto"/>
            <w:noWrap/>
            <w:vAlign w:val="bottom"/>
            <w:hideMark/>
          </w:tcPr>
          <w:p w14:paraId="3346CC9F"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(0)</w:t>
            </w:r>
          </w:p>
        </w:tc>
      </w:tr>
      <w:tr w:rsidR="00CE47DE" w:rsidRPr="00B251A5" w14:paraId="4CED4C60" w14:textId="77777777" w:rsidTr="000744FC">
        <w:trPr>
          <w:trHeight w:val="292"/>
        </w:trPr>
        <w:tc>
          <w:tcPr>
            <w:tcW w:w="1540" w:type="dxa"/>
            <w:tcBorders>
              <w:top w:val="nil"/>
              <w:left w:val="single" w:sz="8" w:space="0" w:color="auto"/>
              <w:bottom w:val="single" w:sz="4" w:space="0" w:color="auto"/>
              <w:right w:val="nil"/>
            </w:tcBorders>
            <w:shd w:val="clear" w:color="000000" w:fill="000000"/>
            <w:noWrap/>
            <w:vAlign w:val="bottom"/>
            <w:hideMark/>
          </w:tcPr>
          <w:p w14:paraId="656EBCBD" w14:textId="77777777" w:rsidR="00CE47DE" w:rsidRPr="00B251A5" w:rsidRDefault="00CE47DE" w:rsidP="00B251A5">
            <w:pPr>
              <w:widowControl/>
              <w:autoSpaceDE/>
              <w:autoSpaceDN/>
              <w:adjustRightInd/>
              <w:jc w:val="center"/>
              <w:rPr>
                <w:color w:val="FFFFFF"/>
                <w:sz w:val="18"/>
                <w:szCs w:val="18"/>
              </w:rPr>
            </w:pPr>
            <w:r w:rsidRPr="00B251A5">
              <w:rPr>
                <w:color w:val="FFFFFF"/>
                <w:sz w:val="18"/>
                <w:szCs w:val="18"/>
              </w:rPr>
              <w:t> </w:t>
            </w:r>
          </w:p>
        </w:tc>
        <w:tc>
          <w:tcPr>
            <w:tcW w:w="1860" w:type="dxa"/>
            <w:tcBorders>
              <w:top w:val="nil"/>
              <w:left w:val="nil"/>
              <w:bottom w:val="single" w:sz="4" w:space="0" w:color="auto"/>
              <w:right w:val="nil"/>
            </w:tcBorders>
            <w:shd w:val="clear" w:color="auto" w:fill="auto"/>
            <w:noWrap/>
            <w:vAlign w:val="bottom"/>
            <w:hideMark/>
          </w:tcPr>
          <w:p w14:paraId="644B9D96" w14:textId="77777777" w:rsidR="00CE47DE" w:rsidRPr="00B251A5" w:rsidRDefault="00CE47DE" w:rsidP="00B251A5">
            <w:pPr>
              <w:widowControl/>
              <w:autoSpaceDE/>
              <w:autoSpaceDN/>
              <w:adjustRightInd/>
              <w:rPr>
                <w:rFonts w:ascii="Arial" w:hAnsi="Arial" w:cs="Arial"/>
                <w:sz w:val="16"/>
                <w:szCs w:val="16"/>
              </w:rPr>
            </w:pPr>
            <w:r w:rsidRPr="00B251A5">
              <w:rPr>
                <w:rFonts w:ascii="Arial" w:hAnsi="Arial" w:cs="Arial"/>
                <w:sz w:val="16"/>
                <w:szCs w:val="16"/>
              </w:rPr>
              <w:t>Protection Coverage</w:t>
            </w:r>
          </w:p>
        </w:tc>
        <w:tc>
          <w:tcPr>
            <w:tcW w:w="960" w:type="dxa"/>
            <w:tcBorders>
              <w:top w:val="nil"/>
              <w:left w:val="nil"/>
              <w:bottom w:val="single" w:sz="4" w:space="0" w:color="auto"/>
              <w:right w:val="nil"/>
            </w:tcBorders>
            <w:shd w:val="clear" w:color="auto" w:fill="auto"/>
            <w:noWrap/>
            <w:vAlign w:val="bottom"/>
            <w:hideMark/>
          </w:tcPr>
          <w:p w14:paraId="43E97828"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$600</w:t>
            </w:r>
          </w:p>
        </w:tc>
        <w:tc>
          <w:tcPr>
            <w:tcW w:w="940" w:type="dxa"/>
            <w:tcBorders>
              <w:top w:val="nil"/>
              <w:left w:val="nil"/>
              <w:bottom w:val="single" w:sz="4" w:space="0" w:color="auto"/>
              <w:right w:val="single" w:sz="8" w:space="0" w:color="auto"/>
            </w:tcBorders>
            <w:shd w:val="clear" w:color="auto" w:fill="auto"/>
            <w:noWrap/>
            <w:vAlign w:val="bottom"/>
            <w:hideMark/>
          </w:tcPr>
          <w:p w14:paraId="6EB36940"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(2)</w:t>
            </w:r>
          </w:p>
        </w:tc>
        <w:tc>
          <w:tcPr>
            <w:tcW w:w="960" w:type="dxa"/>
            <w:tcBorders>
              <w:top w:val="nil"/>
              <w:left w:val="nil"/>
              <w:bottom w:val="single" w:sz="4" w:space="0" w:color="auto"/>
              <w:right w:val="nil"/>
            </w:tcBorders>
            <w:shd w:val="clear" w:color="auto" w:fill="auto"/>
            <w:noWrap/>
            <w:vAlign w:val="bottom"/>
            <w:hideMark/>
          </w:tcPr>
          <w:p w14:paraId="73D9AA77"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$0</w:t>
            </w:r>
          </w:p>
        </w:tc>
        <w:tc>
          <w:tcPr>
            <w:tcW w:w="1110" w:type="dxa"/>
            <w:tcBorders>
              <w:top w:val="nil"/>
              <w:left w:val="nil"/>
              <w:bottom w:val="single" w:sz="4" w:space="0" w:color="auto"/>
              <w:right w:val="single" w:sz="8" w:space="0" w:color="auto"/>
            </w:tcBorders>
            <w:shd w:val="clear" w:color="auto" w:fill="auto"/>
            <w:noWrap/>
            <w:vAlign w:val="bottom"/>
            <w:hideMark/>
          </w:tcPr>
          <w:p w14:paraId="006D9EEE"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(2)</w:t>
            </w:r>
          </w:p>
        </w:tc>
        <w:tc>
          <w:tcPr>
            <w:tcW w:w="1080" w:type="dxa"/>
            <w:tcBorders>
              <w:top w:val="nil"/>
              <w:left w:val="nil"/>
              <w:bottom w:val="single" w:sz="4" w:space="0" w:color="auto"/>
              <w:right w:val="nil"/>
            </w:tcBorders>
            <w:shd w:val="clear" w:color="auto" w:fill="auto"/>
            <w:noWrap/>
            <w:vAlign w:val="bottom"/>
            <w:hideMark/>
          </w:tcPr>
          <w:p w14:paraId="0876C224" w14:textId="77777777" w:rsidR="00CE47DE" w:rsidRPr="00B251A5" w:rsidRDefault="00CE47DE" w:rsidP="00B251A5">
            <w:pPr>
              <w:widowControl/>
              <w:autoSpaceDE/>
              <w:autoSpaceDN/>
              <w:adjustRightInd/>
              <w:rPr>
                <w:rFonts w:ascii="Calibri" w:hAnsi="Calibri" w:cs="Calibri"/>
                <w:color w:val="000000"/>
                <w:sz w:val="20"/>
                <w:szCs w:val="20"/>
              </w:rPr>
            </w:pPr>
            <w:r w:rsidRPr="00B251A5">
              <w:rPr>
                <w:rFonts w:ascii="Calibri" w:hAnsi="Calibri" w:cs="Calibri"/>
                <w:color w:val="000000"/>
                <w:sz w:val="20"/>
                <w:szCs w:val="20"/>
              </w:rPr>
              <w:t> </w:t>
            </w:r>
          </w:p>
        </w:tc>
        <w:tc>
          <w:tcPr>
            <w:tcW w:w="1020" w:type="dxa"/>
            <w:tcBorders>
              <w:top w:val="nil"/>
              <w:left w:val="nil"/>
              <w:bottom w:val="single" w:sz="4" w:space="0" w:color="auto"/>
              <w:right w:val="single" w:sz="8" w:space="0" w:color="auto"/>
            </w:tcBorders>
            <w:shd w:val="clear" w:color="auto" w:fill="auto"/>
            <w:noWrap/>
            <w:vAlign w:val="bottom"/>
            <w:hideMark/>
          </w:tcPr>
          <w:p w14:paraId="4F02A2F7"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(0)</w:t>
            </w:r>
          </w:p>
        </w:tc>
        <w:tc>
          <w:tcPr>
            <w:tcW w:w="1050" w:type="dxa"/>
            <w:tcBorders>
              <w:top w:val="nil"/>
              <w:left w:val="nil"/>
              <w:bottom w:val="single" w:sz="4" w:space="0" w:color="auto"/>
              <w:right w:val="nil"/>
            </w:tcBorders>
            <w:shd w:val="clear" w:color="auto" w:fill="auto"/>
            <w:noWrap/>
            <w:vAlign w:val="bottom"/>
            <w:hideMark/>
          </w:tcPr>
          <w:p w14:paraId="3332B270" w14:textId="77777777" w:rsidR="00CE47DE" w:rsidRPr="00B251A5" w:rsidRDefault="00CE47DE" w:rsidP="00B251A5">
            <w:pPr>
              <w:widowControl/>
              <w:autoSpaceDE/>
              <w:autoSpaceDN/>
              <w:adjustRightInd/>
              <w:rPr>
                <w:rFonts w:ascii="Calibri" w:hAnsi="Calibri" w:cs="Calibri"/>
                <w:color w:val="000000"/>
                <w:sz w:val="20"/>
                <w:szCs w:val="20"/>
              </w:rPr>
            </w:pPr>
            <w:r w:rsidRPr="00B251A5">
              <w:rPr>
                <w:rFonts w:ascii="Calibri" w:hAnsi="Calibri" w:cs="Calibri"/>
                <w:color w:val="000000"/>
                <w:sz w:val="20"/>
                <w:szCs w:val="20"/>
              </w:rPr>
              <w:t> </w:t>
            </w:r>
          </w:p>
        </w:tc>
        <w:tc>
          <w:tcPr>
            <w:tcW w:w="1110" w:type="dxa"/>
            <w:tcBorders>
              <w:top w:val="nil"/>
              <w:left w:val="nil"/>
              <w:bottom w:val="single" w:sz="4" w:space="0" w:color="auto"/>
              <w:right w:val="single" w:sz="8" w:space="0" w:color="auto"/>
            </w:tcBorders>
            <w:shd w:val="clear" w:color="auto" w:fill="auto"/>
            <w:noWrap/>
            <w:vAlign w:val="bottom"/>
            <w:hideMark/>
          </w:tcPr>
          <w:p w14:paraId="3AF4469C"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(0)</w:t>
            </w:r>
          </w:p>
        </w:tc>
      </w:tr>
      <w:tr w:rsidR="00CE47DE" w:rsidRPr="00B251A5" w14:paraId="158A3E25" w14:textId="77777777" w:rsidTr="000744FC">
        <w:trPr>
          <w:trHeight w:val="292"/>
        </w:trPr>
        <w:tc>
          <w:tcPr>
            <w:tcW w:w="1540" w:type="dxa"/>
            <w:tcBorders>
              <w:top w:val="nil"/>
              <w:left w:val="single" w:sz="8" w:space="0" w:color="auto"/>
              <w:bottom w:val="nil"/>
              <w:right w:val="nil"/>
            </w:tcBorders>
            <w:shd w:val="clear" w:color="000000" w:fill="000000"/>
            <w:noWrap/>
            <w:vAlign w:val="bottom"/>
            <w:hideMark/>
          </w:tcPr>
          <w:p w14:paraId="4697E54D" w14:textId="77777777" w:rsidR="00CE47DE" w:rsidRPr="00B251A5" w:rsidRDefault="00CE47DE" w:rsidP="00B251A5">
            <w:pPr>
              <w:widowControl/>
              <w:autoSpaceDE/>
              <w:autoSpaceDN/>
              <w:adjustRightInd/>
              <w:rPr>
                <w:color w:val="FFFFFF"/>
                <w:sz w:val="18"/>
                <w:szCs w:val="18"/>
              </w:rPr>
            </w:pPr>
            <w:r w:rsidRPr="00B251A5">
              <w:rPr>
                <w:color w:val="FFFFFF"/>
                <w:sz w:val="18"/>
                <w:szCs w:val="18"/>
              </w:rPr>
              <w:t>Worship/Music</w:t>
            </w:r>
          </w:p>
        </w:tc>
        <w:tc>
          <w:tcPr>
            <w:tcW w:w="1860" w:type="dxa"/>
            <w:tcBorders>
              <w:top w:val="nil"/>
              <w:left w:val="nil"/>
              <w:bottom w:val="nil"/>
              <w:right w:val="nil"/>
            </w:tcBorders>
            <w:shd w:val="clear" w:color="auto" w:fill="auto"/>
            <w:noWrap/>
            <w:vAlign w:val="bottom"/>
            <w:hideMark/>
          </w:tcPr>
          <w:p w14:paraId="4C44A06D" w14:textId="77777777" w:rsidR="00CE47DE" w:rsidRPr="00B251A5" w:rsidRDefault="00CE47DE" w:rsidP="00B251A5">
            <w:pPr>
              <w:widowControl/>
              <w:autoSpaceDE/>
              <w:autoSpaceDN/>
              <w:adjustRightInd/>
              <w:rPr>
                <w:rFonts w:ascii="Arial" w:hAnsi="Arial" w:cs="Arial"/>
                <w:sz w:val="16"/>
                <w:szCs w:val="16"/>
              </w:rPr>
            </w:pPr>
            <w:r w:rsidRPr="00B251A5">
              <w:rPr>
                <w:rFonts w:ascii="Arial" w:hAnsi="Arial" w:cs="Arial"/>
                <w:sz w:val="16"/>
                <w:szCs w:val="16"/>
              </w:rPr>
              <w:t>Personal Income</w:t>
            </w:r>
          </w:p>
        </w:tc>
        <w:tc>
          <w:tcPr>
            <w:tcW w:w="960" w:type="dxa"/>
            <w:tcBorders>
              <w:top w:val="nil"/>
              <w:left w:val="nil"/>
              <w:bottom w:val="nil"/>
              <w:right w:val="nil"/>
            </w:tcBorders>
            <w:shd w:val="clear" w:color="auto" w:fill="auto"/>
            <w:noWrap/>
            <w:vAlign w:val="bottom"/>
            <w:hideMark/>
          </w:tcPr>
          <w:p w14:paraId="7FCB4D2F"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$9,005</w:t>
            </w:r>
          </w:p>
        </w:tc>
        <w:tc>
          <w:tcPr>
            <w:tcW w:w="940" w:type="dxa"/>
            <w:tcBorders>
              <w:top w:val="nil"/>
              <w:left w:val="nil"/>
              <w:bottom w:val="nil"/>
              <w:right w:val="single" w:sz="8" w:space="0" w:color="auto"/>
            </w:tcBorders>
            <w:shd w:val="clear" w:color="auto" w:fill="auto"/>
            <w:noWrap/>
            <w:vAlign w:val="bottom"/>
            <w:hideMark/>
          </w:tcPr>
          <w:p w14:paraId="355D113D"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(12)</w:t>
            </w:r>
          </w:p>
        </w:tc>
        <w:tc>
          <w:tcPr>
            <w:tcW w:w="960" w:type="dxa"/>
            <w:tcBorders>
              <w:top w:val="nil"/>
              <w:left w:val="nil"/>
              <w:bottom w:val="nil"/>
              <w:right w:val="nil"/>
            </w:tcBorders>
            <w:shd w:val="clear" w:color="auto" w:fill="auto"/>
            <w:noWrap/>
            <w:vAlign w:val="bottom"/>
            <w:hideMark/>
          </w:tcPr>
          <w:p w14:paraId="4E6B3317"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$9,683</w:t>
            </w:r>
          </w:p>
        </w:tc>
        <w:tc>
          <w:tcPr>
            <w:tcW w:w="1110" w:type="dxa"/>
            <w:tcBorders>
              <w:top w:val="nil"/>
              <w:left w:val="nil"/>
              <w:bottom w:val="nil"/>
              <w:right w:val="single" w:sz="8" w:space="0" w:color="auto"/>
            </w:tcBorders>
            <w:shd w:val="clear" w:color="auto" w:fill="auto"/>
            <w:noWrap/>
            <w:vAlign w:val="bottom"/>
            <w:hideMark/>
          </w:tcPr>
          <w:p w14:paraId="0193E2B5"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(19)</w:t>
            </w:r>
          </w:p>
        </w:tc>
        <w:tc>
          <w:tcPr>
            <w:tcW w:w="1080" w:type="dxa"/>
            <w:tcBorders>
              <w:top w:val="nil"/>
              <w:left w:val="nil"/>
              <w:bottom w:val="nil"/>
              <w:right w:val="nil"/>
            </w:tcBorders>
            <w:shd w:val="clear" w:color="auto" w:fill="auto"/>
            <w:noWrap/>
            <w:vAlign w:val="bottom"/>
            <w:hideMark/>
          </w:tcPr>
          <w:p w14:paraId="216CFC11"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$17,478</w:t>
            </w:r>
          </w:p>
        </w:tc>
        <w:tc>
          <w:tcPr>
            <w:tcW w:w="1020" w:type="dxa"/>
            <w:tcBorders>
              <w:top w:val="nil"/>
              <w:left w:val="nil"/>
              <w:bottom w:val="nil"/>
              <w:right w:val="single" w:sz="8" w:space="0" w:color="auto"/>
            </w:tcBorders>
            <w:shd w:val="clear" w:color="auto" w:fill="auto"/>
            <w:noWrap/>
            <w:vAlign w:val="bottom"/>
            <w:hideMark/>
          </w:tcPr>
          <w:p w14:paraId="6D0EE87F"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(16)</w:t>
            </w:r>
          </w:p>
        </w:tc>
        <w:tc>
          <w:tcPr>
            <w:tcW w:w="1050" w:type="dxa"/>
            <w:tcBorders>
              <w:top w:val="nil"/>
              <w:left w:val="nil"/>
              <w:bottom w:val="nil"/>
              <w:right w:val="nil"/>
            </w:tcBorders>
            <w:shd w:val="clear" w:color="auto" w:fill="auto"/>
            <w:noWrap/>
            <w:vAlign w:val="bottom"/>
            <w:hideMark/>
          </w:tcPr>
          <w:p w14:paraId="6FFA510C"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$14,462</w:t>
            </w:r>
          </w:p>
        </w:tc>
        <w:tc>
          <w:tcPr>
            <w:tcW w:w="1110" w:type="dxa"/>
            <w:tcBorders>
              <w:top w:val="nil"/>
              <w:left w:val="nil"/>
              <w:bottom w:val="nil"/>
              <w:right w:val="single" w:sz="8" w:space="0" w:color="auto"/>
            </w:tcBorders>
            <w:shd w:val="clear" w:color="auto" w:fill="auto"/>
            <w:noWrap/>
            <w:vAlign w:val="bottom"/>
            <w:hideMark/>
          </w:tcPr>
          <w:p w14:paraId="71043A29"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(4)</w:t>
            </w:r>
          </w:p>
        </w:tc>
      </w:tr>
      <w:tr w:rsidR="00CE47DE" w:rsidRPr="00B251A5" w14:paraId="0AE380A3" w14:textId="77777777" w:rsidTr="000744FC">
        <w:trPr>
          <w:trHeight w:val="292"/>
        </w:trPr>
        <w:tc>
          <w:tcPr>
            <w:tcW w:w="1540" w:type="dxa"/>
            <w:tcBorders>
              <w:top w:val="nil"/>
              <w:left w:val="single" w:sz="8" w:space="0" w:color="auto"/>
              <w:bottom w:val="single" w:sz="4" w:space="0" w:color="auto"/>
              <w:right w:val="nil"/>
            </w:tcBorders>
            <w:shd w:val="clear" w:color="000000" w:fill="000000"/>
            <w:noWrap/>
            <w:vAlign w:val="bottom"/>
            <w:hideMark/>
          </w:tcPr>
          <w:p w14:paraId="737EC2D1" w14:textId="77777777" w:rsidR="00CE47DE" w:rsidRPr="00B251A5" w:rsidRDefault="00CE47DE" w:rsidP="00B251A5">
            <w:pPr>
              <w:widowControl/>
              <w:autoSpaceDE/>
              <w:autoSpaceDN/>
              <w:adjustRightInd/>
              <w:jc w:val="center"/>
              <w:rPr>
                <w:color w:val="FFFFFF"/>
                <w:sz w:val="18"/>
                <w:szCs w:val="18"/>
              </w:rPr>
            </w:pPr>
            <w:r w:rsidRPr="00B251A5">
              <w:rPr>
                <w:color w:val="FFFFFF"/>
                <w:sz w:val="18"/>
                <w:szCs w:val="18"/>
              </w:rPr>
              <w:t> </w:t>
            </w:r>
          </w:p>
        </w:tc>
        <w:tc>
          <w:tcPr>
            <w:tcW w:w="1860" w:type="dxa"/>
            <w:tcBorders>
              <w:top w:val="nil"/>
              <w:left w:val="nil"/>
              <w:bottom w:val="single" w:sz="4" w:space="0" w:color="auto"/>
              <w:right w:val="nil"/>
            </w:tcBorders>
            <w:shd w:val="clear" w:color="auto" w:fill="auto"/>
            <w:noWrap/>
            <w:vAlign w:val="bottom"/>
            <w:hideMark/>
          </w:tcPr>
          <w:p w14:paraId="6104C0AA" w14:textId="77777777" w:rsidR="00CE47DE" w:rsidRPr="00B251A5" w:rsidRDefault="00CE47DE" w:rsidP="00B251A5">
            <w:pPr>
              <w:widowControl/>
              <w:autoSpaceDE/>
              <w:autoSpaceDN/>
              <w:adjustRightInd/>
              <w:rPr>
                <w:rFonts w:ascii="Arial" w:hAnsi="Arial" w:cs="Arial"/>
                <w:sz w:val="16"/>
                <w:szCs w:val="16"/>
              </w:rPr>
            </w:pPr>
            <w:r w:rsidRPr="00B251A5">
              <w:rPr>
                <w:rFonts w:ascii="Arial" w:hAnsi="Arial" w:cs="Arial"/>
                <w:sz w:val="16"/>
                <w:szCs w:val="16"/>
              </w:rPr>
              <w:t>Protection Coverage</w:t>
            </w:r>
          </w:p>
        </w:tc>
        <w:tc>
          <w:tcPr>
            <w:tcW w:w="960" w:type="dxa"/>
            <w:tcBorders>
              <w:top w:val="nil"/>
              <w:left w:val="nil"/>
              <w:bottom w:val="single" w:sz="4" w:space="0" w:color="auto"/>
              <w:right w:val="nil"/>
            </w:tcBorders>
            <w:shd w:val="clear" w:color="auto" w:fill="auto"/>
            <w:noWrap/>
            <w:vAlign w:val="bottom"/>
            <w:hideMark/>
          </w:tcPr>
          <w:p w14:paraId="0E60139A"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$137</w:t>
            </w:r>
          </w:p>
        </w:tc>
        <w:tc>
          <w:tcPr>
            <w:tcW w:w="940" w:type="dxa"/>
            <w:tcBorders>
              <w:top w:val="nil"/>
              <w:left w:val="nil"/>
              <w:bottom w:val="single" w:sz="4" w:space="0" w:color="auto"/>
              <w:right w:val="single" w:sz="8" w:space="0" w:color="auto"/>
            </w:tcBorders>
            <w:shd w:val="clear" w:color="auto" w:fill="auto"/>
            <w:noWrap/>
            <w:vAlign w:val="bottom"/>
            <w:hideMark/>
          </w:tcPr>
          <w:p w14:paraId="16DCA642"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(12)</w:t>
            </w:r>
          </w:p>
        </w:tc>
        <w:tc>
          <w:tcPr>
            <w:tcW w:w="960" w:type="dxa"/>
            <w:tcBorders>
              <w:top w:val="nil"/>
              <w:left w:val="nil"/>
              <w:bottom w:val="single" w:sz="4" w:space="0" w:color="auto"/>
              <w:right w:val="nil"/>
            </w:tcBorders>
            <w:shd w:val="clear" w:color="auto" w:fill="auto"/>
            <w:noWrap/>
            <w:vAlign w:val="bottom"/>
            <w:hideMark/>
          </w:tcPr>
          <w:p w14:paraId="29E2E501"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$32</w:t>
            </w:r>
          </w:p>
        </w:tc>
        <w:tc>
          <w:tcPr>
            <w:tcW w:w="1110" w:type="dxa"/>
            <w:tcBorders>
              <w:top w:val="nil"/>
              <w:left w:val="nil"/>
              <w:bottom w:val="single" w:sz="4" w:space="0" w:color="auto"/>
              <w:right w:val="single" w:sz="8" w:space="0" w:color="auto"/>
            </w:tcBorders>
            <w:shd w:val="clear" w:color="auto" w:fill="auto"/>
            <w:noWrap/>
            <w:vAlign w:val="bottom"/>
            <w:hideMark/>
          </w:tcPr>
          <w:p w14:paraId="00782598"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(19)</w:t>
            </w:r>
          </w:p>
        </w:tc>
        <w:tc>
          <w:tcPr>
            <w:tcW w:w="1080" w:type="dxa"/>
            <w:tcBorders>
              <w:top w:val="nil"/>
              <w:left w:val="nil"/>
              <w:bottom w:val="single" w:sz="4" w:space="0" w:color="auto"/>
              <w:right w:val="nil"/>
            </w:tcBorders>
            <w:shd w:val="clear" w:color="auto" w:fill="auto"/>
            <w:noWrap/>
            <w:vAlign w:val="bottom"/>
            <w:hideMark/>
          </w:tcPr>
          <w:p w14:paraId="1C46DD9C"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$545</w:t>
            </w:r>
          </w:p>
        </w:tc>
        <w:tc>
          <w:tcPr>
            <w:tcW w:w="1020" w:type="dxa"/>
            <w:tcBorders>
              <w:top w:val="nil"/>
              <w:left w:val="nil"/>
              <w:bottom w:val="single" w:sz="4" w:space="0" w:color="auto"/>
              <w:right w:val="single" w:sz="8" w:space="0" w:color="auto"/>
            </w:tcBorders>
            <w:shd w:val="clear" w:color="auto" w:fill="auto"/>
            <w:noWrap/>
            <w:vAlign w:val="bottom"/>
            <w:hideMark/>
          </w:tcPr>
          <w:p w14:paraId="65B075A6"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(16)</w:t>
            </w:r>
          </w:p>
        </w:tc>
        <w:tc>
          <w:tcPr>
            <w:tcW w:w="1050" w:type="dxa"/>
            <w:tcBorders>
              <w:top w:val="nil"/>
              <w:left w:val="nil"/>
              <w:bottom w:val="single" w:sz="4" w:space="0" w:color="auto"/>
              <w:right w:val="nil"/>
            </w:tcBorders>
            <w:shd w:val="clear" w:color="auto" w:fill="auto"/>
            <w:noWrap/>
            <w:vAlign w:val="bottom"/>
            <w:hideMark/>
          </w:tcPr>
          <w:p w14:paraId="3D9E4DB0"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$0</w:t>
            </w:r>
          </w:p>
        </w:tc>
        <w:tc>
          <w:tcPr>
            <w:tcW w:w="1110" w:type="dxa"/>
            <w:tcBorders>
              <w:top w:val="nil"/>
              <w:left w:val="nil"/>
              <w:bottom w:val="single" w:sz="4" w:space="0" w:color="auto"/>
              <w:right w:val="single" w:sz="8" w:space="0" w:color="auto"/>
            </w:tcBorders>
            <w:shd w:val="clear" w:color="auto" w:fill="auto"/>
            <w:noWrap/>
            <w:vAlign w:val="bottom"/>
            <w:hideMark/>
          </w:tcPr>
          <w:p w14:paraId="7D173C24"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(4)</w:t>
            </w:r>
          </w:p>
        </w:tc>
      </w:tr>
      <w:tr w:rsidR="00CE47DE" w:rsidRPr="00B251A5" w14:paraId="04E02481" w14:textId="77777777" w:rsidTr="000744FC">
        <w:trPr>
          <w:trHeight w:val="292"/>
        </w:trPr>
        <w:tc>
          <w:tcPr>
            <w:tcW w:w="1540" w:type="dxa"/>
            <w:tcBorders>
              <w:top w:val="nil"/>
              <w:left w:val="single" w:sz="8" w:space="0" w:color="auto"/>
              <w:bottom w:val="nil"/>
              <w:right w:val="nil"/>
            </w:tcBorders>
            <w:shd w:val="clear" w:color="000000" w:fill="000000"/>
            <w:noWrap/>
            <w:vAlign w:val="bottom"/>
            <w:hideMark/>
          </w:tcPr>
          <w:p w14:paraId="54CAA88F" w14:textId="77777777" w:rsidR="00CE47DE" w:rsidRPr="00B251A5" w:rsidRDefault="00CE47DE" w:rsidP="00B251A5">
            <w:pPr>
              <w:widowControl/>
              <w:autoSpaceDE/>
              <w:autoSpaceDN/>
              <w:adjustRightInd/>
              <w:rPr>
                <w:color w:val="FFFFFF"/>
                <w:sz w:val="18"/>
                <w:szCs w:val="18"/>
              </w:rPr>
            </w:pPr>
            <w:r w:rsidRPr="00B251A5">
              <w:rPr>
                <w:color w:val="FFFFFF"/>
                <w:sz w:val="18"/>
                <w:szCs w:val="18"/>
              </w:rPr>
              <w:t>Youth</w:t>
            </w:r>
          </w:p>
        </w:tc>
        <w:tc>
          <w:tcPr>
            <w:tcW w:w="1860" w:type="dxa"/>
            <w:tcBorders>
              <w:top w:val="nil"/>
              <w:left w:val="nil"/>
              <w:bottom w:val="nil"/>
              <w:right w:val="nil"/>
            </w:tcBorders>
            <w:shd w:val="clear" w:color="auto" w:fill="auto"/>
            <w:noWrap/>
            <w:vAlign w:val="bottom"/>
            <w:hideMark/>
          </w:tcPr>
          <w:p w14:paraId="7DB14A64" w14:textId="77777777" w:rsidR="00CE47DE" w:rsidRPr="00B251A5" w:rsidRDefault="00CE47DE" w:rsidP="00B251A5">
            <w:pPr>
              <w:widowControl/>
              <w:autoSpaceDE/>
              <w:autoSpaceDN/>
              <w:adjustRightInd/>
              <w:rPr>
                <w:rFonts w:ascii="Arial" w:hAnsi="Arial" w:cs="Arial"/>
                <w:sz w:val="16"/>
                <w:szCs w:val="16"/>
              </w:rPr>
            </w:pPr>
            <w:r w:rsidRPr="00B251A5">
              <w:rPr>
                <w:rFonts w:ascii="Arial" w:hAnsi="Arial" w:cs="Arial"/>
                <w:sz w:val="16"/>
                <w:szCs w:val="16"/>
              </w:rPr>
              <w:t>Personal Income</w:t>
            </w:r>
          </w:p>
        </w:tc>
        <w:tc>
          <w:tcPr>
            <w:tcW w:w="960" w:type="dxa"/>
            <w:tcBorders>
              <w:top w:val="nil"/>
              <w:left w:val="nil"/>
              <w:bottom w:val="nil"/>
              <w:right w:val="nil"/>
            </w:tcBorders>
            <w:shd w:val="clear" w:color="auto" w:fill="auto"/>
            <w:noWrap/>
            <w:vAlign w:val="bottom"/>
            <w:hideMark/>
          </w:tcPr>
          <w:p w14:paraId="157FD35E"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$2,460</w:t>
            </w:r>
          </w:p>
        </w:tc>
        <w:tc>
          <w:tcPr>
            <w:tcW w:w="940" w:type="dxa"/>
            <w:tcBorders>
              <w:top w:val="nil"/>
              <w:left w:val="nil"/>
              <w:bottom w:val="nil"/>
              <w:right w:val="single" w:sz="8" w:space="0" w:color="auto"/>
            </w:tcBorders>
            <w:shd w:val="clear" w:color="auto" w:fill="auto"/>
            <w:noWrap/>
            <w:vAlign w:val="bottom"/>
            <w:hideMark/>
          </w:tcPr>
          <w:p w14:paraId="63DC8C7F"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(2)</w:t>
            </w:r>
          </w:p>
        </w:tc>
        <w:tc>
          <w:tcPr>
            <w:tcW w:w="960" w:type="dxa"/>
            <w:tcBorders>
              <w:top w:val="nil"/>
              <w:left w:val="nil"/>
              <w:bottom w:val="nil"/>
              <w:right w:val="nil"/>
            </w:tcBorders>
            <w:shd w:val="clear" w:color="auto" w:fill="auto"/>
            <w:noWrap/>
            <w:vAlign w:val="bottom"/>
            <w:hideMark/>
          </w:tcPr>
          <w:p w14:paraId="1F06CBB1"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$11,570</w:t>
            </w:r>
          </w:p>
        </w:tc>
        <w:tc>
          <w:tcPr>
            <w:tcW w:w="1110" w:type="dxa"/>
            <w:tcBorders>
              <w:top w:val="nil"/>
              <w:left w:val="nil"/>
              <w:bottom w:val="nil"/>
              <w:right w:val="single" w:sz="8" w:space="0" w:color="auto"/>
            </w:tcBorders>
            <w:shd w:val="clear" w:color="auto" w:fill="auto"/>
            <w:noWrap/>
            <w:vAlign w:val="bottom"/>
            <w:hideMark/>
          </w:tcPr>
          <w:p w14:paraId="62C0F9D3"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(11)</w:t>
            </w:r>
          </w:p>
        </w:tc>
        <w:tc>
          <w:tcPr>
            <w:tcW w:w="1080" w:type="dxa"/>
            <w:tcBorders>
              <w:top w:val="nil"/>
              <w:left w:val="nil"/>
              <w:bottom w:val="nil"/>
              <w:right w:val="nil"/>
            </w:tcBorders>
            <w:shd w:val="clear" w:color="auto" w:fill="auto"/>
            <w:noWrap/>
            <w:vAlign w:val="bottom"/>
            <w:hideMark/>
          </w:tcPr>
          <w:p w14:paraId="203CFA28"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$15,095</w:t>
            </w:r>
          </w:p>
        </w:tc>
        <w:tc>
          <w:tcPr>
            <w:tcW w:w="1020" w:type="dxa"/>
            <w:tcBorders>
              <w:top w:val="nil"/>
              <w:left w:val="nil"/>
              <w:bottom w:val="nil"/>
              <w:right w:val="single" w:sz="8" w:space="0" w:color="auto"/>
            </w:tcBorders>
            <w:shd w:val="clear" w:color="auto" w:fill="auto"/>
            <w:noWrap/>
            <w:vAlign w:val="bottom"/>
            <w:hideMark/>
          </w:tcPr>
          <w:p w14:paraId="5E559696"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(8)</w:t>
            </w:r>
          </w:p>
        </w:tc>
        <w:tc>
          <w:tcPr>
            <w:tcW w:w="1050" w:type="dxa"/>
            <w:tcBorders>
              <w:top w:val="nil"/>
              <w:left w:val="nil"/>
              <w:bottom w:val="nil"/>
              <w:right w:val="nil"/>
            </w:tcBorders>
            <w:shd w:val="clear" w:color="auto" w:fill="auto"/>
            <w:noWrap/>
            <w:vAlign w:val="bottom"/>
            <w:hideMark/>
          </w:tcPr>
          <w:p w14:paraId="147EF254"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$30,000</w:t>
            </w:r>
          </w:p>
        </w:tc>
        <w:tc>
          <w:tcPr>
            <w:tcW w:w="1110" w:type="dxa"/>
            <w:tcBorders>
              <w:top w:val="nil"/>
              <w:left w:val="nil"/>
              <w:bottom w:val="nil"/>
              <w:right w:val="single" w:sz="8" w:space="0" w:color="auto"/>
            </w:tcBorders>
            <w:shd w:val="clear" w:color="auto" w:fill="auto"/>
            <w:noWrap/>
            <w:vAlign w:val="bottom"/>
            <w:hideMark/>
          </w:tcPr>
          <w:p w14:paraId="65234154"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(1)</w:t>
            </w:r>
          </w:p>
        </w:tc>
      </w:tr>
      <w:tr w:rsidR="00CE47DE" w:rsidRPr="00B251A5" w14:paraId="5F11F796" w14:textId="77777777" w:rsidTr="000744FC">
        <w:trPr>
          <w:trHeight w:val="292"/>
        </w:trPr>
        <w:tc>
          <w:tcPr>
            <w:tcW w:w="1540" w:type="dxa"/>
            <w:tcBorders>
              <w:top w:val="nil"/>
              <w:left w:val="single" w:sz="8" w:space="0" w:color="auto"/>
              <w:bottom w:val="single" w:sz="4" w:space="0" w:color="auto"/>
              <w:right w:val="nil"/>
            </w:tcBorders>
            <w:shd w:val="clear" w:color="000000" w:fill="000000"/>
            <w:noWrap/>
            <w:vAlign w:val="bottom"/>
            <w:hideMark/>
          </w:tcPr>
          <w:p w14:paraId="25E5178C" w14:textId="77777777" w:rsidR="00CE47DE" w:rsidRPr="00B251A5" w:rsidRDefault="00CE47DE" w:rsidP="00B251A5">
            <w:pPr>
              <w:widowControl/>
              <w:autoSpaceDE/>
              <w:autoSpaceDN/>
              <w:adjustRightInd/>
              <w:jc w:val="center"/>
              <w:rPr>
                <w:color w:val="FFFFFF"/>
                <w:sz w:val="18"/>
                <w:szCs w:val="18"/>
              </w:rPr>
            </w:pPr>
            <w:r w:rsidRPr="00B251A5">
              <w:rPr>
                <w:color w:val="FFFFFF"/>
                <w:sz w:val="18"/>
                <w:szCs w:val="18"/>
              </w:rPr>
              <w:t> </w:t>
            </w:r>
          </w:p>
        </w:tc>
        <w:tc>
          <w:tcPr>
            <w:tcW w:w="1860" w:type="dxa"/>
            <w:tcBorders>
              <w:top w:val="nil"/>
              <w:left w:val="nil"/>
              <w:bottom w:val="single" w:sz="4" w:space="0" w:color="auto"/>
              <w:right w:val="nil"/>
            </w:tcBorders>
            <w:shd w:val="clear" w:color="auto" w:fill="auto"/>
            <w:noWrap/>
            <w:vAlign w:val="bottom"/>
            <w:hideMark/>
          </w:tcPr>
          <w:p w14:paraId="60C50F8D" w14:textId="77777777" w:rsidR="00CE47DE" w:rsidRPr="00B251A5" w:rsidRDefault="00CE47DE" w:rsidP="00B251A5">
            <w:pPr>
              <w:widowControl/>
              <w:autoSpaceDE/>
              <w:autoSpaceDN/>
              <w:adjustRightInd/>
              <w:rPr>
                <w:rFonts w:ascii="Arial" w:hAnsi="Arial" w:cs="Arial"/>
                <w:sz w:val="16"/>
                <w:szCs w:val="16"/>
              </w:rPr>
            </w:pPr>
            <w:r w:rsidRPr="00B251A5">
              <w:rPr>
                <w:rFonts w:ascii="Arial" w:hAnsi="Arial" w:cs="Arial"/>
                <w:sz w:val="16"/>
                <w:szCs w:val="16"/>
              </w:rPr>
              <w:t>Protection Coverage</w:t>
            </w:r>
          </w:p>
        </w:tc>
        <w:tc>
          <w:tcPr>
            <w:tcW w:w="960" w:type="dxa"/>
            <w:tcBorders>
              <w:top w:val="nil"/>
              <w:left w:val="nil"/>
              <w:bottom w:val="single" w:sz="4" w:space="0" w:color="auto"/>
              <w:right w:val="nil"/>
            </w:tcBorders>
            <w:shd w:val="clear" w:color="auto" w:fill="auto"/>
            <w:noWrap/>
            <w:vAlign w:val="bottom"/>
            <w:hideMark/>
          </w:tcPr>
          <w:p w14:paraId="02F28F2F"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$0</w:t>
            </w:r>
          </w:p>
        </w:tc>
        <w:tc>
          <w:tcPr>
            <w:tcW w:w="940" w:type="dxa"/>
            <w:tcBorders>
              <w:top w:val="nil"/>
              <w:left w:val="nil"/>
              <w:bottom w:val="single" w:sz="4" w:space="0" w:color="auto"/>
              <w:right w:val="single" w:sz="8" w:space="0" w:color="auto"/>
            </w:tcBorders>
            <w:shd w:val="clear" w:color="auto" w:fill="auto"/>
            <w:noWrap/>
            <w:vAlign w:val="bottom"/>
            <w:hideMark/>
          </w:tcPr>
          <w:p w14:paraId="2E6BB453"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(2)</w:t>
            </w:r>
          </w:p>
        </w:tc>
        <w:tc>
          <w:tcPr>
            <w:tcW w:w="960" w:type="dxa"/>
            <w:tcBorders>
              <w:top w:val="nil"/>
              <w:left w:val="nil"/>
              <w:bottom w:val="single" w:sz="4" w:space="0" w:color="auto"/>
              <w:right w:val="nil"/>
            </w:tcBorders>
            <w:shd w:val="clear" w:color="auto" w:fill="auto"/>
            <w:noWrap/>
            <w:vAlign w:val="bottom"/>
            <w:hideMark/>
          </w:tcPr>
          <w:p w14:paraId="74F19B1C"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$155</w:t>
            </w:r>
          </w:p>
        </w:tc>
        <w:tc>
          <w:tcPr>
            <w:tcW w:w="1110" w:type="dxa"/>
            <w:tcBorders>
              <w:top w:val="nil"/>
              <w:left w:val="nil"/>
              <w:bottom w:val="single" w:sz="4" w:space="0" w:color="auto"/>
              <w:right w:val="single" w:sz="8" w:space="0" w:color="auto"/>
            </w:tcBorders>
            <w:shd w:val="clear" w:color="auto" w:fill="auto"/>
            <w:noWrap/>
            <w:vAlign w:val="bottom"/>
            <w:hideMark/>
          </w:tcPr>
          <w:p w14:paraId="73D87289"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(11)</w:t>
            </w:r>
          </w:p>
        </w:tc>
        <w:tc>
          <w:tcPr>
            <w:tcW w:w="1080" w:type="dxa"/>
            <w:tcBorders>
              <w:top w:val="nil"/>
              <w:left w:val="nil"/>
              <w:bottom w:val="single" w:sz="4" w:space="0" w:color="auto"/>
              <w:right w:val="nil"/>
            </w:tcBorders>
            <w:shd w:val="clear" w:color="auto" w:fill="auto"/>
            <w:noWrap/>
            <w:vAlign w:val="bottom"/>
            <w:hideMark/>
          </w:tcPr>
          <w:p w14:paraId="51AEEB3A"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$319</w:t>
            </w:r>
          </w:p>
        </w:tc>
        <w:tc>
          <w:tcPr>
            <w:tcW w:w="1020" w:type="dxa"/>
            <w:tcBorders>
              <w:top w:val="nil"/>
              <w:left w:val="nil"/>
              <w:bottom w:val="single" w:sz="4" w:space="0" w:color="auto"/>
              <w:right w:val="single" w:sz="8" w:space="0" w:color="auto"/>
            </w:tcBorders>
            <w:shd w:val="clear" w:color="auto" w:fill="auto"/>
            <w:noWrap/>
            <w:vAlign w:val="bottom"/>
            <w:hideMark/>
          </w:tcPr>
          <w:p w14:paraId="3E82FAD8"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(8)</w:t>
            </w:r>
          </w:p>
        </w:tc>
        <w:tc>
          <w:tcPr>
            <w:tcW w:w="1050" w:type="dxa"/>
            <w:tcBorders>
              <w:top w:val="nil"/>
              <w:left w:val="nil"/>
              <w:bottom w:val="single" w:sz="4" w:space="0" w:color="auto"/>
              <w:right w:val="nil"/>
            </w:tcBorders>
            <w:shd w:val="clear" w:color="auto" w:fill="auto"/>
            <w:noWrap/>
            <w:vAlign w:val="bottom"/>
            <w:hideMark/>
          </w:tcPr>
          <w:p w14:paraId="41DE0417"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$0</w:t>
            </w:r>
          </w:p>
        </w:tc>
        <w:tc>
          <w:tcPr>
            <w:tcW w:w="1110" w:type="dxa"/>
            <w:tcBorders>
              <w:top w:val="nil"/>
              <w:left w:val="nil"/>
              <w:bottom w:val="single" w:sz="4" w:space="0" w:color="auto"/>
              <w:right w:val="single" w:sz="8" w:space="0" w:color="auto"/>
            </w:tcBorders>
            <w:shd w:val="clear" w:color="auto" w:fill="auto"/>
            <w:noWrap/>
            <w:vAlign w:val="bottom"/>
            <w:hideMark/>
          </w:tcPr>
          <w:p w14:paraId="7D4FB51A"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(1)</w:t>
            </w:r>
          </w:p>
        </w:tc>
      </w:tr>
      <w:tr w:rsidR="00CE47DE" w:rsidRPr="00B251A5" w14:paraId="270B7CA4" w14:textId="77777777" w:rsidTr="000744FC">
        <w:trPr>
          <w:trHeight w:val="292"/>
        </w:trPr>
        <w:tc>
          <w:tcPr>
            <w:tcW w:w="1540" w:type="dxa"/>
            <w:tcBorders>
              <w:top w:val="nil"/>
              <w:left w:val="single" w:sz="8" w:space="0" w:color="auto"/>
              <w:bottom w:val="nil"/>
              <w:right w:val="nil"/>
            </w:tcBorders>
            <w:shd w:val="clear" w:color="000000" w:fill="000000"/>
            <w:noWrap/>
            <w:vAlign w:val="bottom"/>
            <w:hideMark/>
          </w:tcPr>
          <w:p w14:paraId="4F5414F3" w14:textId="77777777" w:rsidR="00CE47DE" w:rsidRPr="00B251A5" w:rsidRDefault="00CE47DE" w:rsidP="00B251A5">
            <w:pPr>
              <w:widowControl/>
              <w:autoSpaceDE/>
              <w:autoSpaceDN/>
              <w:adjustRightInd/>
              <w:rPr>
                <w:color w:val="FFFFFF"/>
                <w:sz w:val="18"/>
                <w:szCs w:val="18"/>
              </w:rPr>
            </w:pPr>
            <w:r w:rsidRPr="00B251A5">
              <w:rPr>
                <w:color w:val="FFFFFF"/>
                <w:sz w:val="18"/>
                <w:szCs w:val="18"/>
              </w:rPr>
              <w:t>Children</w:t>
            </w:r>
          </w:p>
        </w:tc>
        <w:tc>
          <w:tcPr>
            <w:tcW w:w="1860" w:type="dxa"/>
            <w:tcBorders>
              <w:top w:val="nil"/>
              <w:left w:val="nil"/>
              <w:bottom w:val="nil"/>
              <w:right w:val="nil"/>
            </w:tcBorders>
            <w:shd w:val="clear" w:color="auto" w:fill="auto"/>
            <w:noWrap/>
            <w:vAlign w:val="bottom"/>
            <w:hideMark/>
          </w:tcPr>
          <w:p w14:paraId="67B497D9" w14:textId="77777777" w:rsidR="00CE47DE" w:rsidRPr="00B251A5" w:rsidRDefault="00CE47DE" w:rsidP="00B251A5">
            <w:pPr>
              <w:widowControl/>
              <w:autoSpaceDE/>
              <w:autoSpaceDN/>
              <w:adjustRightInd/>
              <w:rPr>
                <w:rFonts w:ascii="Arial" w:hAnsi="Arial" w:cs="Arial"/>
                <w:sz w:val="16"/>
                <w:szCs w:val="16"/>
              </w:rPr>
            </w:pPr>
            <w:r w:rsidRPr="00B251A5">
              <w:rPr>
                <w:rFonts w:ascii="Arial" w:hAnsi="Arial" w:cs="Arial"/>
                <w:sz w:val="16"/>
                <w:szCs w:val="16"/>
              </w:rPr>
              <w:t>Personal Income</w:t>
            </w:r>
          </w:p>
        </w:tc>
        <w:tc>
          <w:tcPr>
            <w:tcW w:w="960" w:type="dxa"/>
            <w:tcBorders>
              <w:top w:val="nil"/>
              <w:left w:val="nil"/>
              <w:bottom w:val="nil"/>
              <w:right w:val="nil"/>
            </w:tcBorders>
            <w:shd w:val="clear" w:color="auto" w:fill="auto"/>
            <w:noWrap/>
            <w:vAlign w:val="bottom"/>
            <w:hideMark/>
          </w:tcPr>
          <w:p w14:paraId="16325D6A"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$1,800</w:t>
            </w:r>
          </w:p>
        </w:tc>
        <w:tc>
          <w:tcPr>
            <w:tcW w:w="940" w:type="dxa"/>
            <w:tcBorders>
              <w:top w:val="nil"/>
              <w:left w:val="nil"/>
              <w:bottom w:val="nil"/>
              <w:right w:val="single" w:sz="8" w:space="0" w:color="auto"/>
            </w:tcBorders>
            <w:shd w:val="clear" w:color="auto" w:fill="auto"/>
            <w:noWrap/>
            <w:vAlign w:val="bottom"/>
            <w:hideMark/>
          </w:tcPr>
          <w:p w14:paraId="25366F78"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(1)</w:t>
            </w:r>
          </w:p>
        </w:tc>
        <w:tc>
          <w:tcPr>
            <w:tcW w:w="960" w:type="dxa"/>
            <w:tcBorders>
              <w:top w:val="nil"/>
              <w:left w:val="nil"/>
              <w:bottom w:val="nil"/>
              <w:right w:val="nil"/>
            </w:tcBorders>
            <w:shd w:val="clear" w:color="auto" w:fill="auto"/>
            <w:noWrap/>
            <w:vAlign w:val="bottom"/>
            <w:hideMark/>
          </w:tcPr>
          <w:p w14:paraId="345F1EC5"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$8,800</w:t>
            </w:r>
          </w:p>
        </w:tc>
        <w:tc>
          <w:tcPr>
            <w:tcW w:w="1110" w:type="dxa"/>
            <w:tcBorders>
              <w:top w:val="nil"/>
              <w:left w:val="nil"/>
              <w:bottom w:val="nil"/>
              <w:right w:val="single" w:sz="8" w:space="0" w:color="auto"/>
            </w:tcBorders>
            <w:shd w:val="clear" w:color="auto" w:fill="auto"/>
            <w:noWrap/>
            <w:vAlign w:val="bottom"/>
            <w:hideMark/>
          </w:tcPr>
          <w:p w14:paraId="402C2CAE"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(5)</w:t>
            </w:r>
          </w:p>
        </w:tc>
        <w:tc>
          <w:tcPr>
            <w:tcW w:w="1080" w:type="dxa"/>
            <w:tcBorders>
              <w:top w:val="nil"/>
              <w:left w:val="nil"/>
              <w:bottom w:val="nil"/>
              <w:right w:val="nil"/>
            </w:tcBorders>
            <w:shd w:val="clear" w:color="auto" w:fill="auto"/>
            <w:noWrap/>
            <w:vAlign w:val="bottom"/>
            <w:hideMark/>
          </w:tcPr>
          <w:p w14:paraId="79BAE321"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$14,527</w:t>
            </w:r>
          </w:p>
        </w:tc>
        <w:tc>
          <w:tcPr>
            <w:tcW w:w="1020" w:type="dxa"/>
            <w:tcBorders>
              <w:top w:val="nil"/>
              <w:left w:val="nil"/>
              <w:bottom w:val="nil"/>
              <w:right w:val="single" w:sz="8" w:space="0" w:color="auto"/>
            </w:tcBorders>
            <w:shd w:val="clear" w:color="auto" w:fill="auto"/>
            <w:noWrap/>
            <w:vAlign w:val="bottom"/>
            <w:hideMark/>
          </w:tcPr>
          <w:p w14:paraId="11A8539D"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(8)</w:t>
            </w:r>
          </w:p>
        </w:tc>
        <w:tc>
          <w:tcPr>
            <w:tcW w:w="1050" w:type="dxa"/>
            <w:tcBorders>
              <w:top w:val="nil"/>
              <w:left w:val="nil"/>
              <w:bottom w:val="nil"/>
              <w:right w:val="nil"/>
            </w:tcBorders>
            <w:shd w:val="clear" w:color="auto" w:fill="auto"/>
            <w:noWrap/>
            <w:vAlign w:val="bottom"/>
            <w:hideMark/>
          </w:tcPr>
          <w:p w14:paraId="019C73CC"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$19,397</w:t>
            </w:r>
          </w:p>
        </w:tc>
        <w:tc>
          <w:tcPr>
            <w:tcW w:w="1110" w:type="dxa"/>
            <w:tcBorders>
              <w:top w:val="nil"/>
              <w:left w:val="nil"/>
              <w:bottom w:val="nil"/>
              <w:right w:val="single" w:sz="8" w:space="0" w:color="auto"/>
            </w:tcBorders>
            <w:shd w:val="clear" w:color="auto" w:fill="auto"/>
            <w:noWrap/>
            <w:vAlign w:val="bottom"/>
            <w:hideMark/>
          </w:tcPr>
          <w:p w14:paraId="6A1310B4"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(4)</w:t>
            </w:r>
          </w:p>
        </w:tc>
      </w:tr>
      <w:tr w:rsidR="00CE47DE" w:rsidRPr="00B251A5" w14:paraId="145D7C0D" w14:textId="77777777" w:rsidTr="000744FC">
        <w:trPr>
          <w:trHeight w:val="292"/>
        </w:trPr>
        <w:tc>
          <w:tcPr>
            <w:tcW w:w="1540" w:type="dxa"/>
            <w:tcBorders>
              <w:top w:val="nil"/>
              <w:left w:val="single" w:sz="8" w:space="0" w:color="auto"/>
              <w:bottom w:val="single" w:sz="4" w:space="0" w:color="auto"/>
              <w:right w:val="nil"/>
            </w:tcBorders>
            <w:shd w:val="clear" w:color="000000" w:fill="000000"/>
            <w:noWrap/>
            <w:vAlign w:val="bottom"/>
            <w:hideMark/>
          </w:tcPr>
          <w:p w14:paraId="7EB9730B" w14:textId="77777777" w:rsidR="00CE47DE" w:rsidRPr="00B251A5" w:rsidRDefault="00CE47DE" w:rsidP="00B251A5">
            <w:pPr>
              <w:widowControl/>
              <w:autoSpaceDE/>
              <w:autoSpaceDN/>
              <w:adjustRightInd/>
              <w:jc w:val="center"/>
              <w:rPr>
                <w:color w:val="FFFFFF"/>
                <w:sz w:val="18"/>
                <w:szCs w:val="18"/>
              </w:rPr>
            </w:pPr>
            <w:r w:rsidRPr="00B251A5">
              <w:rPr>
                <w:color w:val="FFFFFF"/>
                <w:sz w:val="18"/>
                <w:szCs w:val="18"/>
              </w:rPr>
              <w:t> </w:t>
            </w:r>
          </w:p>
        </w:tc>
        <w:tc>
          <w:tcPr>
            <w:tcW w:w="1860" w:type="dxa"/>
            <w:tcBorders>
              <w:top w:val="nil"/>
              <w:left w:val="nil"/>
              <w:bottom w:val="single" w:sz="4" w:space="0" w:color="auto"/>
              <w:right w:val="nil"/>
            </w:tcBorders>
            <w:shd w:val="clear" w:color="auto" w:fill="auto"/>
            <w:noWrap/>
            <w:vAlign w:val="bottom"/>
            <w:hideMark/>
          </w:tcPr>
          <w:p w14:paraId="2B7F7A8A" w14:textId="77777777" w:rsidR="00CE47DE" w:rsidRPr="00B251A5" w:rsidRDefault="00CE47DE" w:rsidP="00B251A5">
            <w:pPr>
              <w:widowControl/>
              <w:autoSpaceDE/>
              <w:autoSpaceDN/>
              <w:adjustRightInd/>
              <w:rPr>
                <w:rFonts w:ascii="Arial" w:hAnsi="Arial" w:cs="Arial"/>
                <w:sz w:val="16"/>
                <w:szCs w:val="16"/>
              </w:rPr>
            </w:pPr>
            <w:r w:rsidRPr="00B251A5">
              <w:rPr>
                <w:rFonts w:ascii="Arial" w:hAnsi="Arial" w:cs="Arial"/>
                <w:sz w:val="16"/>
                <w:szCs w:val="16"/>
              </w:rPr>
              <w:t>Protection Coverage</w:t>
            </w:r>
          </w:p>
        </w:tc>
        <w:tc>
          <w:tcPr>
            <w:tcW w:w="960" w:type="dxa"/>
            <w:tcBorders>
              <w:top w:val="nil"/>
              <w:left w:val="nil"/>
              <w:bottom w:val="single" w:sz="4" w:space="0" w:color="auto"/>
              <w:right w:val="nil"/>
            </w:tcBorders>
            <w:shd w:val="clear" w:color="auto" w:fill="auto"/>
            <w:noWrap/>
            <w:vAlign w:val="bottom"/>
            <w:hideMark/>
          </w:tcPr>
          <w:p w14:paraId="548CB841"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$0</w:t>
            </w:r>
          </w:p>
        </w:tc>
        <w:tc>
          <w:tcPr>
            <w:tcW w:w="940" w:type="dxa"/>
            <w:tcBorders>
              <w:top w:val="nil"/>
              <w:left w:val="nil"/>
              <w:bottom w:val="single" w:sz="4" w:space="0" w:color="auto"/>
              <w:right w:val="single" w:sz="8" w:space="0" w:color="auto"/>
            </w:tcBorders>
            <w:shd w:val="clear" w:color="auto" w:fill="auto"/>
            <w:noWrap/>
            <w:vAlign w:val="bottom"/>
            <w:hideMark/>
          </w:tcPr>
          <w:p w14:paraId="35857154"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(1)</w:t>
            </w:r>
          </w:p>
        </w:tc>
        <w:tc>
          <w:tcPr>
            <w:tcW w:w="960" w:type="dxa"/>
            <w:tcBorders>
              <w:top w:val="nil"/>
              <w:left w:val="nil"/>
              <w:bottom w:val="single" w:sz="4" w:space="0" w:color="auto"/>
              <w:right w:val="nil"/>
            </w:tcBorders>
            <w:shd w:val="clear" w:color="auto" w:fill="auto"/>
            <w:noWrap/>
            <w:vAlign w:val="bottom"/>
            <w:hideMark/>
          </w:tcPr>
          <w:p w14:paraId="5B596394"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$120</w:t>
            </w:r>
          </w:p>
        </w:tc>
        <w:tc>
          <w:tcPr>
            <w:tcW w:w="1110" w:type="dxa"/>
            <w:tcBorders>
              <w:top w:val="nil"/>
              <w:left w:val="nil"/>
              <w:bottom w:val="single" w:sz="4" w:space="0" w:color="auto"/>
              <w:right w:val="single" w:sz="8" w:space="0" w:color="auto"/>
            </w:tcBorders>
            <w:shd w:val="clear" w:color="auto" w:fill="auto"/>
            <w:noWrap/>
            <w:vAlign w:val="bottom"/>
            <w:hideMark/>
          </w:tcPr>
          <w:p w14:paraId="0F4E0A39"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(5)</w:t>
            </w:r>
          </w:p>
        </w:tc>
        <w:tc>
          <w:tcPr>
            <w:tcW w:w="1080" w:type="dxa"/>
            <w:tcBorders>
              <w:top w:val="nil"/>
              <w:left w:val="nil"/>
              <w:bottom w:val="single" w:sz="4" w:space="0" w:color="auto"/>
              <w:right w:val="nil"/>
            </w:tcBorders>
            <w:shd w:val="clear" w:color="auto" w:fill="auto"/>
            <w:noWrap/>
            <w:vAlign w:val="bottom"/>
            <w:hideMark/>
          </w:tcPr>
          <w:p w14:paraId="3FEADDEF"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$337</w:t>
            </w:r>
          </w:p>
        </w:tc>
        <w:tc>
          <w:tcPr>
            <w:tcW w:w="1020" w:type="dxa"/>
            <w:tcBorders>
              <w:top w:val="nil"/>
              <w:left w:val="nil"/>
              <w:bottom w:val="single" w:sz="4" w:space="0" w:color="auto"/>
              <w:right w:val="single" w:sz="8" w:space="0" w:color="auto"/>
            </w:tcBorders>
            <w:shd w:val="clear" w:color="auto" w:fill="auto"/>
            <w:noWrap/>
            <w:vAlign w:val="bottom"/>
            <w:hideMark/>
          </w:tcPr>
          <w:p w14:paraId="305100A1"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(8)</w:t>
            </w:r>
          </w:p>
        </w:tc>
        <w:tc>
          <w:tcPr>
            <w:tcW w:w="1050" w:type="dxa"/>
            <w:tcBorders>
              <w:top w:val="nil"/>
              <w:left w:val="nil"/>
              <w:bottom w:val="single" w:sz="4" w:space="0" w:color="auto"/>
              <w:right w:val="nil"/>
            </w:tcBorders>
            <w:shd w:val="clear" w:color="auto" w:fill="auto"/>
            <w:noWrap/>
            <w:vAlign w:val="bottom"/>
            <w:hideMark/>
          </w:tcPr>
          <w:p w14:paraId="2E91DC0F"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$1,523</w:t>
            </w:r>
          </w:p>
        </w:tc>
        <w:tc>
          <w:tcPr>
            <w:tcW w:w="1110" w:type="dxa"/>
            <w:tcBorders>
              <w:top w:val="nil"/>
              <w:left w:val="nil"/>
              <w:bottom w:val="single" w:sz="4" w:space="0" w:color="auto"/>
              <w:right w:val="single" w:sz="8" w:space="0" w:color="auto"/>
            </w:tcBorders>
            <w:shd w:val="clear" w:color="auto" w:fill="auto"/>
            <w:noWrap/>
            <w:vAlign w:val="bottom"/>
            <w:hideMark/>
          </w:tcPr>
          <w:p w14:paraId="2CB3EE70"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(4)</w:t>
            </w:r>
          </w:p>
        </w:tc>
      </w:tr>
      <w:tr w:rsidR="00CE47DE" w:rsidRPr="00B251A5" w14:paraId="0C3FF0CD" w14:textId="77777777" w:rsidTr="000744FC">
        <w:trPr>
          <w:trHeight w:val="292"/>
        </w:trPr>
        <w:tc>
          <w:tcPr>
            <w:tcW w:w="1540" w:type="dxa"/>
            <w:tcBorders>
              <w:top w:val="nil"/>
              <w:left w:val="single" w:sz="8" w:space="0" w:color="auto"/>
              <w:bottom w:val="nil"/>
              <w:right w:val="nil"/>
            </w:tcBorders>
            <w:shd w:val="clear" w:color="000000" w:fill="000000"/>
            <w:noWrap/>
            <w:vAlign w:val="bottom"/>
            <w:hideMark/>
          </w:tcPr>
          <w:p w14:paraId="616CBD5C" w14:textId="77777777" w:rsidR="00CE47DE" w:rsidRPr="00B251A5" w:rsidRDefault="00CE47DE" w:rsidP="00B251A5">
            <w:pPr>
              <w:widowControl/>
              <w:autoSpaceDE/>
              <w:autoSpaceDN/>
              <w:adjustRightInd/>
              <w:rPr>
                <w:color w:val="FFFFFF"/>
                <w:sz w:val="18"/>
                <w:szCs w:val="18"/>
              </w:rPr>
            </w:pPr>
            <w:r w:rsidRPr="00B251A5">
              <w:rPr>
                <w:color w:val="FFFFFF"/>
                <w:sz w:val="18"/>
                <w:szCs w:val="18"/>
              </w:rPr>
              <w:t>Activities</w:t>
            </w:r>
          </w:p>
        </w:tc>
        <w:tc>
          <w:tcPr>
            <w:tcW w:w="1860" w:type="dxa"/>
            <w:tcBorders>
              <w:top w:val="nil"/>
              <w:left w:val="nil"/>
              <w:bottom w:val="nil"/>
              <w:right w:val="nil"/>
            </w:tcBorders>
            <w:shd w:val="clear" w:color="auto" w:fill="auto"/>
            <w:noWrap/>
            <w:vAlign w:val="bottom"/>
            <w:hideMark/>
          </w:tcPr>
          <w:p w14:paraId="23A96CEF" w14:textId="77777777" w:rsidR="00CE47DE" w:rsidRPr="00B251A5" w:rsidRDefault="00CE47DE" w:rsidP="00B251A5">
            <w:pPr>
              <w:widowControl/>
              <w:autoSpaceDE/>
              <w:autoSpaceDN/>
              <w:adjustRightInd/>
              <w:rPr>
                <w:rFonts w:ascii="Arial" w:hAnsi="Arial" w:cs="Arial"/>
                <w:sz w:val="16"/>
                <w:szCs w:val="16"/>
              </w:rPr>
            </w:pPr>
            <w:r w:rsidRPr="00B251A5">
              <w:rPr>
                <w:rFonts w:ascii="Arial" w:hAnsi="Arial" w:cs="Arial"/>
                <w:sz w:val="16"/>
                <w:szCs w:val="16"/>
              </w:rPr>
              <w:t>Personal Income</w:t>
            </w:r>
          </w:p>
        </w:tc>
        <w:tc>
          <w:tcPr>
            <w:tcW w:w="960" w:type="dxa"/>
            <w:tcBorders>
              <w:top w:val="nil"/>
              <w:left w:val="nil"/>
              <w:bottom w:val="nil"/>
              <w:right w:val="nil"/>
            </w:tcBorders>
            <w:shd w:val="clear" w:color="auto" w:fill="auto"/>
            <w:noWrap/>
            <w:vAlign w:val="bottom"/>
            <w:hideMark/>
          </w:tcPr>
          <w:p w14:paraId="35C4BFA0"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$4,500</w:t>
            </w:r>
          </w:p>
        </w:tc>
        <w:tc>
          <w:tcPr>
            <w:tcW w:w="940" w:type="dxa"/>
            <w:tcBorders>
              <w:top w:val="nil"/>
              <w:left w:val="nil"/>
              <w:bottom w:val="nil"/>
              <w:right w:val="single" w:sz="8" w:space="0" w:color="auto"/>
            </w:tcBorders>
            <w:shd w:val="clear" w:color="auto" w:fill="auto"/>
            <w:noWrap/>
            <w:vAlign w:val="bottom"/>
            <w:hideMark/>
          </w:tcPr>
          <w:p w14:paraId="57F83CCF"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(2)</w:t>
            </w:r>
          </w:p>
        </w:tc>
        <w:tc>
          <w:tcPr>
            <w:tcW w:w="960" w:type="dxa"/>
            <w:tcBorders>
              <w:top w:val="nil"/>
              <w:left w:val="nil"/>
              <w:bottom w:val="nil"/>
              <w:right w:val="nil"/>
            </w:tcBorders>
            <w:shd w:val="clear" w:color="auto" w:fill="auto"/>
            <w:noWrap/>
            <w:vAlign w:val="bottom"/>
            <w:hideMark/>
          </w:tcPr>
          <w:p w14:paraId="6941A950"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$10,000</w:t>
            </w:r>
          </w:p>
        </w:tc>
        <w:tc>
          <w:tcPr>
            <w:tcW w:w="1110" w:type="dxa"/>
            <w:tcBorders>
              <w:top w:val="nil"/>
              <w:left w:val="nil"/>
              <w:bottom w:val="nil"/>
              <w:right w:val="single" w:sz="8" w:space="0" w:color="auto"/>
            </w:tcBorders>
            <w:shd w:val="clear" w:color="auto" w:fill="auto"/>
            <w:noWrap/>
            <w:vAlign w:val="bottom"/>
            <w:hideMark/>
          </w:tcPr>
          <w:p w14:paraId="17095348"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(1)</w:t>
            </w:r>
          </w:p>
        </w:tc>
        <w:tc>
          <w:tcPr>
            <w:tcW w:w="1080" w:type="dxa"/>
            <w:tcBorders>
              <w:top w:val="nil"/>
              <w:left w:val="nil"/>
              <w:bottom w:val="nil"/>
              <w:right w:val="nil"/>
            </w:tcBorders>
            <w:shd w:val="clear" w:color="auto" w:fill="auto"/>
            <w:noWrap/>
            <w:vAlign w:val="bottom"/>
            <w:hideMark/>
          </w:tcPr>
          <w:p w14:paraId="5BCCB63D" w14:textId="77777777" w:rsidR="00CE47DE" w:rsidRPr="00B251A5" w:rsidRDefault="00CE47DE" w:rsidP="00B251A5">
            <w:pPr>
              <w:widowControl/>
              <w:autoSpaceDE/>
              <w:autoSpaceDN/>
              <w:adjustRightInd/>
              <w:jc w:val="center"/>
              <w:rPr>
                <w:rFonts w:ascii="Calibri" w:hAnsi="Calibri" w:cs="Calibri"/>
                <w:color w:val="000000"/>
                <w:sz w:val="20"/>
                <w:szCs w:val="20"/>
              </w:rPr>
            </w:pPr>
          </w:p>
        </w:tc>
        <w:tc>
          <w:tcPr>
            <w:tcW w:w="1020" w:type="dxa"/>
            <w:tcBorders>
              <w:top w:val="nil"/>
              <w:left w:val="nil"/>
              <w:bottom w:val="nil"/>
              <w:right w:val="single" w:sz="8" w:space="0" w:color="auto"/>
            </w:tcBorders>
            <w:shd w:val="clear" w:color="auto" w:fill="auto"/>
            <w:noWrap/>
            <w:vAlign w:val="bottom"/>
            <w:hideMark/>
          </w:tcPr>
          <w:p w14:paraId="57782E21"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(0)</w:t>
            </w:r>
          </w:p>
        </w:tc>
        <w:tc>
          <w:tcPr>
            <w:tcW w:w="1050" w:type="dxa"/>
            <w:tcBorders>
              <w:top w:val="nil"/>
              <w:left w:val="nil"/>
              <w:bottom w:val="nil"/>
              <w:right w:val="nil"/>
            </w:tcBorders>
            <w:shd w:val="clear" w:color="auto" w:fill="auto"/>
            <w:noWrap/>
            <w:vAlign w:val="bottom"/>
            <w:hideMark/>
          </w:tcPr>
          <w:p w14:paraId="388E9E60" w14:textId="77777777" w:rsidR="00CE47DE" w:rsidRPr="00B251A5" w:rsidRDefault="00CE47DE" w:rsidP="00B251A5">
            <w:pPr>
              <w:widowControl/>
              <w:autoSpaceDE/>
              <w:autoSpaceDN/>
              <w:adjustRightInd/>
              <w:jc w:val="center"/>
              <w:rPr>
                <w:rFonts w:ascii="Calibri" w:hAnsi="Calibri" w:cs="Calibri"/>
                <w:color w:val="000000"/>
                <w:sz w:val="20"/>
                <w:szCs w:val="20"/>
              </w:rPr>
            </w:pPr>
          </w:p>
        </w:tc>
        <w:tc>
          <w:tcPr>
            <w:tcW w:w="1110" w:type="dxa"/>
            <w:tcBorders>
              <w:top w:val="nil"/>
              <w:left w:val="nil"/>
              <w:bottom w:val="nil"/>
              <w:right w:val="single" w:sz="8" w:space="0" w:color="auto"/>
            </w:tcBorders>
            <w:shd w:val="clear" w:color="auto" w:fill="auto"/>
            <w:noWrap/>
            <w:vAlign w:val="bottom"/>
            <w:hideMark/>
          </w:tcPr>
          <w:p w14:paraId="525EA26A"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(0)</w:t>
            </w:r>
          </w:p>
        </w:tc>
      </w:tr>
      <w:tr w:rsidR="00CE47DE" w:rsidRPr="00B251A5" w14:paraId="4F275740" w14:textId="77777777" w:rsidTr="000744FC">
        <w:trPr>
          <w:trHeight w:val="292"/>
        </w:trPr>
        <w:tc>
          <w:tcPr>
            <w:tcW w:w="1540" w:type="dxa"/>
            <w:tcBorders>
              <w:top w:val="nil"/>
              <w:left w:val="single" w:sz="8" w:space="0" w:color="auto"/>
              <w:bottom w:val="single" w:sz="4" w:space="0" w:color="auto"/>
              <w:right w:val="nil"/>
            </w:tcBorders>
            <w:shd w:val="clear" w:color="000000" w:fill="000000"/>
            <w:noWrap/>
            <w:vAlign w:val="bottom"/>
            <w:hideMark/>
          </w:tcPr>
          <w:p w14:paraId="0C059B81" w14:textId="77777777" w:rsidR="00CE47DE" w:rsidRPr="00B251A5" w:rsidRDefault="00CE47DE" w:rsidP="00B251A5">
            <w:pPr>
              <w:widowControl/>
              <w:autoSpaceDE/>
              <w:autoSpaceDN/>
              <w:adjustRightInd/>
              <w:jc w:val="center"/>
              <w:rPr>
                <w:color w:val="FFFFFF"/>
                <w:sz w:val="18"/>
                <w:szCs w:val="18"/>
              </w:rPr>
            </w:pPr>
            <w:r w:rsidRPr="00B251A5">
              <w:rPr>
                <w:color w:val="FFFFFF"/>
                <w:sz w:val="18"/>
                <w:szCs w:val="18"/>
              </w:rPr>
              <w:t> </w:t>
            </w:r>
          </w:p>
        </w:tc>
        <w:tc>
          <w:tcPr>
            <w:tcW w:w="1860" w:type="dxa"/>
            <w:tcBorders>
              <w:top w:val="nil"/>
              <w:left w:val="nil"/>
              <w:bottom w:val="single" w:sz="4" w:space="0" w:color="auto"/>
              <w:right w:val="nil"/>
            </w:tcBorders>
            <w:shd w:val="clear" w:color="auto" w:fill="auto"/>
            <w:noWrap/>
            <w:vAlign w:val="bottom"/>
            <w:hideMark/>
          </w:tcPr>
          <w:p w14:paraId="4E2B4BB9" w14:textId="77777777" w:rsidR="00CE47DE" w:rsidRPr="00B251A5" w:rsidRDefault="00CE47DE" w:rsidP="00B251A5">
            <w:pPr>
              <w:widowControl/>
              <w:autoSpaceDE/>
              <w:autoSpaceDN/>
              <w:adjustRightInd/>
              <w:rPr>
                <w:rFonts w:ascii="Arial" w:hAnsi="Arial" w:cs="Arial"/>
                <w:sz w:val="16"/>
                <w:szCs w:val="16"/>
              </w:rPr>
            </w:pPr>
            <w:r w:rsidRPr="00B251A5">
              <w:rPr>
                <w:rFonts w:ascii="Arial" w:hAnsi="Arial" w:cs="Arial"/>
                <w:sz w:val="16"/>
                <w:szCs w:val="16"/>
              </w:rPr>
              <w:t>Protection Coverage</w:t>
            </w:r>
          </w:p>
        </w:tc>
        <w:tc>
          <w:tcPr>
            <w:tcW w:w="960" w:type="dxa"/>
            <w:tcBorders>
              <w:top w:val="nil"/>
              <w:left w:val="nil"/>
              <w:bottom w:val="single" w:sz="4" w:space="0" w:color="auto"/>
              <w:right w:val="nil"/>
            </w:tcBorders>
            <w:shd w:val="clear" w:color="auto" w:fill="auto"/>
            <w:noWrap/>
            <w:vAlign w:val="bottom"/>
            <w:hideMark/>
          </w:tcPr>
          <w:p w14:paraId="6E04EA52"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$0</w:t>
            </w:r>
          </w:p>
        </w:tc>
        <w:tc>
          <w:tcPr>
            <w:tcW w:w="940" w:type="dxa"/>
            <w:tcBorders>
              <w:top w:val="nil"/>
              <w:left w:val="nil"/>
              <w:bottom w:val="single" w:sz="4" w:space="0" w:color="auto"/>
              <w:right w:val="single" w:sz="8" w:space="0" w:color="auto"/>
            </w:tcBorders>
            <w:shd w:val="clear" w:color="auto" w:fill="auto"/>
            <w:noWrap/>
            <w:vAlign w:val="bottom"/>
            <w:hideMark/>
          </w:tcPr>
          <w:p w14:paraId="4D9E3E21"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(2)</w:t>
            </w:r>
          </w:p>
        </w:tc>
        <w:tc>
          <w:tcPr>
            <w:tcW w:w="960" w:type="dxa"/>
            <w:tcBorders>
              <w:top w:val="nil"/>
              <w:left w:val="nil"/>
              <w:bottom w:val="single" w:sz="4" w:space="0" w:color="auto"/>
              <w:right w:val="nil"/>
            </w:tcBorders>
            <w:shd w:val="clear" w:color="auto" w:fill="auto"/>
            <w:noWrap/>
            <w:vAlign w:val="bottom"/>
            <w:hideMark/>
          </w:tcPr>
          <w:p w14:paraId="4AC25905"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$0</w:t>
            </w:r>
          </w:p>
        </w:tc>
        <w:tc>
          <w:tcPr>
            <w:tcW w:w="1110" w:type="dxa"/>
            <w:tcBorders>
              <w:top w:val="nil"/>
              <w:left w:val="nil"/>
              <w:bottom w:val="single" w:sz="4" w:space="0" w:color="auto"/>
              <w:right w:val="single" w:sz="8" w:space="0" w:color="auto"/>
            </w:tcBorders>
            <w:shd w:val="clear" w:color="auto" w:fill="auto"/>
            <w:noWrap/>
            <w:vAlign w:val="bottom"/>
            <w:hideMark/>
          </w:tcPr>
          <w:p w14:paraId="1CDDF746"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(1)</w:t>
            </w:r>
          </w:p>
        </w:tc>
        <w:tc>
          <w:tcPr>
            <w:tcW w:w="1080" w:type="dxa"/>
            <w:tcBorders>
              <w:top w:val="nil"/>
              <w:left w:val="nil"/>
              <w:bottom w:val="single" w:sz="4" w:space="0" w:color="auto"/>
              <w:right w:val="nil"/>
            </w:tcBorders>
            <w:shd w:val="clear" w:color="auto" w:fill="auto"/>
            <w:noWrap/>
            <w:vAlign w:val="bottom"/>
            <w:hideMark/>
          </w:tcPr>
          <w:p w14:paraId="0A6405D6" w14:textId="77777777" w:rsidR="00CE47DE" w:rsidRPr="00B251A5" w:rsidRDefault="00CE47DE" w:rsidP="00B251A5">
            <w:pPr>
              <w:widowControl/>
              <w:autoSpaceDE/>
              <w:autoSpaceDN/>
              <w:adjustRightInd/>
              <w:rPr>
                <w:rFonts w:ascii="Calibri" w:hAnsi="Calibri" w:cs="Calibri"/>
                <w:color w:val="000000"/>
                <w:sz w:val="20"/>
                <w:szCs w:val="20"/>
              </w:rPr>
            </w:pPr>
            <w:r w:rsidRPr="00B251A5">
              <w:rPr>
                <w:rFonts w:ascii="Calibri" w:hAnsi="Calibri" w:cs="Calibri"/>
                <w:color w:val="000000"/>
                <w:sz w:val="20"/>
                <w:szCs w:val="20"/>
              </w:rPr>
              <w:t> </w:t>
            </w:r>
          </w:p>
        </w:tc>
        <w:tc>
          <w:tcPr>
            <w:tcW w:w="1020" w:type="dxa"/>
            <w:tcBorders>
              <w:top w:val="nil"/>
              <w:left w:val="nil"/>
              <w:bottom w:val="single" w:sz="4" w:space="0" w:color="auto"/>
              <w:right w:val="single" w:sz="8" w:space="0" w:color="auto"/>
            </w:tcBorders>
            <w:shd w:val="clear" w:color="auto" w:fill="auto"/>
            <w:noWrap/>
            <w:vAlign w:val="bottom"/>
            <w:hideMark/>
          </w:tcPr>
          <w:p w14:paraId="3A408835"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(0)</w:t>
            </w:r>
          </w:p>
        </w:tc>
        <w:tc>
          <w:tcPr>
            <w:tcW w:w="1050" w:type="dxa"/>
            <w:tcBorders>
              <w:top w:val="nil"/>
              <w:left w:val="nil"/>
              <w:bottom w:val="single" w:sz="4" w:space="0" w:color="auto"/>
              <w:right w:val="nil"/>
            </w:tcBorders>
            <w:shd w:val="clear" w:color="auto" w:fill="auto"/>
            <w:noWrap/>
            <w:vAlign w:val="bottom"/>
            <w:hideMark/>
          </w:tcPr>
          <w:p w14:paraId="58B62C33" w14:textId="77777777" w:rsidR="00CE47DE" w:rsidRPr="00B251A5" w:rsidRDefault="00CE47DE" w:rsidP="00B251A5">
            <w:pPr>
              <w:widowControl/>
              <w:autoSpaceDE/>
              <w:autoSpaceDN/>
              <w:adjustRightInd/>
              <w:rPr>
                <w:rFonts w:ascii="Calibri" w:hAnsi="Calibri" w:cs="Calibri"/>
                <w:color w:val="000000"/>
                <w:sz w:val="20"/>
                <w:szCs w:val="20"/>
              </w:rPr>
            </w:pPr>
            <w:r w:rsidRPr="00B251A5">
              <w:rPr>
                <w:rFonts w:ascii="Calibri" w:hAnsi="Calibri" w:cs="Calibri"/>
                <w:color w:val="000000"/>
                <w:sz w:val="20"/>
                <w:szCs w:val="20"/>
              </w:rPr>
              <w:t> </w:t>
            </w:r>
          </w:p>
        </w:tc>
        <w:tc>
          <w:tcPr>
            <w:tcW w:w="1110" w:type="dxa"/>
            <w:tcBorders>
              <w:top w:val="nil"/>
              <w:left w:val="nil"/>
              <w:bottom w:val="single" w:sz="4" w:space="0" w:color="auto"/>
              <w:right w:val="single" w:sz="8" w:space="0" w:color="auto"/>
            </w:tcBorders>
            <w:shd w:val="clear" w:color="auto" w:fill="auto"/>
            <w:noWrap/>
            <w:vAlign w:val="bottom"/>
            <w:hideMark/>
          </w:tcPr>
          <w:p w14:paraId="5FCA7D49"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(0)</w:t>
            </w:r>
          </w:p>
        </w:tc>
      </w:tr>
      <w:tr w:rsidR="00CE47DE" w:rsidRPr="00B251A5" w14:paraId="6FD09AEE" w14:textId="77777777" w:rsidTr="000744FC">
        <w:trPr>
          <w:trHeight w:val="292"/>
        </w:trPr>
        <w:tc>
          <w:tcPr>
            <w:tcW w:w="1540" w:type="dxa"/>
            <w:tcBorders>
              <w:top w:val="nil"/>
              <w:left w:val="single" w:sz="8" w:space="0" w:color="auto"/>
              <w:bottom w:val="nil"/>
              <w:right w:val="nil"/>
            </w:tcBorders>
            <w:shd w:val="clear" w:color="000000" w:fill="000000"/>
            <w:noWrap/>
            <w:vAlign w:val="bottom"/>
            <w:hideMark/>
          </w:tcPr>
          <w:p w14:paraId="334B0B57" w14:textId="77777777" w:rsidR="00CE47DE" w:rsidRPr="00B251A5" w:rsidRDefault="00CE47DE" w:rsidP="00B251A5">
            <w:pPr>
              <w:widowControl/>
              <w:autoSpaceDE/>
              <w:autoSpaceDN/>
              <w:adjustRightInd/>
              <w:rPr>
                <w:color w:val="FFFFFF"/>
                <w:sz w:val="18"/>
                <w:szCs w:val="18"/>
              </w:rPr>
            </w:pPr>
            <w:r w:rsidRPr="00B251A5">
              <w:rPr>
                <w:color w:val="FFFFFF"/>
                <w:sz w:val="18"/>
                <w:szCs w:val="18"/>
              </w:rPr>
              <w:t>Multi-Role</w:t>
            </w:r>
          </w:p>
        </w:tc>
        <w:tc>
          <w:tcPr>
            <w:tcW w:w="1860" w:type="dxa"/>
            <w:tcBorders>
              <w:top w:val="nil"/>
              <w:left w:val="nil"/>
              <w:bottom w:val="nil"/>
              <w:right w:val="nil"/>
            </w:tcBorders>
            <w:shd w:val="clear" w:color="auto" w:fill="auto"/>
            <w:noWrap/>
            <w:vAlign w:val="bottom"/>
            <w:hideMark/>
          </w:tcPr>
          <w:p w14:paraId="60FEE152" w14:textId="77777777" w:rsidR="00CE47DE" w:rsidRPr="00B251A5" w:rsidRDefault="00CE47DE" w:rsidP="00B251A5">
            <w:pPr>
              <w:widowControl/>
              <w:autoSpaceDE/>
              <w:autoSpaceDN/>
              <w:adjustRightInd/>
              <w:rPr>
                <w:rFonts w:ascii="Arial" w:hAnsi="Arial" w:cs="Arial"/>
                <w:sz w:val="16"/>
                <w:szCs w:val="16"/>
              </w:rPr>
            </w:pPr>
            <w:r w:rsidRPr="00B251A5">
              <w:rPr>
                <w:rFonts w:ascii="Arial" w:hAnsi="Arial" w:cs="Arial"/>
                <w:sz w:val="16"/>
                <w:szCs w:val="16"/>
              </w:rPr>
              <w:t>Personal Income</w:t>
            </w:r>
          </w:p>
        </w:tc>
        <w:tc>
          <w:tcPr>
            <w:tcW w:w="960" w:type="dxa"/>
            <w:tcBorders>
              <w:top w:val="nil"/>
              <w:left w:val="nil"/>
              <w:bottom w:val="nil"/>
              <w:right w:val="nil"/>
            </w:tcBorders>
            <w:shd w:val="clear" w:color="auto" w:fill="auto"/>
            <w:noWrap/>
            <w:vAlign w:val="bottom"/>
            <w:hideMark/>
          </w:tcPr>
          <w:p w14:paraId="2D16E307"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$15,750</w:t>
            </w:r>
          </w:p>
        </w:tc>
        <w:tc>
          <w:tcPr>
            <w:tcW w:w="940" w:type="dxa"/>
            <w:tcBorders>
              <w:top w:val="nil"/>
              <w:left w:val="nil"/>
              <w:bottom w:val="nil"/>
              <w:right w:val="single" w:sz="8" w:space="0" w:color="auto"/>
            </w:tcBorders>
            <w:shd w:val="clear" w:color="auto" w:fill="auto"/>
            <w:noWrap/>
            <w:vAlign w:val="bottom"/>
            <w:hideMark/>
          </w:tcPr>
          <w:p w14:paraId="62104E05"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(4)</w:t>
            </w:r>
          </w:p>
        </w:tc>
        <w:tc>
          <w:tcPr>
            <w:tcW w:w="960" w:type="dxa"/>
            <w:tcBorders>
              <w:top w:val="nil"/>
              <w:left w:val="nil"/>
              <w:bottom w:val="nil"/>
              <w:right w:val="nil"/>
            </w:tcBorders>
            <w:shd w:val="clear" w:color="auto" w:fill="auto"/>
            <w:noWrap/>
            <w:vAlign w:val="bottom"/>
            <w:hideMark/>
          </w:tcPr>
          <w:p w14:paraId="268E04C9"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$9,840</w:t>
            </w:r>
          </w:p>
        </w:tc>
        <w:tc>
          <w:tcPr>
            <w:tcW w:w="1110" w:type="dxa"/>
            <w:tcBorders>
              <w:top w:val="nil"/>
              <w:left w:val="nil"/>
              <w:bottom w:val="nil"/>
              <w:right w:val="single" w:sz="8" w:space="0" w:color="auto"/>
            </w:tcBorders>
            <w:shd w:val="clear" w:color="auto" w:fill="auto"/>
            <w:noWrap/>
            <w:vAlign w:val="bottom"/>
            <w:hideMark/>
          </w:tcPr>
          <w:p w14:paraId="315A6D3C"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(5)</w:t>
            </w:r>
          </w:p>
        </w:tc>
        <w:tc>
          <w:tcPr>
            <w:tcW w:w="1080" w:type="dxa"/>
            <w:tcBorders>
              <w:top w:val="nil"/>
              <w:left w:val="nil"/>
              <w:bottom w:val="nil"/>
              <w:right w:val="nil"/>
            </w:tcBorders>
            <w:shd w:val="clear" w:color="auto" w:fill="auto"/>
            <w:noWrap/>
            <w:vAlign w:val="bottom"/>
            <w:hideMark/>
          </w:tcPr>
          <w:p w14:paraId="751D64F2"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$19,955</w:t>
            </w:r>
          </w:p>
        </w:tc>
        <w:tc>
          <w:tcPr>
            <w:tcW w:w="1020" w:type="dxa"/>
            <w:tcBorders>
              <w:top w:val="nil"/>
              <w:left w:val="nil"/>
              <w:bottom w:val="nil"/>
              <w:right w:val="single" w:sz="8" w:space="0" w:color="auto"/>
            </w:tcBorders>
            <w:shd w:val="clear" w:color="auto" w:fill="auto"/>
            <w:noWrap/>
            <w:vAlign w:val="bottom"/>
            <w:hideMark/>
          </w:tcPr>
          <w:p w14:paraId="03B68311"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(5)</w:t>
            </w:r>
          </w:p>
        </w:tc>
        <w:tc>
          <w:tcPr>
            <w:tcW w:w="1050" w:type="dxa"/>
            <w:tcBorders>
              <w:top w:val="nil"/>
              <w:left w:val="nil"/>
              <w:bottom w:val="nil"/>
              <w:right w:val="nil"/>
            </w:tcBorders>
            <w:shd w:val="clear" w:color="auto" w:fill="auto"/>
            <w:noWrap/>
            <w:vAlign w:val="bottom"/>
            <w:hideMark/>
          </w:tcPr>
          <w:p w14:paraId="0BCECD10" w14:textId="77777777" w:rsidR="00CE47DE" w:rsidRPr="00B251A5" w:rsidRDefault="00CE47DE" w:rsidP="00B251A5">
            <w:pPr>
              <w:widowControl/>
              <w:autoSpaceDE/>
              <w:autoSpaceDN/>
              <w:adjustRightInd/>
              <w:jc w:val="center"/>
              <w:rPr>
                <w:rFonts w:ascii="Calibri" w:hAnsi="Calibri" w:cs="Calibri"/>
                <w:color w:val="000000"/>
                <w:sz w:val="20"/>
                <w:szCs w:val="20"/>
              </w:rPr>
            </w:pPr>
          </w:p>
        </w:tc>
        <w:tc>
          <w:tcPr>
            <w:tcW w:w="1110" w:type="dxa"/>
            <w:tcBorders>
              <w:top w:val="nil"/>
              <w:left w:val="nil"/>
              <w:bottom w:val="nil"/>
              <w:right w:val="single" w:sz="8" w:space="0" w:color="auto"/>
            </w:tcBorders>
            <w:shd w:val="clear" w:color="auto" w:fill="auto"/>
            <w:noWrap/>
            <w:vAlign w:val="bottom"/>
            <w:hideMark/>
          </w:tcPr>
          <w:p w14:paraId="179DA6E5"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(0)</w:t>
            </w:r>
          </w:p>
        </w:tc>
      </w:tr>
      <w:tr w:rsidR="00CE47DE" w:rsidRPr="00B251A5" w14:paraId="2C951A5D" w14:textId="77777777" w:rsidTr="000744FC">
        <w:trPr>
          <w:trHeight w:val="292"/>
        </w:trPr>
        <w:tc>
          <w:tcPr>
            <w:tcW w:w="1540" w:type="dxa"/>
            <w:tcBorders>
              <w:top w:val="nil"/>
              <w:left w:val="single" w:sz="8" w:space="0" w:color="auto"/>
              <w:bottom w:val="single" w:sz="4" w:space="0" w:color="auto"/>
              <w:right w:val="nil"/>
            </w:tcBorders>
            <w:shd w:val="clear" w:color="000000" w:fill="000000"/>
            <w:noWrap/>
            <w:vAlign w:val="bottom"/>
            <w:hideMark/>
          </w:tcPr>
          <w:p w14:paraId="30D49BB1" w14:textId="77777777" w:rsidR="00CE47DE" w:rsidRPr="00B251A5" w:rsidRDefault="00CE47DE" w:rsidP="00B251A5">
            <w:pPr>
              <w:widowControl/>
              <w:autoSpaceDE/>
              <w:autoSpaceDN/>
              <w:adjustRightInd/>
              <w:jc w:val="center"/>
              <w:rPr>
                <w:color w:val="FFFFFF"/>
                <w:sz w:val="18"/>
                <w:szCs w:val="18"/>
              </w:rPr>
            </w:pPr>
            <w:r w:rsidRPr="00B251A5">
              <w:rPr>
                <w:color w:val="FFFFFF"/>
                <w:sz w:val="18"/>
                <w:szCs w:val="18"/>
              </w:rPr>
              <w:t> </w:t>
            </w:r>
          </w:p>
        </w:tc>
        <w:tc>
          <w:tcPr>
            <w:tcW w:w="1860" w:type="dxa"/>
            <w:tcBorders>
              <w:top w:val="nil"/>
              <w:left w:val="nil"/>
              <w:bottom w:val="single" w:sz="4" w:space="0" w:color="auto"/>
              <w:right w:val="nil"/>
            </w:tcBorders>
            <w:shd w:val="clear" w:color="auto" w:fill="auto"/>
            <w:noWrap/>
            <w:vAlign w:val="bottom"/>
            <w:hideMark/>
          </w:tcPr>
          <w:p w14:paraId="67659942" w14:textId="77777777" w:rsidR="00CE47DE" w:rsidRPr="00B251A5" w:rsidRDefault="00CE47DE" w:rsidP="00B251A5">
            <w:pPr>
              <w:widowControl/>
              <w:autoSpaceDE/>
              <w:autoSpaceDN/>
              <w:adjustRightInd/>
              <w:rPr>
                <w:rFonts w:ascii="Arial" w:hAnsi="Arial" w:cs="Arial"/>
                <w:sz w:val="16"/>
                <w:szCs w:val="16"/>
              </w:rPr>
            </w:pPr>
            <w:r w:rsidRPr="00B251A5">
              <w:rPr>
                <w:rFonts w:ascii="Arial" w:hAnsi="Arial" w:cs="Arial"/>
                <w:sz w:val="16"/>
                <w:szCs w:val="16"/>
              </w:rPr>
              <w:t>Protection Coverage</w:t>
            </w:r>
          </w:p>
        </w:tc>
        <w:tc>
          <w:tcPr>
            <w:tcW w:w="960" w:type="dxa"/>
            <w:tcBorders>
              <w:top w:val="nil"/>
              <w:left w:val="nil"/>
              <w:bottom w:val="single" w:sz="4" w:space="0" w:color="auto"/>
              <w:right w:val="nil"/>
            </w:tcBorders>
            <w:shd w:val="clear" w:color="auto" w:fill="auto"/>
            <w:noWrap/>
            <w:vAlign w:val="bottom"/>
            <w:hideMark/>
          </w:tcPr>
          <w:p w14:paraId="3FB56F83"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$12,300</w:t>
            </w:r>
          </w:p>
        </w:tc>
        <w:tc>
          <w:tcPr>
            <w:tcW w:w="940" w:type="dxa"/>
            <w:tcBorders>
              <w:top w:val="nil"/>
              <w:left w:val="nil"/>
              <w:bottom w:val="single" w:sz="4" w:space="0" w:color="auto"/>
              <w:right w:val="single" w:sz="8" w:space="0" w:color="auto"/>
            </w:tcBorders>
            <w:shd w:val="clear" w:color="auto" w:fill="auto"/>
            <w:noWrap/>
            <w:vAlign w:val="bottom"/>
            <w:hideMark/>
          </w:tcPr>
          <w:p w14:paraId="2E83DC11"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(4)</w:t>
            </w:r>
          </w:p>
        </w:tc>
        <w:tc>
          <w:tcPr>
            <w:tcW w:w="960" w:type="dxa"/>
            <w:tcBorders>
              <w:top w:val="nil"/>
              <w:left w:val="nil"/>
              <w:bottom w:val="single" w:sz="4" w:space="0" w:color="auto"/>
              <w:right w:val="nil"/>
            </w:tcBorders>
            <w:shd w:val="clear" w:color="auto" w:fill="auto"/>
            <w:noWrap/>
            <w:vAlign w:val="bottom"/>
            <w:hideMark/>
          </w:tcPr>
          <w:p w14:paraId="139E4C19"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$0</w:t>
            </w:r>
          </w:p>
        </w:tc>
        <w:tc>
          <w:tcPr>
            <w:tcW w:w="1110" w:type="dxa"/>
            <w:tcBorders>
              <w:top w:val="nil"/>
              <w:left w:val="nil"/>
              <w:bottom w:val="single" w:sz="4" w:space="0" w:color="auto"/>
              <w:right w:val="single" w:sz="8" w:space="0" w:color="auto"/>
            </w:tcBorders>
            <w:shd w:val="clear" w:color="auto" w:fill="auto"/>
            <w:noWrap/>
            <w:vAlign w:val="bottom"/>
            <w:hideMark/>
          </w:tcPr>
          <w:p w14:paraId="3ADA1F58"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(5)</w:t>
            </w:r>
          </w:p>
        </w:tc>
        <w:tc>
          <w:tcPr>
            <w:tcW w:w="1080" w:type="dxa"/>
            <w:tcBorders>
              <w:top w:val="nil"/>
              <w:left w:val="nil"/>
              <w:bottom w:val="single" w:sz="4" w:space="0" w:color="auto"/>
              <w:right w:val="nil"/>
            </w:tcBorders>
            <w:shd w:val="clear" w:color="auto" w:fill="auto"/>
            <w:noWrap/>
            <w:vAlign w:val="bottom"/>
            <w:hideMark/>
          </w:tcPr>
          <w:p w14:paraId="5CF138A7"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$176</w:t>
            </w:r>
          </w:p>
        </w:tc>
        <w:tc>
          <w:tcPr>
            <w:tcW w:w="1020" w:type="dxa"/>
            <w:tcBorders>
              <w:top w:val="nil"/>
              <w:left w:val="nil"/>
              <w:bottom w:val="single" w:sz="4" w:space="0" w:color="auto"/>
              <w:right w:val="single" w:sz="8" w:space="0" w:color="auto"/>
            </w:tcBorders>
            <w:shd w:val="clear" w:color="auto" w:fill="auto"/>
            <w:noWrap/>
            <w:vAlign w:val="bottom"/>
            <w:hideMark/>
          </w:tcPr>
          <w:p w14:paraId="2D1735A9"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(5)</w:t>
            </w:r>
          </w:p>
        </w:tc>
        <w:tc>
          <w:tcPr>
            <w:tcW w:w="1050" w:type="dxa"/>
            <w:tcBorders>
              <w:top w:val="nil"/>
              <w:left w:val="nil"/>
              <w:bottom w:val="single" w:sz="4" w:space="0" w:color="auto"/>
              <w:right w:val="nil"/>
            </w:tcBorders>
            <w:shd w:val="clear" w:color="auto" w:fill="auto"/>
            <w:noWrap/>
            <w:vAlign w:val="bottom"/>
            <w:hideMark/>
          </w:tcPr>
          <w:p w14:paraId="6E7269CF" w14:textId="77777777" w:rsidR="00CE47DE" w:rsidRPr="00B251A5" w:rsidRDefault="00CE47DE" w:rsidP="00B251A5">
            <w:pPr>
              <w:widowControl/>
              <w:autoSpaceDE/>
              <w:autoSpaceDN/>
              <w:adjustRightInd/>
              <w:rPr>
                <w:rFonts w:ascii="Calibri" w:hAnsi="Calibri" w:cs="Calibri"/>
                <w:color w:val="000000"/>
                <w:sz w:val="20"/>
                <w:szCs w:val="20"/>
              </w:rPr>
            </w:pPr>
            <w:r w:rsidRPr="00B251A5">
              <w:rPr>
                <w:rFonts w:ascii="Calibri" w:hAnsi="Calibri" w:cs="Calibri"/>
                <w:color w:val="000000"/>
                <w:sz w:val="20"/>
                <w:szCs w:val="20"/>
              </w:rPr>
              <w:t> </w:t>
            </w:r>
          </w:p>
        </w:tc>
        <w:tc>
          <w:tcPr>
            <w:tcW w:w="1110" w:type="dxa"/>
            <w:tcBorders>
              <w:top w:val="nil"/>
              <w:left w:val="nil"/>
              <w:bottom w:val="single" w:sz="4" w:space="0" w:color="auto"/>
              <w:right w:val="single" w:sz="8" w:space="0" w:color="auto"/>
            </w:tcBorders>
            <w:shd w:val="clear" w:color="auto" w:fill="auto"/>
            <w:noWrap/>
            <w:vAlign w:val="bottom"/>
            <w:hideMark/>
          </w:tcPr>
          <w:p w14:paraId="36522D1A"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(0)</w:t>
            </w:r>
          </w:p>
        </w:tc>
      </w:tr>
      <w:tr w:rsidR="00CE47DE" w:rsidRPr="00B251A5" w14:paraId="02D76428" w14:textId="77777777" w:rsidTr="000744FC">
        <w:trPr>
          <w:trHeight w:val="292"/>
        </w:trPr>
        <w:tc>
          <w:tcPr>
            <w:tcW w:w="1540" w:type="dxa"/>
            <w:tcBorders>
              <w:top w:val="nil"/>
              <w:left w:val="single" w:sz="8" w:space="0" w:color="auto"/>
              <w:bottom w:val="nil"/>
              <w:right w:val="nil"/>
            </w:tcBorders>
            <w:shd w:val="clear" w:color="000000" w:fill="000000"/>
            <w:noWrap/>
            <w:vAlign w:val="bottom"/>
            <w:hideMark/>
          </w:tcPr>
          <w:p w14:paraId="6F2124C5" w14:textId="77777777" w:rsidR="00CE47DE" w:rsidRPr="00B251A5" w:rsidRDefault="00CE47DE" w:rsidP="00B251A5">
            <w:pPr>
              <w:widowControl/>
              <w:autoSpaceDE/>
              <w:autoSpaceDN/>
              <w:adjustRightInd/>
              <w:rPr>
                <w:color w:val="FFFFFF"/>
                <w:sz w:val="18"/>
                <w:szCs w:val="18"/>
              </w:rPr>
            </w:pPr>
            <w:r w:rsidRPr="00B251A5">
              <w:rPr>
                <w:color w:val="FFFFFF"/>
                <w:sz w:val="18"/>
                <w:szCs w:val="18"/>
              </w:rPr>
              <w:t>Office Staff</w:t>
            </w:r>
          </w:p>
        </w:tc>
        <w:tc>
          <w:tcPr>
            <w:tcW w:w="1860" w:type="dxa"/>
            <w:tcBorders>
              <w:top w:val="nil"/>
              <w:left w:val="nil"/>
              <w:bottom w:val="nil"/>
              <w:right w:val="nil"/>
            </w:tcBorders>
            <w:shd w:val="clear" w:color="auto" w:fill="auto"/>
            <w:noWrap/>
            <w:vAlign w:val="bottom"/>
            <w:hideMark/>
          </w:tcPr>
          <w:p w14:paraId="658C823D" w14:textId="77777777" w:rsidR="00CE47DE" w:rsidRPr="00B251A5" w:rsidRDefault="00CE47DE" w:rsidP="00B251A5">
            <w:pPr>
              <w:widowControl/>
              <w:autoSpaceDE/>
              <w:autoSpaceDN/>
              <w:adjustRightInd/>
              <w:rPr>
                <w:rFonts w:ascii="Arial" w:hAnsi="Arial" w:cs="Arial"/>
                <w:sz w:val="16"/>
                <w:szCs w:val="16"/>
              </w:rPr>
            </w:pPr>
            <w:r w:rsidRPr="00B251A5">
              <w:rPr>
                <w:rFonts w:ascii="Arial" w:hAnsi="Arial" w:cs="Arial"/>
                <w:sz w:val="16"/>
                <w:szCs w:val="16"/>
              </w:rPr>
              <w:t>Personal Income</w:t>
            </w:r>
          </w:p>
        </w:tc>
        <w:tc>
          <w:tcPr>
            <w:tcW w:w="960" w:type="dxa"/>
            <w:tcBorders>
              <w:top w:val="nil"/>
              <w:left w:val="nil"/>
              <w:bottom w:val="nil"/>
              <w:right w:val="nil"/>
            </w:tcBorders>
            <w:shd w:val="clear" w:color="auto" w:fill="auto"/>
            <w:noWrap/>
            <w:vAlign w:val="bottom"/>
            <w:hideMark/>
          </w:tcPr>
          <w:p w14:paraId="5A6D54EC"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$4,353</w:t>
            </w:r>
          </w:p>
        </w:tc>
        <w:tc>
          <w:tcPr>
            <w:tcW w:w="940" w:type="dxa"/>
            <w:tcBorders>
              <w:top w:val="nil"/>
              <w:left w:val="nil"/>
              <w:bottom w:val="nil"/>
              <w:right w:val="single" w:sz="8" w:space="0" w:color="auto"/>
            </w:tcBorders>
            <w:shd w:val="clear" w:color="auto" w:fill="auto"/>
            <w:noWrap/>
            <w:vAlign w:val="bottom"/>
            <w:hideMark/>
          </w:tcPr>
          <w:p w14:paraId="2F5FB7C1"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(7)</w:t>
            </w:r>
          </w:p>
        </w:tc>
        <w:tc>
          <w:tcPr>
            <w:tcW w:w="960" w:type="dxa"/>
            <w:tcBorders>
              <w:top w:val="nil"/>
              <w:left w:val="nil"/>
              <w:bottom w:val="nil"/>
              <w:right w:val="nil"/>
            </w:tcBorders>
            <w:shd w:val="clear" w:color="auto" w:fill="auto"/>
            <w:noWrap/>
            <w:vAlign w:val="bottom"/>
            <w:hideMark/>
          </w:tcPr>
          <w:p w14:paraId="06192EAC"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$13,224</w:t>
            </w:r>
          </w:p>
        </w:tc>
        <w:tc>
          <w:tcPr>
            <w:tcW w:w="1110" w:type="dxa"/>
            <w:tcBorders>
              <w:top w:val="nil"/>
              <w:left w:val="nil"/>
              <w:bottom w:val="nil"/>
              <w:right w:val="single" w:sz="8" w:space="0" w:color="auto"/>
            </w:tcBorders>
            <w:shd w:val="clear" w:color="auto" w:fill="auto"/>
            <w:noWrap/>
            <w:vAlign w:val="bottom"/>
            <w:hideMark/>
          </w:tcPr>
          <w:p w14:paraId="0F2041DF"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(8)</w:t>
            </w:r>
          </w:p>
        </w:tc>
        <w:tc>
          <w:tcPr>
            <w:tcW w:w="1080" w:type="dxa"/>
            <w:tcBorders>
              <w:top w:val="nil"/>
              <w:left w:val="nil"/>
              <w:bottom w:val="nil"/>
              <w:right w:val="nil"/>
            </w:tcBorders>
            <w:shd w:val="clear" w:color="auto" w:fill="auto"/>
            <w:noWrap/>
            <w:vAlign w:val="bottom"/>
            <w:hideMark/>
          </w:tcPr>
          <w:p w14:paraId="638BC321"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$18,574</w:t>
            </w:r>
          </w:p>
        </w:tc>
        <w:tc>
          <w:tcPr>
            <w:tcW w:w="1020" w:type="dxa"/>
            <w:tcBorders>
              <w:top w:val="nil"/>
              <w:left w:val="nil"/>
              <w:bottom w:val="nil"/>
              <w:right w:val="single" w:sz="8" w:space="0" w:color="auto"/>
            </w:tcBorders>
            <w:shd w:val="clear" w:color="auto" w:fill="auto"/>
            <w:noWrap/>
            <w:vAlign w:val="bottom"/>
            <w:hideMark/>
          </w:tcPr>
          <w:p w14:paraId="03C9AEE5"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(15)</w:t>
            </w:r>
          </w:p>
        </w:tc>
        <w:tc>
          <w:tcPr>
            <w:tcW w:w="1050" w:type="dxa"/>
            <w:tcBorders>
              <w:top w:val="nil"/>
              <w:left w:val="nil"/>
              <w:bottom w:val="nil"/>
              <w:right w:val="nil"/>
            </w:tcBorders>
            <w:shd w:val="clear" w:color="auto" w:fill="auto"/>
            <w:noWrap/>
            <w:vAlign w:val="bottom"/>
            <w:hideMark/>
          </w:tcPr>
          <w:p w14:paraId="6B473BDD"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$22,228</w:t>
            </w:r>
          </w:p>
        </w:tc>
        <w:tc>
          <w:tcPr>
            <w:tcW w:w="1110" w:type="dxa"/>
            <w:tcBorders>
              <w:top w:val="nil"/>
              <w:left w:val="nil"/>
              <w:bottom w:val="nil"/>
              <w:right w:val="single" w:sz="8" w:space="0" w:color="auto"/>
            </w:tcBorders>
            <w:shd w:val="clear" w:color="auto" w:fill="auto"/>
            <w:noWrap/>
            <w:vAlign w:val="bottom"/>
            <w:hideMark/>
          </w:tcPr>
          <w:p w14:paraId="26D081BA"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(2)</w:t>
            </w:r>
          </w:p>
        </w:tc>
      </w:tr>
      <w:tr w:rsidR="00CE47DE" w:rsidRPr="00B251A5" w14:paraId="7C916E23" w14:textId="77777777" w:rsidTr="000744FC">
        <w:trPr>
          <w:trHeight w:val="292"/>
        </w:trPr>
        <w:tc>
          <w:tcPr>
            <w:tcW w:w="1540" w:type="dxa"/>
            <w:tcBorders>
              <w:top w:val="nil"/>
              <w:left w:val="single" w:sz="8" w:space="0" w:color="auto"/>
              <w:bottom w:val="single" w:sz="4" w:space="0" w:color="auto"/>
              <w:right w:val="nil"/>
            </w:tcBorders>
            <w:shd w:val="clear" w:color="000000" w:fill="000000"/>
            <w:noWrap/>
            <w:vAlign w:val="bottom"/>
            <w:hideMark/>
          </w:tcPr>
          <w:p w14:paraId="1C2A1705" w14:textId="77777777" w:rsidR="00CE47DE" w:rsidRPr="00B251A5" w:rsidRDefault="00CE47DE" w:rsidP="00B251A5">
            <w:pPr>
              <w:widowControl/>
              <w:autoSpaceDE/>
              <w:autoSpaceDN/>
              <w:adjustRightInd/>
              <w:jc w:val="center"/>
              <w:rPr>
                <w:color w:val="FFFFFF"/>
                <w:sz w:val="18"/>
                <w:szCs w:val="18"/>
              </w:rPr>
            </w:pPr>
            <w:r w:rsidRPr="00B251A5">
              <w:rPr>
                <w:color w:val="FFFFFF"/>
                <w:sz w:val="18"/>
                <w:szCs w:val="18"/>
              </w:rPr>
              <w:t> </w:t>
            </w:r>
          </w:p>
        </w:tc>
        <w:tc>
          <w:tcPr>
            <w:tcW w:w="1860" w:type="dxa"/>
            <w:tcBorders>
              <w:top w:val="nil"/>
              <w:left w:val="nil"/>
              <w:bottom w:val="single" w:sz="4" w:space="0" w:color="auto"/>
              <w:right w:val="nil"/>
            </w:tcBorders>
            <w:shd w:val="clear" w:color="auto" w:fill="auto"/>
            <w:noWrap/>
            <w:vAlign w:val="bottom"/>
            <w:hideMark/>
          </w:tcPr>
          <w:p w14:paraId="15C1CF0C" w14:textId="77777777" w:rsidR="00CE47DE" w:rsidRPr="00B251A5" w:rsidRDefault="00CE47DE" w:rsidP="00B251A5">
            <w:pPr>
              <w:widowControl/>
              <w:autoSpaceDE/>
              <w:autoSpaceDN/>
              <w:adjustRightInd/>
              <w:rPr>
                <w:rFonts w:ascii="Arial" w:hAnsi="Arial" w:cs="Arial"/>
                <w:sz w:val="16"/>
                <w:szCs w:val="16"/>
              </w:rPr>
            </w:pPr>
            <w:r w:rsidRPr="00B251A5">
              <w:rPr>
                <w:rFonts w:ascii="Arial" w:hAnsi="Arial" w:cs="Arial"/>
                <w:sz w:val="16"/>
                <w:szCs w:val="16"/>
              </w:rPr>
              <w:t>Protection Coverage</w:t>
            </w:r>
          </w:p>
        </w:tc>
        <w:tc>
          <w:tcPr>
            <w:tcW w:w="960" w:type="dxa"/>
            <w:tcBorders>
              <w:top w:val="nil"/>
              <w:left w:val="nil"/>
              <w:bottom w:val="single" w:sz="4" w:space="0" w:color="auto"/>
              <w:right w:val="nil"/>
            </w:tcBorders>
            <w:shd w:val="clear" w:color="auto" w:fill="auto"/>
            <w:noWrap/>
            <w:vAlign w:val="bottom"/>
            <w:hideMark/>
          </w:tcPr>
          <w:p w14:paraId="4730BAA1"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$0</w:t>
            </w:r>
          </w:p>
        </w:tc>
        <w:tc>
          <w:tcPr>
            <w:tcW w:w="940" w:type="dxa"/>
            <w:tcBorders>
              <w:top w:val="nil"/>
              <w:left w:val="nil"/>
              <w:bottom w:val="single" w:sz="4" w:space="0" w:color="auto"/>
              <w:right w:val="single" w:sz="8" w:space="0" w:color="auto"/>
            </w:tcBorders>
            <w:shd w:val="clear" w:color="auto" w:fill="auto"/>
            <w:noWrap/>
            <w:vAlign w:val="bottom"/>
            <w:hideMark/>
          </w:tcPr>
          <w:p w14:paraId="33747FF7"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(7)</w:t>
            </w:r>
          </w:p>
        </w:tc>
        <w:tc>
          <w:tcPr>
            <w:tcW w:w="960" w:type="dxa"/>
            <w:tcBorders>
              <w:top w:val="nil"/>
              <w:left w:val="nil"/>
              <w:bottom w:val="single" w:sz="4" w:space="0" w:color="auto"/>
              <w:right w:val="nil"/>
            </w:tcBorders>
            <w:shd w:val="clear" w:color="auto" w:fill="auto"/>
            <w:noWrap/>
            <w:vAlign w:val="bottom"/>
            <w:hideMark/>
          </w:tcPr>
          <w:p w14:paraId="175DF987"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$0</w:t>
            </w:r>
          </w:p>
        </w:tc>
        <w:tc>
          <w:tcPr>
            <w:tcW w:w="1110" w:type="dxa"/>
            <w:tcBorders>
              <w:top w:val="nil"/>
              <w:left w:val="nil"/>
              <w:bottom w:val="single" w:sz="4" w:space="0" w:color="auto"/>
              <w:right w:val="single" w:sz="8" w:space="0" w:color="auto"/>
            </w:tcBorders>
            <w:shd w:val="clear" w:color="auto" w:fill="auto"/>
            <w:noWrap/>
            <w:vAlign w:val="bottom"/>
            <w:hideMark/>
          </w:tcPr>
          <w:p w14:paraId="0B3A7EDF"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(8)</w:t>
            </w:r>
          </w:p>
        </w:tc>
        <w:tc>
          <w:tcPr>
            <w:tcW w:w="1080" w:type="dxa"/>
            <w:tcBorders>
              <w:top w:val="nil"/>
              <w:left w:val="nil"/>
              <w:bottom w:val="single" w:sz="4" w:space="0" w:color="auto"/>
              <w:right w:val="nil"/>
            </w:tcBorders>
            <w:shd w:val="clear" w:color="auto" w:fill="auto"/>
            <w:noWrap/>
            <w:vAlign w:val="bottom"/>
            <w:hideMark/>
          </w:tcPr>
          <w:p w14:paraId="5E21E7C8"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$272</w:t>
            </w:r>
          </w:p>
        </w:tc>
        <w:tc>
          <w:tcPr>
            <w:tcW w:w="1020" w:type="dxa"/>
            <w:tcBorders>
              <w:top w:val="nil"/>
              <w:left w:val="nil"/>
              <w:bottom w:val="single" w:sz="4" w:space="0" w:color="auto"/>
              <w:right w:val="single" w:sz="8" w:space="0" w:color="auto"/>
            </w:tcBorders>
            <w:shd w:val="clear" w:color="auto" w:fill="auto"/>
            <w:noWrap/>
            <w:vAlign w:val="bottom"/>
            <w:hideMark/>
          </w:tcPr>
          <w:p w14:paraId="55C5DB64"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(15)</w:t>
            </w:r>
          </w:p>
        </w:tc>
        <w:tc>
          <w:tcPr>
            <w:tcW w:w="1050" w:type="dxa"/>
            <w:tcBorders>
              <w:top w:val="nil"/>
              <w:left w:val="nil"/>
              <w:bottom w:val="single" w:sz="4" w:space="0" w:color="auto"/>
              <w:right w:val="nil"/>
            </w:tcBorders>
            <w:shd w:val="clear" w:color="auto" w:fill="auto"/>
            <w:noWrap/>
            <w:vAlign w:val="bottom"/>
            <w:hideMark/>
          </w:tcPr>
          <w:p w14:paraId="227E6F36"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$600</w:t>
            </w:r>
          </w:p>
        </w:tc>
        <w:tc>
          <w:tcPr>
            <w:tcW w:w="1110" w:type="dxa"/>
            <w:tcBorders>
              <w:top w:val="nil"/>
              <w:left w:val="nil"/>
              <w:bottom w:val="single" w:sz="4" w:space="0" w:color="auto"/>
              <w:right w:val="single" w:sz="8" w:space="0" w:color="auto"/>
            </w:tcBorders>
            <w:shd w:val="clear" w:color="auto" w:fill="auto"/>
            <w:noWrap/>
            <w:vAlign w:val="bottom"/>
            <w:hideMark/>
          </w:tcPr>
          <w:p w14:paraId="677D22F6"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(2)</w:t>
            </w:r>
          </w:p>
        </w:tc>
      </w:tr>
      <w:tr w:rsidR="00CE47DE" w:rsidRPr="00B251A5" w14:paraId="2D78D5BD" w14:textId="77777777" w:rsidTr="000744FC">
        <w:trPr>
          <w:trHeight w:val="292"/>
        </w:trPr>
        <w:tc>
          <w:tcPr>
            <w:tcW w:w="1540" w:type="dxa"/>
            <w:tcBorders>
              <w:top w:val="nil"/>
              <w:left w:val="single" w:sz="8" w:space="0" w:color="auto"/>
              <w:bottom w:val="nil"/>
              <w:right w:val="nil"/>
            </w:tcBorders>
            <w:shd w:val="clear" w:color="000000" w:fill="000000"/>
            <w:noWrap/>
            <w:vAlign w:val="bottom"/>
            <w:hideMark/>
          </w:tcPr>
          <w:p w14:paraId="723B42A0" w14:textId="77777777" w:rsidR="00CE47DE" w:rsidRPr="00B251A5" w:rsidRDefault="00CE47DE" w:rsidP="00B251A5">
            <w:pPr>
              <w:widowControl/>
              <w:autoSpaceDE/>
              <w:autoSpaceDN/>
              <w:adjustRightInd/>
              <w:rPr>
                <w:color w:val="FFFFFF"/>
                <w:sz w:val="18"/>
                <w:szCs w:val="18"/>
              </w:rPr>
            </w:pPr>
            <w:r w:rsidRPr="00B251A5">
              <w:rPr>
                <w:color w:val="FFFFFF"/>
                <w:sz w:val="18"/>
                <w:szCs w:val="18"/>
              </w:rPr>
              <w:t>Custodial Staff</w:t>
            </w:r>
          </w:p>
        </w:tc>
        <w:tc>
          <w:tcPr>
            <w:tcW w:w="1860" w:type="dxa"/>
            <w:tcBorders>
              <w:top w:val="nil"/>
              <w:left w:val="nil"/>
              <w:bottom w:val="nil"/>
              <w:right w:val="nil"/>
            </w:tcBorders>
            <w:shd w:val="clear" w:color="auto" w:fill="auto"/>
            <w:noWrap/>
            <w:vAlign w:val="bottom"/>
            <w:hideMark/>
          </w:tcPr>
          <w:p w14:paraId="6677F586" w14:textId="77777777" w:rsidR="00CE47DE" w:rsidRPr="00B251A5" w:rsidRDefault="00CE47DE" w:rsidP="00B251A5">
            <w:pPr>
              <w:widowControl/>
              <w:autoSpaceDE/>
              <w:autoSpaceDN/>
              <w:adjustRightInd/>
              <w:rPr>
                <w:rFonts w:ascii="Arial" w:hAnsi="Arial" w:cs="Arial"/>
                <w:sz w:val="16"/>
                <w:szCs w:val="16"/>
              </w:rPr>
            </w:pPr>
            <w:r w:rsidRPr="00B251A5">
              <w:rPr>
                <w:rFonts w:ascii="Arial" w:hAnsi="Arial" w:cs="Arial"/>
                <w:sz w:val="16"/>
                <w:szCs w:val="16"/>
              </w:rPr>
              <w:t>Personal Income</w:t>
            </w:r>
          </w:p>
        </w:tc>
        <w:tc>
          <w:tcPr>
            <w:tcW w:w="960" w:type="dxa"/>
            <w:tcBorders>
              <w:top w:val="nil"/>
              <w:left w:val="nil"/>
              <w:bottom w:val="nil"/>
              <w:right w:val="nil"/>
            </w:tcBorders>
            <w:shd w:val="clear" w:color="auto" w:fill="auto"/>
            <w:noWrap/>
            <w:vAlign w:val="bottom"/>
            <w:hideMark/>
          </w:tcPr>
          <w:p w14:paraId="23130A32"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$3,923</w:t>
            </w:r>
          </w:p>
        </w:tc>
        <w:tc>
          <w:tcPr>
            <w:tcW w:w="940" w:type="dxa"/>
            <w:tcBorders>
              <w:top w:val="nil"/>
              <w:left w:val="nil"/>
              <w:bottom w:val="nil"/>
              <w:right w:val="single" w:sz="8" w:space="0" w:color="auto"/>
            </w:tcBorders>
            <w:shd w:val="clear" w:color="auto" w:fill="auto"/>
            <w:noWrap/>
            <w:vAlign w:val="bottom"/>
            <w:hideMark/>
          </w:tcPr>
          <w:p w14:paraId="2C7AE4F3"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(11)</w:t>
            </w:r>
          </w:p>
        </w:tc>
        <w:tc>
          <w:tcPr>
            <w:tcW w:w="960" w:type="dxa"/>
            <w:tcBorders>
              <w:top w:val="nil"/>
              <w:left w:val="nil"/>
              <w:bottom w:val="nil"/>
              <w:right w:val="nil"/>
            </w:tcBorders>
            <w:shd w:val="clear" w:color="auto" w:fill="auto"/>
            <w:noWrap/>
            <w:vAlign w:val="bottom"/>
            <w:hideMark/>
          </w:tcPr>
          <w:p w14:paraId="01AE0E61"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$11,332</w:t>
            </w:r>
          </w:p>
        </w:tc>
        <w:tc>
          <w:tcPr>
            <w:tcW w:w="1110" w:type="dxa"/>
            <w:tcBorders>
              <w:top w:val="nil"/>
              <w:left w:val="nil"/>
              <w:bottom w:val="nil"/>
              <w:right w:val="single" w:sz="8" w:space="0" w:color="auto"/>
            </w:tcBorders>
            <w:shd w:val="clear" w:color="auto" w:fill="auto"/>
            <w:noWrap/>
            <w:vAlign w:val="bottom"/>
            <w:hideMark/>
          </w:tcPr>
          <w:p w14:paraId="0D6A5963"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(6)</w:t>
            </w:r>
          </w:p>
        </w:tc>
        <w:tc>
          <w:tcPr>
            <w:tcW w:w="1080" w:type="dxa"/>
            <w:tcBorders>
              <w:top w:val="nil"/>
              <w:left w:val="nil"/>
              <w:bottom w:val="nil"/>
              <w:right w:val="nil"/>
            </w:tcBorders>
            <w:shd w:val="clear" w:color="auto" w:fill="auto"/>
            <w:noWrap/>
            <w:vAlign w:val="bottom"/>
            <w:hideMark/>
          </w:tcPr>
          <w:p w14:paraId="43F3DCA5"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$13,192</w:t>
            </w:r>
          </w:p>
        </w:tc>
        <w:tc>
          <w:tcPr>
            <w:tcW w:w="1020" w:type="dxa"/>
            <w:tcBorders>
              <w:top w:val="nil"/>
              <w:left w:val="nil"/>
              <w:bottom w:val="nil"/>
              <w:right w:val="single" w:sz="8" w:space="0" w:color="auto"/>
            </w:tcBorders>
            <w:shd w:val="clear" w:color="auto" w:fill="auto"/>
            <w:noWrap/>
            <w:vAlign w:val="bottom"/>
            <w:hideMark/>
          </w:tcPr>
          <w:p w14:paraId="7D6480D3"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(8)</w:t>
            </w:r>
          </w:p>
        </w:tc>
        <w:tc>
          <w:tcPr>
            <w:tcW w:w="1050" w:type="dxa"/>
            <w:tcBorders>
              <w:top w:val="nil"/>
              <w:left w:val="nil"/>
              <w:bottom w:val="nil"/>
              <w:right w:val="nil"/>
            </w:tcBorders>
            <w:shd w:val="clear" w:color="auto" w:fill="auto"/>
            <w:noWrap/>
            <w:vAlign w:val="bottom"/>
            <w:hideMark/>
          </w:tcPr>
          <w:p w14:paraId="13AF2B85"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$15,716</w:t>
            </w:r>
          </w:p>
        </w:tc>
        <w:tc>
          <w:tcPr>
            <w:tcW w:w="1110" w:type="dxa"/>
            <w:tcBorders>
              <w:top w:val="nil"/>
              <w:left w:val="nil"/>
              <w:bottom w:val="nil"/>
              <w:right w:val="single" w:sz="8" w:space="0" w:color="auto"/>
            </w:tcBorders>
            <w:shd w:val="clear" w:color="auto" w:fill="auto"/>
            <w:noWrap/>
            <w:vAlign w:val="bottom"/>
            <w:hideMark/>
          </w:tcPr>
          <w:p w14:paraId="42255360"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(1)</w:t>
            </w:r>
          </w:p>
        </w:tc>
      </w:tr>
      <w:tr w:rsidR="00CE47DE" w:rsidRPr="00B251A5" w14:paraId="7B26615D" w14:textId="77777777" w:rsidTr="000744FC">
        <w:trPr>
          <w:trHeight w:val="300"/>
        </w:trPr>
        <w:tc>
          <w:tcPr>
            <w:tcW w:w="1540" w:type="dxa"/>
            <w:tcBorders>
              <w:top w:val="nil"/>
              <w:left w:val="single" w:sz="8" w:space="0" w:color="auto"/>
              <w:bottom w:val="single" w:sz="8" w:space="0" w:color="auto"/>
              <w:right w:val="nil"/>
            </w:tcBorders>
            <w:shd w:val="clear" w:color="000000" w:fill="000000"/>
            <w:noWrap/>
            <w:vAlign w:val="bottom"/>
            <w:hideMark/>
          </w:tcPr>
          <w:p w14:paraId="0FAC7261" w14:textId="77777777" w:rsidR="00CE47DE" w:rsidRPr="00B251A5" w:rsidRDefault="00CE47DE" w:rsidP="00B251A5">
            <w:pPr>
              <w:widowControl/>
              <w:autoSpaceDE/>
              <w:autoSpaceDN/>
              <w:adjustRightInd/>
              <w:jc w:val="center"/>
              <w:rPr>
                <w:color w:val="FFFFFF"/>
                <w:sz w:val="18"/>
                <w:szCs w:val="18"/>
              </w:rPr>
            </w:pPr>
            <w:r w:rsidRPr="00B251A5">
              <w:rPr>
                <w:color w:val="FFFFFF"/>
                <w:sz w:val="18"/>
                <w:szCs w:val="18"/>
              </w:rPr>
              <w:t> </w:t>
            </w:r>
          </w:p>
        </w:tc>
        <w:tc>
          <w:tcPr>
            <w:tcW w:w="1860" w:type="dxa"/>
            <w:tcBorders>
              <w:top w:val="nil"/>
              <w:left w:val="nil"/>
              <w:bottom w:val="single" w:sz="8" w:space="0" w:color="auto"/>
              <w:right w:val="nil"/>
            </w:tcBorders>
            <w:shd w:val="clear" w:color="auto" w:fill="auto"/>
            <w:noWrap/>
            <w:vAlign w:val="bottom"/>
            <w:hideMark/>
          </w:tcPr>
          <w:p w14:paraId="65ACA7FC" w14:textId="77777777" w:rsidR="00CE47DE" w:rsidRPr="00B251A5" w:rsidRDefault="00CE47DE" w:rsidP="00B251A5">
            <w:pPr>
              <w:widowControl/>
              <w:autoSpaceDE/>
              <w:autoSpaceDN/>
              <w:adjustRightInd/>
              <w:rPr>
                <w:rFonts w:ascii="Arial" w:hAnsi="Arial" w:cs="Arial"/>
                <w:sz w:val="16"/>
                <w:szCs w:val="16"/>
              </w:rPr>
            </w:pPr>
            <w:r w:rsidRPr="00B251A5">
              <w:rPr>
                <w:rFonts w:ascii="Arial" w:hAnsi="Arial" w:cs="Arial"/>
                <w:sz w:val="16"/>
                <w:szCs w:val="16"/>
              </w:rPr>
              <w:t>Protection Coverage</w:t>
            </w:r>
          </w:p>
        </w:tc>
        <w:tc>
          <w:tcPr>
            <w:tcW w:w="960" w:type="dxa"/>
            <w:tcBorders>
              <w:top w:val="nil"/>
              <w:left w:val="nil"/>
              <w:bottom w:val="single" w:sz="8" w:space="0" w:color="auto"/>
              <w:right w:val="nil"/>
            </w:tcBorders>
            <w:shd w:val="clear" w:color="auto" w:fill="auto"/>
            <w:noWrap/>
            <w:vAlign w:val="bottom"/>
            <w:hideMark/>
          </w:tcPr>
          <w:p w14:paraId="2BB569F5"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$0</w:t>
            </w:r>
          </w:p>
        </w:tc>
        <w:tc>
          <w:tcPr>
            <w:tcW w:w="940" w:type="dxa"/>
            <w:tcBorders>
              <w:top w:val="nil"/>
              <w:left w:val="nil"/>
              <w:bottom w:val="single" w:sz="8" w:space="0" w:color="auto"/>
              <w:right w:val="single" w:sz="8" w:space="0" w:color="auto"/>
            </w:tcBorders>
            <w:shd w:val="clear" w:color="auto" w:fill="auto"/>
            <w:noWrap/>
            <w:vAlign w:val="bottom"/>
            <w:hideMark/>
          </w:tcPr>
          <w:p w14:paraId="69AE95B2"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(11)</w:t>
            </w:r>
          </w:p>
        </w:tc>
        <w:tc>
          <w:tcPr>
            <w:tcW w:w="960" w:type="dxa"/>
            <w:tcBorders>
              <w:top w:val="nil"/>
              <w:left w:val="nil"/>
              <w:bottom w:val="single" w:sz="8" w:space="0" w:color="auto"/>
              <w:right w:val="nil"/>
            </w:tcBorders>
            <w:shd w:val="clear" w:color="auto" w:fill="auto"/>
            <w:noWrap/>
            <w:vAlign w:val="bottom"/>
            <w:hideMark/>
          </w:tcPr>
          <w:p w14:paraId="69B1C89F"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$0</w:t>
            </w:r>
          </w:p>
        </w:tc>
        <w:tc>
          <w:tcPr>
            <w:tcW w:w="1110" w:type="dxa"/>
            <w:tcBorders>
              <w:top w:val="nil"/>
              <w:left w:val="nil"/>
              <w:bottom w:val="single" w:sz="8" w:space="0" w:color="auto"/>
              <w:right w:val="single" w:sz="8" w:space="0" w:color="auto"/>
            </w:tcBorders>
            <w:shd w:val="clear" w:color="auto" w:fill="auto"/>
            <w:noWrap/>
            <w:vAlign w:val="bottom"/>
            <w:hideMark/>
          </w:tcPr>
          <w:p w14:paraId="646A585F"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(6)</w:t>
            </w:r>
          </w:p>
        </w:tc>
        <w:tc>
          <w:tcPr>
            <w:tcW w:w="1080" w:type="dxa"/>
            <w:tcBorders>
              <w:top w:val="nil"/>
              <w:left w:val="nil"/>
              <w:bottom w:val="single" w:sz="8" w:space="0" w:color="auto"/>
              <w:right w:val="nil"/>
            </w:tcBorders>
            <w:shd w:val="clear" w:color="auto" w:fill="auto"/>
            <w:noWrap/>
            <w:vAlign w:val="bottom"/>
            <w:hideMark/>
          </w:tcPr>
          <w:p w14:paraId="5ECD21D5"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bottom"/>
            <w:hideMark/>
          </w:tcPr>
          <w:p w14:paraId="7E97C2BD"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(8)</w:t>
            </w:r>
          </w:p>
        </w:tc>
        <w:tc>
          <w:tcPr>
            <w:tcW w:w="1050" w:type="dxa"/>
            <w:tcBorders>
              <w:top w:val="nil"/>
              <w:left w:val="nil"/>
              <w:bottom w:val="single" w:sz="8" w:space="0" w:color="auto"/>
              <w:right w:val="nil"/>
            </w:tcBorders>
            <w:shd w:val="clear" w:color="auto" w:fill="auto"/>
            <w:noWrap/>
            <w:vAlign w:val="bottom"/>
            <w:hideMark/>
          </w:tcPr>
          <w:p w14:paraId="1F16CF1D" w14:textId="77777777" w:rsidR="00CE47DE" w:rsidRPr="00B251A5" w:rsidRDefault="00CE47DE" w:rsidP="00B251A5">
            <w:pPr>
              <w:widowControl/>
              <w:autoSpaceDE/>
              <w:autoSpaceDN/>
              <w:adjustRightInd/>
              <w:jc w:val="right"/>
              <w:rPr>
                <w:rFonts w:ascii="Calibri" w:hAnsi="Calibri" w:cs="Calibri"/>
                <w:color w:val="000000"/>
                <w:sz w:val="20"/>
                <w:szCs w:val="20"/>
              </w:rPr>
            </w:pPr>
            <w:r w:rsidRPr="00B251A5">
              <w:rPr>
                <w:rFonts w:ascii="Calibri" w:hAnsi="Calibri" w:cs="Calibri"/>
                <w:color w:val="000000"/>
                <w:sz w:val="20"/>
                <w:szCs w:val="20"/>
              </w:rPr>
              <w:t>$0</w:t>
            </w:r>
          </w:p>
        </w:tc>
        <w:tc>
          <w:tcPr>
            <w:tcW w:w="1110" w:type="dxa"/>
            <w:tcBorders>
              <w:top w:val="nil"/>
              <w:left w:val="nil"/>
              <w:bottom w:val="single" w:sz="8" w:space="0" w:color="auto"/>
              <w:right w:val="single" w:sz="8" w:space="0" w:color="auto"/>
            </w:tcBorders>
            <w:shd w:val="clear" w:color="auto" w:fill="auto"/>
            <w:noWrap/>
            <w:vAlign w:val="bottom"/>
            <w:hideMark/>
          </w:tcPr>
          <w:p w14:paraId="49144827" w14:textId="77777777" w:rsidR="00CE47DE" w:rsidRPr="00B251A5" w:rsidRDefault="00CE47DE" w:rsidP="00B251A5">
            <w:pPr>
              <w:widowControl/>
              <w:autoSpaceDE/>
              <w:autoSpaceDN/>
              <w:adjustRightInd/>
              <w:jc w:val="center"/>
              <w:rPr>
                <w:rFonts w:ascii="Calibri" w:hAnsi="Calibri" w:cs="Calibri"/>
                <w:color w:val="000000"/>
                <w:sz w:val="20"/>
                <w:szCs w:val="20"/>
              </w:rPr>
            </w:pPr>
            <w:r w:rsidRPr="00B251A5">
              <w:rPr>
                <w:rFonts w:ascii="Calibri" w:hAnsi="Calibri" w:cs="Calibri"/>
                <w:color w:val="000000"/>
                <w:sz w:val="20"/>
                <w:szCs w:val="20"/>
              </w:rPr>
              <w:t>(1)</w:t>
            </w:r>
          </w:p>
        </w:tc>
      </w:tr>
    </w:tbl>
    <w:p w14:paraId="44635834" w14:textId="77777777" w:rsidR="00EF5A4B" w:rsidRPr="008A280B" w:rsidRDefault="00EF5A4B" w:rsidP="00F11CAC">
      <w:pPr>
        <w:tabs>
          <w:tab w:val="left" w:pos="630"/>
        </w:tabs>
        <w:rPr>
          <w:rFonts w:ascii="Arial Narrow" w:hAnsi="Arial Narrow" w:cs="Arial Black"/>
          <w:color w:val="0000FF"/>
          <w:sz w:val="16"/>
          <w:szCs w:val="16"/>
        </w:rPr>
      </w:pPr>
    </w:p>
    <w:p w14:paraId="7ECC882B" w14:textId="298DEA54" w:rsidR="007F720A" w:rsidRPr="008A280B" w:rsidRDefault="007F720A" w:rsidP="00F11CAC">
      <w:pPr>
        <w:tabs>
          <w:tab w:val="left" w:pos="630"/>
        </w:tabs>
        <w:rPr>
          <w:sz w:val="16"/>
          <w:szCs w:val="16"/>
        </w:rPr>
      </w:pPr>
      <w:r w:rsidRPr="008A280B">
        <w:rPr>
          <w:sz w:val="16"/>
          <w:szCs w:val="16"/>
        </w:rPr>
        <w:br w:type="page"/>
      </w:r>
    </w:p>
    <w:p w14:paraId="38EA7243" w14:textId="77777777" w:rsidR="00CB5F2D" w:rsidRDefault="00CB5F2D" w:rsidP="00F11CAC">
      <w:pPr>
        <w:tabs>
          <w:tab w:val="left" w:pos="630"/>
        </w:tabs>
        <w:jc w:val="right"/>
      </w:pPr>
    </w:p>
    <w:p w14:paraId="152E4ABC" w14:textId="70CDBE34" w:rsidR="00CB5F2D" w:rsidRPr="003D75D7" w:rsidRDefault="0041378F" w:rsidP="003D75D7">
      <w:pPr>
        <w:tabs>
          <w:tab w:val="left" w:pos="630"/>
        </w:tabs>
        <w:jc w:val="center"/>
        <w:rPr>
          <w:rFonts w:ascii="Arial Black" w:hAnsi="Arial Black"/>
          <w:b/>
          <w:bCs/>
          <w:sz w:val="28"/>
          <w:szCs w:val="28"/>
        </w:rPr>
      </w:pPr>
      <w:r w:rsidRPr="003D75D7">
        <w:rPr>
          <w:rFonts w:ascii="Arial Black" w:hAnsi="Arial Black"/>
          <w:b/>
          <w:bCs/>
          <w:sz w:val="28"/>
          <w:szCs w:val="28"/>
        </w:rPr>
        <w:t>Part Time Based on Church Budget</w:t>
      </w:r>
    </w:p>
    <w:p w14:paraId="2BF5D255" w14:textId="10DC5C4D" w:rsidR="00CB5F2D" w:rsidRDefault="00CB5F2D" w:rsidP="00F11CAC">
      <w:pPr>
        <w:tabs>
          <w:tab w:val="left" w:pos="630"/>
        </w:tabs>
        <w:jc w:val="right"/>
      </w:pPr>
    </w:p>
    <w:tbl>
      <w:tblPr>
        <w:tblW w:w="11072" w:type="dxa"/>
        <w:tblLayout w:type="fixed"/>
        <w:tblCellMar>
          <w:left w:w="29" w:type="dxa"/>
          <w:right w:w="29" w:type="dxa"/>
        </w:tblCellMar>
        <w:tblLook w:val="04A0" w:firstRow="1" w:lastRow="0" w:firstColumn="1" w:lastColumn="0" w:noHBand="0" w:noVBand="1"/>
      </w:tblPr>
      <w:tblGrid>
        <w:gridCol w:w="1080"/>
        <w:gridCol w:w="1440"/>
        <w:gridCol w:w="1350"/>
        <w:gridCol w:w="1170"/>
        <w:gridCol w:w="1260"/>
        <w:gridCol w:w="900"/>
        <w:gridCol w:w="992"/>
        <w:gridCol w:w="990"/>
        <w:gridCol w:w="810"/>
        <w:gridCol w:w="1080"/>
      </w:tblGrid>
      <w:tr w:rsidR="002673E4" w:rsidRPr="00584503" w14:paraId="3C5AF93F" w14:textId="77777777" w:rsidTr="008F4A9D">
        <w:trPr>
          <w:tblHeader/>
        </w:trPr>
        <w:tc>
          <w:tcPr>
            <w:tcW w:w="1080" w:type="dxa"/>
            <w:tcBorders>
              <w:top w:val="single" w:sz="12" w:space="0" w:color="auto"/>
            </w:tcBorders>
            <w:shd w:val="clear" w:color="auto" w:fill="A6A6A6"/>
            <w:vAlign w:val="bottom"/>
          </w:tcPr>
          <w:p w14:paraId="086FF148" w14:textId="77777777" w:rsidR="002673E4" w:rsidRPr="00584503" w:rsidRDefault="002673E4" w:rsidP="00CE7D56">
            <w:pPr>
              <w:tabs>
                <w:tab w:val="left" w:pos="630"/>
              </w:tabs>
              <w:rPr>
                <w:b/>
                <w:sz w:val="18"/>
                <w:szCs w:val="18"/>
              </w:rPr>
            </w:pPr>
          </w:p>
        </w:tc>
        <w:tc>
          <w:tcPr>
            <w:tcW w:w="1440" w:type="dxa"/>
            <w:tcBorders>
              <w:top w:val="single" w:sz="12" w:space="0" w:color="auto"/>
              <w:right w:val="single" w:sz="12" w:space="0" w:color="auto"/>
            </w:tcBorders>
            <w:shd w:val="clear" w:color="auto" w:fill="A6A6A6"/>
            <w:vAlign w:val="bottom"/>
          </w:tcPr>
          <w:p w14:paraId="498817F8" w14:textId="77777777" w:rsidR="002673E4" w:rsidRPr="00584503" w:rsidRDefault="002673E4" w:rsidP="00CE7D56">
            <w:pPr>
              <w:tabs>
                <w:tab w:val="left" w:pos="630"/>
              </w:tabs>
              <w:rPr>
                <w:b/>
                <w:sz w:val="16"/>
                <w:szCs w:val="16"/>
              </w:rPr>
            </w:pPr>
          </w:p>
        </w:tc>
        <w:tc>
          <w:tcPr>
            <w:tcW w:w="2520" w:type="dxa"/>
            <w:gridSpan w:val="2"/>
            <w:tcBorders>
              <w:top w:val="single" w:sz="12" w:space="0" w:color="auto"/>
              <w:left w:val="single" w:sz="12" w:space="0" w:color="auto"/>
              <w:right w:val="single" w:sz="12" w:space="0" w:color="auto"/>
            </w:tcBorders>
            <w:shd w:val="clear" w:color="auto" w:fill="A6A6A6"/>
            <w:vAlign w:val="bottom"/>
          </w:tcPr>
          <w:p w14:paraId="050C6382" w14:textId="04600FE0" w:rsidR="002673E4" w:rsidRPr="00584503" w:rsidRDefault="002673E4" w:rsidP="00CE7D56">
            <w:pPr>
              <w:tabs>
                <w:tab w:val="left" w:pos="630"/>
              </w:tabs>
              <w:jc w:val="center"/>
              <w:rPr>
                <w:b/>
                <w:sz w:val="18"/>
                <w:szCs w:val="18"/>
              </w:rPr>
            </w:pPr>
            <w:r w:rsidRPr="00584503">
              <w:rPr>
                <w:b/>
                <w:sz w:val="18"/>
                <w:szCs w:val="18"/>
              </w:rPr>
              <w:t xml:space="preserve">Up to </w:t>
            </w:r>
            <w:r w:rsidR="00287EE6">
              <w:rPr>
                <w:b/>
                <w:sz w:val="18"/>
                <w:szCs w:val="18"/>
              </w:rPr>
              <w:t>2</w:t>
            </w:r>
            <w:r w:rsidRPr="00584503">
              <w:rPr>
                <w:b/>
                <w:sz w:val="18"/>
                <w:szCs w:val="18"/>
              </w:rPr>
              <w:t>50k</w:t>
            </w:r>
          </w:p>
        </w:tc>
        <w:tc>
          <w:tcPr>
            <w:tcW w:w="2160" w:type="dxa"/>
            <w:gridSpan w:val="2"/>
            <w:tcBorders>
              <w:top w:val="single" w:sz="12" w:space="0" w:color="auto"/>
              <w:left w:val="single" w:sz="12" w:space="0" w:color="auto"/>
              <w:right w:val="single" w:sz="12" w:space="0" w:color="auto"/>
            </w:tcBorders>
            <w:shd w:val="clear" w:color="auto" w:fill="A6A6A6"/>
            <w:vAlign w:val="bottom"/>
          </w:tcPr>
          <w:p w14:paraId="4752209B" w14:textId="7C2B3AE3" w:rsidR="002673E4" w:rsidRPr="00584503" w:rsidRDefault="00287EE6" w:rsidP="00CE7D56">
            <w:pPr>
              <w:tabs>
                <w:tab w:val="left" w:pos="630"/>
              </w:tabs>
              <w:jc w:val="center"/>
              <w:rPr>
                <w:b/>
                <w:sz w:val="18"/>
                <w:szCs w:val="18"/>
              </w:rPr>
            </w:pPr>
            <w:r>
              <w:rPr>
                <w:b/>
                <w:sz w:val="18"/>
                <w:szCs w:val="18"/>
              </w:rPr>
              <w:t>2</w:t>
            </w:r>
            <w:r w:rsidR="002673E4" w:rsidRPr="00584503">
              <w:rPr>
                <w:b/>
                <w:sz w:val="18"/>
                <w:szCs w:val="18"/>
              </w:rPr>
              <w:t xml:space="preserve">50k – </w:t>
            </w:r>
            <w:r>
              <w:rPr>
                <w:b/>
                <w:sz w:val="18"/>
                <w:szCs w:val="18"/>
              </w:rPr>
              <w:t>500</w:t>
            </w:r>
            <w:r w:rsidR="002673E4" w:rsidRPr="00584503">
              <w:rPr>
                <w:b/>
                <w:sz w:val="18"/>
                <w:szCs w:val="18"/>
              </w:rPr>
              <w:t>k</w:t>
            </w:r>
          </w:p>
        </w:tc>
        <w:tc>
          <w:tcPr>
            <w:tcW w:w="1980" w:type="dxa"/>
            <w:gridSpan w:val="2"/>
            <w:tcBorders>
              <w:top w:val="single" w:sz="12" w:space="0" w:color="auto"/>
              <w:left w:val="single" w:sz="12" w:space="0" w:color="auto"/>
              <w:right w:val="single" w:sz="12" w:space="0" w:color="auto"/>
            </w:tcBorders>
            <w:shd w:val="clear" w:color="auto" w:fill="A6A6A6"/>
            <w:vAlign w:val="bottom"/>
          </w:tcPr>
          <w:p w14:paraId="34B9C4DC" w14:textId="3B5DFBC0" w:rsidR="002673E4" w:rsidRPr="00584503" w:rsidRDefault="00287EE6" w:rsidP="00CE7D56">
            <w:pPr>
              <w:tabs>
                <w:tab w:val="left" w:pos="630"/>
              </w:tabs>
              <w:jc w:val="center"/>
              <w:rPr>
                <w:b/>
                <w:sz w:val="18"/>
                <w:szCs w:val="18"/>
              </w:rPr>
            </w:pPr>
            <w:r>
              <w:rPr>
                <w:b/>
                <w:sz w:val="18"/>
                <w:szCs w:val="18"/>
              </w:rPr>
              <w:t>500</w:t>
            </w:r>
            <w:r w:rsidR="002673E4" w:rsidRPr="00584503">
              <w:rPr>
                <w:b/>
                <w:sz w:val="18"/>
                <w:szCs w:val="18"/>
              </w:rPr>
              <w:t xml:space="preserve">k – </w:t>
            </w:r>
            <w:r w:rsidR="00EB48D8">
              <w:rPr>
                <w:b/>
                <w:sz w:val="18"/>
                <w:szCs w:val="18"/>
              </w:rPr>
              <w:t xml:space="preserve">1 </w:t>
            </w:r>
            <w:proofErr w:type="spellStart"/>
            <w:r w:rsidR="00EB48D8">
              <w:rPr>
                <w:b/>
                <w:sz w:val="18"/>
                <w:szCs w:val="18"/>
              </w:rPr>
              <w:t>million</w:t>
            </w:r>
            <w:r w:rsidR="002673E4" w:rsidRPr="00584503">
              <w:rPr>
                <w:b/>
                <w:sz w:val="18"/>
                <w:szCs w:val="18"/>
              </w:rPr>
              <w:t>k</w:t>
            </w:r>
            <w:proofErr w:type="spellEnd"/>
          </w:p>
        </w:tc>
        <w:tc>
          <w:tcPr>
            <w:tcW w:w="1890" w:type="dxa"/>
            <w:gridSpan w:val="2"/>
            <w:tcBorders>
              <w:top w:val="single" w:sz="12" w:space="0" w:color="auto"/>
              <w:left w:val="single" w:sz="12" w:space="0" w:color="auto"/>
              <w:right w:val="single" w:sz="12" w:space="0" w:color="auto"/>
            </w:tcBorders>
            <w:shd w:val="clear" w:color="auto" w:fill="A6A6A6"/>
            <w:vAlign w:val="bottom"/>
          </w:tcPr>
          <w:p w14:paraId="55C1EAA3" w14:textId="41AC8A58" w:rsidR="002673E4" w:rsidRPr="00584503" w:rsidRDefault="00EB48D8" w:rsidP="00CE7D56">
            <w:pPr>
              <w:tabs>
                <w:tab w:val="left" w:pos="630"/>
              </w:tabs>
              <w:jc w:val="center"/>
              <w:rPr>
                <w:b/>
                <w:sz w:val="18"/>
                <w:szCs w:val="18"/>
              </w:rPr>
            </w:pPr>
            <w:r>
              <w:rPr>
                <w:b/>
                <w:sz w:val="18"/>
                <w:szCs w:val="18"/>
              </w:rPr>
              <w:t>1 million and up</w:t>
            </w:r>
          </w:p>
        </w:tc>
      </w:tr>
      <w:tr w:rsidR="004709E3" w:rsidRPr="002A7169" w14:paraId="48DE78BC" w14:textId="77777777" w:rsidTr="008F4A9D">
        <w:tc>
          <w:tcPr>
            <w:tcW w:w="1080" w:type="dxa"/>
            <w:tcBorders>
              <w:top w:val="single" w:sz="12" w:space="0" w:color="auto"/>
            </w:tcBorders>
            <w:shd w:val="clear" w:color="auto" w:fill="A6A6A6"/>
            <w:vAlign w:val="bottom"/>
          </w:tcPr>
          <w:p w14:paraId="0918C8CC" w14:textId="77777777" w:rsidR="004709E3" w:rsidRPr="00584503" w:rsidRDefault="004709E3" w:rsidP="004709E3">
            <w:pPr>
              <w:tabs>
                <w:tab w:val="left" w:pos="630"/>
              </w:tabs>
              <w:rPr>
                <w:b/>
                <w:sz w:val="18"/>
                <w:szCs w:val="18"/>
              </w:rPr>
            </w:pPr>
            <w:r w:rsidRPr="00584503">
              <w:rPr>
                <w:b/>
                <w:sz w:val="18"/>
                <w:szCs w:val="18"/>
              </w:rPr>
              <w:t>Pastor</w:t>
            </w:r>
          </w:p>
        </w:tc>
        <w:tc>
          <w:tcPr>
            <w:tcW w:w="1440" w:type="dxa"/>
            <w:tcBorders>
              <w:top w:val="single" w:sz="12" w:space="0" w:color="auto"/>
              <w:right w:val="single" w:sz="12" w:space="0" w:color="auto"/>
            </w:tcBorders>
            <w:vAlign w:val="bottom"/>
          </w:tcPr>
          <w:p w14:paraId="16DBE499" w14:textId="77777777" w:rsidR="004709E3" w:rsidRPr="00584503" w:rsidRDefault="004709E3" w:rsidP="004709E3">
            <w:pPr>
              <w:tabs>
                <w:tab w:val="left" w:pos="630"/>
              </w:tabs>
              <w:rPr>
                <w:sz w:val="16"/>
                <w:szCs w:val="16"/>
              </w:rPr>
            </w:pPr>
            <w:r w:rsidRPr="00584503">
              <w:rPr>
                <w:sz w:val="16"/>
                <w:szCs w:val="16"/>
              </w:rPr>
              <w:t>Personal Income</w:t>
            </w:r>
          </w:p>
        </w:tc>
        <w:tc>
          <w:tcPr>
            <w:tcW w:w="1350" w:type="dxa"/>
            <w:tcBorders>
              <w:top w:val="single" w:sz="12" w:space="0" w:color="auto"/>
              <w:left w:val="single" w:sz="12" w:space="0" w:color="auto"/>
            </w:tcBorders>
            <w:shd w:val="clear" w:color="auto" w:fill="auto"/>
            <w:vAlign w:val="bottom"/>
          </w:tcPr>
          <w:p w14:paraId="0CDD74B0" w14:textId="22EC6AFD" w:rsidR="004709E3" w:rsidRPr="004709E3" w:rsidRDefault="004709E3" w:rsidP="008F4A9D">
            <w:pPr>
              <w:widowControl/>
              <w:autoSpaceDE/>
              <w:autoSpaceDN/>
              <w:adjustRightInd/>
              <w:ind w:right="60"/>
              <w:jc w:val="right"/>
              <w:rPr>
                <w:color w:val="000000"/>
                <w:sz w:val="18"/>
                <w:szCs w:val="18"/>
              </w:rPr>
            </w:pPr>
            <w:r w:rsidRPr="004709E3">
              <w:rPr>
                <w:rFonts w:ascii="Calibri" w:hAnsi="Calibri" w:cs="Calibri"/>
                <w:color w:val="000000"/>
                <w:sz w:val="18"/>
                <w:szCs w:val="18"/>
              </w:rPr>
              <w:t>$22,850</w:t>
            </w:r>
          </w:p>
        </w:tc>
        <w:tc>
          <w:tcPr>
            <w:tcW w:w="1170" w:type="dxa"/>
            <w:tcBorders>
              <w:top w:val="single" w:sz="12" w:space="0" w:color="auto"/>
              <w:right w:val="single" w:sz="12" w:space="0" w:color="auto"/>
            </w:tcBorders>
            <w:shd w:val="clear" w:color="auto" w:fill="auto"/>
            <w:vAlign w:val="bottom"/>
          </w:tcPr>
          <w:p w14:paraId="26D232C5" w14:textId="0C4643C9"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(44)</w:t>
            </w:r>
          </w:p>
        </w:tc>
        <w:tc>
          <w:tcPr>
            <w:tcW w:w="1260" w:type="dxa"/>
            <w:tcBorders>
              <w:top w:val="single" w:sz="12" w:space="0" w:color="auto"/>
              <w:left w:val="single" w:sz="12" w:space="0" w:color="auto"/>
            </w:tcBorders>
            <w:shd w:val="clear" w:color="auto" w:fill="auto"/>
            <w:vAlign w:val="bottom"/>
          </w:tcPr>
          <w:p w14:paraId="68F27732" w14:textId="562DCB48"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$26,250</w:t>
            </w:r>
          </w:p>
        </w:tc>
        <w:tc>
          <w:tcPr>
            <w:tcW w:w="900" w:type="dxa"/>
            <w:tcBorders>
              <w:top w:val="single" w:sz="12" w:space="0" w:color="auto"/>
              <w:right w:val="single" w:sz="12" w:space="0" w:color="auto"/>
            </w:tcBorders>
            <w:shd w:val="clear" w:color="auto" w:fill="auto"/>
            <w:vAlign w:val="bottom"/>
          </w:tcPr>
          <w:p w14:paraId="38D3ABE1" w14:textId="617B7191"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(4)</w:t>
            </w:r>
          </w:p>
        </w:tc>
        <w:tc>
          <w:tcPr>
            <w:tcW w:w="992" w:type="dxa"/>
            <w:tcBorders>
              <w:top w:val="single" w:sz="12" w:space="0" w:color="auto"/>
              <w:left w:val="single" w:sz="12" w:space="0" w:color="auto"/>
            </w:tcBorders>
            <w:shd w:val="clear" w:color="auto" w:fill="auto"/>
            <w:vAlign w:val="bottom"/>
          </w:tcPr>
          <w:p w14:paraId="2B75B41A" w14:textId="57C0BAFD" w:rsidR="004709E3" w:rsidRPr="004709E3" w:rsidRDefault="004709E3" w:rsidP="008F4A9D">
            <w:pPr>
              <w:ind w:right="60"/>
              <w:jc w:val="right"/>
              <w:rPr>
                <w:color w:val="000000"/>
                <w:sz w:val="18"/>
                <w:szCs w:val="18"/>
              </w:rPr>
            </w:pPr>
          </w:p>
        </w:tc>
        <w:tc>
          <w:tcPr>
            <w:tcW w:w="990" w:type="dxa"/>
            <w:tcBorders>
              <w:top w:val="single" w:sz="12" w:space="0" w:color="auto"/>
              <w:right w:val="single" w:sz="12" w:space="0" w:color="auto"/>
            </w:tcBorders>
            <w:shd w:val="clear" w:color="auto" w:fill="auto"/>
            <w:vAlign w:val="bottom"/>
          </w:tcPr>
          <w:p w14:paraId="5D8B095C" w14:textId="7E527456"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(0)</w:t>
            </w:r>
          </w:p>
        </w:tc>
        <w:tc>
          <w:tcPr>
            <w:tcW w:w="810" w:type="dxa"/>
            <w:tcBorders>
              <w:top w:val="single" w:sz="12" w:space="0" w:color="auto"/>
              <w:left w:val="single" w:sz="12" w:space="0" w:color="auto"/>
            </w:tcBorders>
            <w:shd w:val="clear" w:color="auto" w:fill="auto"/>
            <w:vAlign w:val="bottom"/>
          </w:tcPr>
          <w:p w14:paraId="39F2E5F0" w14:textId="3C46081F" w:rsidR="004709E3" w:rsidRPr="004709E3" w:rsidRDefault="004709E3" w:rsidP="008F4A9D">
            <w:pPr>
              <w:ind w:right="60"/>
              <w:jc w:val="right"/>
              <w:rPr>
                <w:color w:val="000000"/>
                <w:sz w:val="18"/>
                <w:szCs w:val="18"/>
              </w:rPr>
            </w:pPr>
          </w:p>
        </w:tc>
        <w:tc>
          <w:tcPr>
            <w:tcW w:w="1080" w:type="dxa"/>
            <w:tcBorders>
              <w:top w:val="single" w:sz="12" w:space="0" w:color="auto"/>
              <w:right w:val="single" w:sz="12" w:space="0" w:color="auto"/>
            </w:tcBorders>
            <w:shd w:val="clear" w:color="auto" w:fill="auto"/>
            <w:vAlign w:val="bottom"/>
          </w:tcPr>
          <w:p w14:paraId="366C0806" w14:textId="04D74867"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(0)</w:t>
            </w:r>
          </w:p>
        </w:tc>
      </w:tr>
      <w:tr w:rsidR="004709E3" w:rsidRPr="002A7169" w14:paraId="66E1F049" w14:textId="77777777" w:rsidTr="008F4A9D">
        <w:tc>
          <w:tcPr>
            <w:tcW w:w="1080" w:type="dxa"/>
            <w:tcBorders>
              <w:bottom w:val="single" w:sz="12" w:space="0" w:color="auto"/>
            </w:tcBorders>
            <w:shd w:val="clear" w:color="auto" w:fill="A6A6A6"/>
            <w:vAlign w:val="bottom"/>
          </w:tcPr>
          <w:p w14:paraId="19CA9A51" w14:textId="77777777" w:rsidR="004709E3" w:rsidRPr="00584503" w:rsidRDefault="004709E3" w:rsidP="004709E3">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0C8EDCFC" w14:textId="77777777" w:rsidR="004709E3" w:rsidRPr="00584503" w:rsidRDefault="004709E3" w:rsidP="004709E3">
            <w:pPr>
              <w:tabs>
                <w:tab w:val="left" w:pos="630"/>
              </w:tabs>
              <w:rPr>
                <w:sz w:val="16"/>
                <w:szCs w:val="16"/>
              </w:rPr>
            </w:pPr>
            <w:r w:rsidRPr="00584503">
              <w:rPr>
                <w:sz w:val="16"/>
                <w:szCs w:val="16"/>
              </w:rPr>
              <w:t>Protection Coverage</w:t>
            </w:r>
          </w:p>
        </w:tc>
        <w:tc>
          <w:tcPr>
            <w:tcW w:w="1350" w:type="dxa"/>
            <w:tcBorders>
              <w:left w:val="single" w:sz="12" w:space="0" w:color="auto"/>
              <w:bottom w:val="single" w:sz="12" w:space="0" w:color="auto"/>
            </w:tcBorders>
            <w:shd w:val="clear" w:color="auto" w:fill="auto"/>
            <w:vAlign w:val="bottom"/>
          </w:tcPr>
          <w:p w14:paraId="5FC074EE" w14:textId="1566D318"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$1,034</w:t>
            </w:r>
          </w:p>
        </w:tc>
        <w:tc>
          <w:tcPr>
            <w:tcW w:w="1170" w:type="dxa"/>
            <w:tcBorders>
              <w:bottom w:val="single" w:sz="12" w:space="0" w:color="auto"/>
              <w:right w:val="single" w:sz="12" w:space="0" w:color="auto"/>
            </w:tcBorders>
            <w:shd w:val="clear" w:color="auto" w:fill="auto"/>
            <w:vAlign w:val="bottom"/>
          </w:tcPr>
          <w:p w14:paraId="7552AFF1" w14:textId="7EAB23C4"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(44)</w:t>
            </w:r>
          </w:p>
        </w:tc>
        <w:tc>
          <w:tcPr>
            <w:tcW w:w="1260" w:type="dxa"/>
            <w:tcBorders>
              <w:left w:val="single" w:sz="12" w:space="0" w:color="auto"/>
              <w:bottom w:val="single" w:sz="12" w:space="0" w:color="auto"/>
            </w:tcBorders>
            <w:shd w:val="clear" w:color="auto" w:fill="auto"/>
            <w:vAlign w:val="bottom"/>
          </w:tcPr>
          <w:p w14:paraId="00349675" w14:textId="2C43B760"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$5,475</w:t>
            </w:r>
          </w:p>
        </w:tc>
        <w:tc>
          <w:tcPr>
            <w:tcW w:w="900" w:type="dxa"/>
            <w:tcBorders>
              <w:bottom w:val="single" w:sz="12" w:space="0" w:color="auto"/>
              <w:right w:val="single" w:sz="12" w:space="0" w:color="auto"/>
            </w:tcBorders>
            <w:shd w:val="clear" w:color="auto" w:fill="auto"/>
            <w:vAlign w:val="bottom"/>
          </w:tcPr>
          <w:p w14:paraId="7C7CBB2D" w14:textId="4732198A"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(4)</w:t>
            </w:r>
          </w:p>
        </w:tc>
        <w:tc>
          <w:tcPr>
            <w:tcW w:w="992" w:type="dxa"/>
            <w:tcBorders>
              <w:left w:val="single" w:sz="12" w:space="0" w:color="auto"/>
              <w:bottom w:val="single" w:sz="12" w:space="0" w:color="auto"/>
            </w:tcBorders>
            <w:shd w:val="clear" w:color="auto" w:fill="auto"/>
            <w:vAlign w:val="bottom"/>
          </w:tcPr>
          <w:p w14:paraId="5825A1C9" w14:textId="7BFDD990"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 </w:t>
            </w:r>
          </w:p>
        </w:tc>
        <w:tc>
          <w:tcPr>
            <w:tcW w:w="990" w:type="dxa"/>
            <w:tcBorders>
              <w:bottom w:val="single" w:sz="12" w:space="0" w:color="auto"/>
              <w:right w:val="single" w:sz="12" w:space="0" w:color="auto"/>
            </w:tcBorders>
            <w:shd w:val="clear" w:color="auto" w:fill="auto"/>
            <w:vAlign w:val="bottom"/>
          </w:tcPr>
          <w:p w14:paraId="36BC8E96" w14:textId="42A5A4B4"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(0)</w:t>
            </w:r>
          </w:p>
        </w:tc>
        <w:tc>
          <w:tcPr>
            <w:tcW w:w="810" w:type="dxa"/>
            <w:tcBorders>
              <w:left w:val="single" w:sz="12" w:space="0" w:color="auto"/>
              <w:bottom w:val="single" w:sz="12" w:space="0" w:color="auto"/>
            </w:tcBorders>
            <w:shd w:val="clear" w:color="auto" w:fill="auto"/>
            <w:vAlign w:val="bottom"/>
          </w:tcPr>
          <w:p w14:paraId="7AB6DFEA" w14:textId="5C37B1A6"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 </w:t>
            </w:r>
          </w:p>
        </w:tc>
        <w:tc>
          <w:tcPr>
            <w:tcW w:w="1080" w:type="dxa"/>
            <w:tcBorders>
              <w:bottom w:val="single" w:sz="12" w:space="0" w:color="auto"/>
              <w:right w:val="single" w:sz="12" w:space="0" w:color="auto"/>
            </w:tcBorders>
            <w:shd w:val="clear" w:color="auto" w:fill="auto"/>
            <w:vAlign w:val="bottom"/>
          </w:tcPr>
          <w:p w14:paraId="54B90287" w14:textId="257C4B9B"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(0)</w:t>
            </w:r>
          </w:p>
        </w:tc>
      </w:tr>
      <w:tr w:rsidR="004709E3" w:rsidRPr="002A7169" w14:paraId="654A0232" w14:textId="77777777" w:rsidTr="008F4A9D">
        <w:tc>
          <w:tcPr>
            <w:tcW w:w="1080" w:type="dxa"/>
            <w:tcBorders>
              <w:top w:val="single" w:sz="12" w:space="0" w:color="auto"/>
            </w:tcBorders>
            <w:shd w:val="clear" w:color="auto" w:fill="A6A6A6"/>
            <w:vAlign w:val="bottom"/>
          </w:tcPr>
          <w:p w14:paraId="04CC0048" w14:textId="77777777" w:rsidR="004709E3" w:rsidRPr="00CA655D" w:rsidRDefault="004709E3" w:rsidP="004709E3">
            <w:pPr>
              <w:tabs>
                <w:tab w:val="left" w:pos="630"/>
              </w:tabs>
              <w:rPr>
                <w:b/>
                <w:sz w:val="14"/>
                <w:szCs w:val="14"/>
              </w:rPr>
            </w:pPr>
            <w:r w:rsidRPr="00CA655D">
              <w:rPr>
                <w:b/>
                <w:sz w:val="14"/>
                <w:szCs w:val="14"/>
              </w:rPr>
              <w:t>Assoc. Pastor</w:t>
            </w:r>
          </w:p>
        </w:tc>
        <w:tc>
          <w:tcPr>
            <w:tcW w:w="1440" w:type="dxa"/>
            <w:tcBorders>
              <w:top w:val="single" w:sz="12" w:space="0" w:color="auto"/>
              <w:right w:val="single" w:sz="12" w:space="0" w:color="auto"/>
            </w:tcBorders>
            <w:vAlign w:val="bottom"/>
          </w:tcPr>
          <w:p w14:paraId="213382E1" w14:textId="77777777" w:rsidR="004709E3" w:rsidRPr="00584503" w:rsidRDefault="004709E3" w:rsidP="004709E3">
            <w:pPr>
              <w:tabs>
                <w:tab w:val="left" w:pos="630"/>
              </w:tabs>
              <w:rPr>
                <w:sz w:val="16"/>
                <w:szCs w:val="16"/>
              </w:rPr>
            </w:pPr>
            <w:r w:rsidRPr="00584503">
              <w:rPr>
                <w:sz w:val="16"/>
                <w:szCs w:val="16"/>
              </w:rPr>
              <w:t>Personal Income</w:t>
            </w:r>
          </w:p>
        </w:tc>
        <w:tc>
          <w:tcPr>
            <w:tcW w:w="1350" w:type="dxa"/>
            <w:tcBorders>
              <w:top w:val="single" w:sz="12" w:space="0" w:color="auto"/>
              <w:left w:val="single" w:sz="12" w:space="0" w:color="auto"/>
            </w:tcBorders>
            <w:shd w:val="clear" w:color="auto" w:fill="auto"/>
            <w:vAlign w:val="bottom"/>
          </w:tcPr>
          <w:p w14:paraId="5030B878" w14:textId="2C6D4EE1"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$15,815</w:t>
            </w:r>
          </w:p>
        </w:tc>
        <w:tc>
          <w:tcPr>
            <w:tcW w:w="1170" w:type="dxa"/>
            <w:tcBorders>
              <w:top w:val="single" w:sz="12" w:space="0" w:color="auto"/>
              <w:right w:val="single" w:sz="12" w:space="0" w:color="auto"/>
            </w:tcBorders>
            <w:shd w:val="clear" w:color="auto" w:fill="auto"/>
            <w:vAlign w:val="bottom"/>
          </w:tcPr>
          <w:p w14:paraId="7821BF6A" w14:textId="27BA4FF2"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(5)</w:t>
            </w:r>
          </w:p>
        </w:tc>
        <w:tc>
          <w:tcPr>
            <w:tcW w:w="1260" w:type="dxa"/>
            <w:tcBorders>
              <w:top w:val="single" w:sz="12" w:space="0" w:color="auto"/>
              <w:left w:val="single" w:sz="12" w:space="0" w:color="auto"/>
            </w:tcBorders>
            <w:shd w:val="clear" w:color="auto" w:fill="auto"/>
            <w:vAlign w:val="bottom"/>
          </w:tcPr>
          <w:p w14:paraId="41B92DF5" w14:textId="3199AFC9"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$14,263</w:t>
            </w:r>
          </w:p>
        </w:tc>
        <w:tc>
          <w:tcPr>
            <w:tcW w:w="900" w:type="dxa"/>
            <w:tcBorders>
              <w:top w:val="single" w:sz="12" w:space="0" w:color="auto"/>
              <w:right w:val="single" w:sz="12" w:space="0" w:color="auto"/>
            </w:tcBorders>
            <w:shd w:val="clear" w:color="auto" w:fill="auto"/>
            <w:vAlign w:val="bottom"/>
          </w:tcPr>
          <w:p w14:paraId="7824F1EF" w14:textId="52B0F184"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(3)</w:t>
            </w:r>
          </w:p>
        </w:tc>
        <w:tc>
          <w:tcPr>
            <w:tcW w:w="992" w:type="dxa"/>
            <w:tcBorders>
              <w:top w:val="single" w:sz="12" w:space="0" w:color="auto"/>
              <w:left w:val="single" w:sz="12" w:space="0" w:color="auto"/>
            </w:tcBorders>
            <w:shd w:val="clear" w:color="auto" w:fill="auto"/>
            <w:vAlign w:val="bottom"/>
          </w:tcPr>
          <w:p w14:paraId="3C62472D" w14:textId="692E3E3A"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$24,492</w:t>
            </w:r>
          </w:p>
        </w:tc>
        <w:tc>
          <w:tcPr>
            <w:tcW w:w="990" w:type="dxa"/>
            <w:tcBorders>
              <w:top w:val="single" w:sz="12" w:space="0" w:color="auto"/>
              <w:right w:val="single" w:sz="12" w:space="0" w:color="auto"/>
            </w:tcBorders>
            <w:shd w:val="clear" w:color="auto" w:fill="auto"/>
            <w:vAlign w:val="bottom"/>
          </w:tcPr>
          <w:p w14:paraId="21514BD0" w14:textId="20C15EBD"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(2)</w:t>
            </w:r>
          </w:p>
        </w:tc>
        <w:tc>
          <w:tcPr>
            <w:tcW w:w="810" w:type="dxa"/>
            <w:tcBorders>
              <w:top w:val="single" w:sz="12" w:space="0" w:color="auto"/>
              <w:left w:val="single" w:sz="12" w:space="0" w:color="auto"/>
            </w:tcBorders>
            <w:shd w:val="clear" w:color="auto" w:fill="auto"/>
            <w:vAlign w:val="bottom"/>
          </w:tcPr>
          <w:p w14:paraId="46D62275" w14:textId="355C4756" w:rsidR="004709E3" w:rsidRPr="004709E3" w:rsidRDefault="004709E3" w:rsidP="008F4A9D">
            <w:pPr>
              <w:ind w:right="60"/>
              <w:jc w:val="right"/>
              <w:rPr>
                <w:color w:val="000000"/>
                <w:sz w:val="18"/>
                <w:szCs w:val="18"/>
              </w:rPr>
            </w:pPr>
          </w:p>
        </w:tc>
        <w:tc>
          <w:tcPr>
            <w:tcW w:w="1080" w:type="dxa"/>
            <w:tcBorders>
              <w:top w:val="single" w:sz="12" w:space="0" w:color="auto"/>
              <w:right w:val="single" w:sz="12" w:space="0" w:color="auto"/>
            </w:tcBorders>
            <w:shd w:val="clear" w:color="auto" w:fill="auto"/>
            <w:vAlign w:val="bottom"/>
          </w:tcPr>
          <w:p w14:paraId="1FF4CFAD" w14:textId="42BE31AA"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(0)</w:t>
            </w:r>
          </w:p>
        </w:tc>
      </w:tr>
      <w:tr w:rsidR="004709E3" w:rsidRPr="002A7169" w14:paraId="48744FA0" w14:textId="77777777" w:rsidTr="008F4A9D">
        <w:tc>
          <w:tcPr>
            <w:tcW w:w="1080" w:type="dxa"/>
            <w:tcBorders>
              <w:bottom w:val="single" w:sz="12" w:space="0" w:color="auto"/>
            </w:tcBorders>
            <w:shd w:val="clear" w:color="auto" w:fill="A6A6A6"/>
            <w:vAlign w:val="bottom"/>
          </w:tcPr>
          <w:p w14:paraId="6343325F" w14:textId="77777777" w:rsidR="004709E3" w:rsidRPr="00584503" w:rsidRDefault="004709E3" w:rsidP="004709E3">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23F04A2B" w14:textId="77777777" w:rsidR="004709E3" w:rsidRPr="00584503" w:rsidRDefault="004709E3" w:rsidP="004709E3">
            <w:pPr>
              <w:tabs>
                <w:tab w:val="left" w:pos="630"/>
              </w:tabs>
              <w:rPr>
                <w:sz w:val="16"/>
                <w:szCs w:val="16"/>
              </w:rPr>
            </w:pPr>
            <w:r w:rsidRPr="00584503">
              <w:rPr>
                <w:sz w:val="16"/>
                <w:szCs w:val="16"/>
              </w:rPr>
              <w:t>Protection Coverage</w:t>
            </w:r>
          </w:p>
        </w:tc>
        <w:tc>
          <w:tcPr>
            <w:tcW w:w="1350" w:type="dxa"/>
            <w:tcBorders>
              <w:left w:val="single" w:sz="12" w:space="0" w:color="auto"/>
              <w:bottom w:val="single" w:sz="12" w:space="0" w:color="auto"/>
            </w:tcBorders>
            <w:shd w:val="clear" w:color="auto" w:fill="auto"/>
            <w:vAlign w:val="bottom"/>
          </w:tcPr>
          <w:p w14:paraId="545A1D6D" w14:textId="0A47CF39"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$9,840</w:t>
            </w:r>
          </w:p>
        </w:tc>
        <w:tc>
          <w:tcPr>
            <w:tcW w:w="1170" w:type="dxa"/>
            <w:tcBorders>
              <w:bottom w:val="single" w:sz="12" w:space="0" w:color="auto"/>
              <w:right w:val="single" w:sz="12" w:space="0" w:color="auto"/>
            </w:tcBorders>
            <w:shd w:val="clear" w:color="auto" w:fill="auto"/>
            <w:vAlign w:val="bottom"/>
          </w:tcPr>
          <w:p w14:paraId="2027B538" w14:textId="1E4B3FBC"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(5)</w:t>
            </w:r>
          </w:p>
        </w:tc>
        <w:tc>
          <w:tcPr>
            <w:tcW w:w="1260" w:type="dxa"/>
            <w:tcBorders>
              <w:left w:val="single" w:sz="12" w:space="0" w:color="auto"/>
              <w:bottom w:val="single" w:sz="12" w:space="0" w:color="auto"/>
            </w:tcBorders>
            <w:shd w:val="clear" w:color="auto" w:fill="auto"/>
            <w:vAlign w:val="bottom"/>
          </w:tcPr>
          <w:p w14:paraId="2E5FD7EC" w14:textId="6324E70C"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$0</w:t>
            </w:r>
          </w:p>
        </w:tc>
        <w:tc>
          <w:tcPr>
            <w:tcW w:w="900" w:type="dxa"/>
            <w:tcBorders>
              <w:bottom w:val="single" w:sz="12" w:space="0" w:color="auto"/>
              <w:right w:val="single" w:sz="12" w:space="0" w:color="auto"/>
            </w:tcBorders>
            <w:shd w:val="clear" w:color="auto" w:fill="auto"/>
            <w:vAlign w:val="bottom"/>
          </w:tcPr>
          <w:p w14:paraId="2DEB4384" w14:textId="0CEDD36D"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(3)</w:t>
            </w:r>
          </w:p>
        </w:tc>
        <w:tc>
          <w:tcPr>
            <w:tcW w:w="992" w:type="dxa"/>
            <w:tcBorders>
              <w:left w:val="single" w:sz="12" w:space="0" w:color="auto"/>
              <w:bottom w:val="single" w:sz="12" w:space="0" w:color="auto"/>
            </w:tcBorders>
            <w:shd w:val="clear" w:color="auto" w:fill="auto"/>
            <w:vAlign w:val="bottom"/>
          </w:tcPr>
          <w:p w14:paraId="3589DD12" w14:textId="6BC72255"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$0</w:t>
            </w:r>
          </w:p>
        </w:tc>
        <w:tc>
          <w:tcPr>
            <w:tcW w:w="990" w:type="dxa"/>
            <w:tcBorders>
              <w:bottom w:val="single" w:sz="12" w:space="0" w:color="auto"/>
              <w:right w:val="single" w:sz="12" w:space="0" w:color="auto"/>
            </w:tcBorders>
            <w:shd w:val="clear" w:color="auto" w:fill="auto"/>
            <w:vAlign w:val="bottom"/>
          </w:tcPr>
          <w:p w14:paraId="04F2C546" w14:textId="43A9B7E1"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(2)</w:t>
            </w:r>
          </w:p>
        </w:tc>
        <w:tc>
          <w:tcPr>
            <w:tcW w:w="810" w:type="dxa"/>
            <w:tcBorders>
              <w:left w:val="single" w:sz="12" w:space="0" w:color="auto"/>
              <w:bottom w:val="single" w:sz="12" w:space="0" w:color="auto"/>
            </w:tcBorders>
            <w:shd w:val="clear" w:color="auto" w:fill="auto"/>
            <w:vAlign w:val="bottom"/>
          </w:tcPr>
          <w:p w14:paraId="7086B7B6" w14:textId="5BC9A619"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 </w:t>
            </w:r>
          </w:p>
        </w:tc>
        <w:tc>
          <w:tcPr>
            <w:tcW w:w="1080" w:type="dxa"/>
            <w:tcBorders>
              <w:bottom w:val="single" w:sz="12" w:space="0" w:color="auto"/>
              <w:right w:val="single" w:sz="12" w:space="0" w:color="auto"/>
            </w:tcBorders>
            <w:shd w:val="clear" w:color="auto" w:fill="auto"/>
            <w:vAlign w:val="bottom"/>
          </w:tcPr>
          <w:p w14:paraId="7B42C48A" w14:textId="332CCBF3"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(0)</w:t>
            </w:r>
          </w:p>
        </w:tc>
      </w:tr>
      <w:tr w:rsidR="004709E3" w:rsidRPr="002A7169" w14:paraId="1E04C598" w14:textId="77777777" w:rsidTr="008F4A9D">
        <w:tc>
          <w:tcPr>
            <w:tcW w:w="1080" w:type="dxa"/>
            <w:tcBorders>
              <w:top w:val="single" w:sz="12" w:space="0" w:color="auto"/>
            </w:tcBorders>
            <w:shd w:val="clear" w:color="auto" w:fill="A6A6A6"/>
            <w:vAlign w:val="bottom"/>
          </w:tcPr>
          <w:p w14:paraId="311F8637" w14:textId="77777777" w:rsidR="004709E3" w:rsidRPr="00CA655D" w:rsidRDefault="004709E3" w:rsidP="004709E3">
            <w:pPr>
              <w:tabs>
                <w:tab w:val="left" w:pos="630"/>
              </w:tabs>
              <w:rPr>
                <w:b/>
                <w:sz w:val="14"/>
                <w:szCs w:val="14"/>
              </w:rPr>
            </w:pPr>
            <w:r w:rsidRPr="00CA655D">
              <w:rPr>
                <w:b/>
                <w:sz w:val="14"/>
                <w:szCs w:val="14"/>
              </w:rPr>
              <w:t>Administra</w:t>
            </w:r>
            <w:r>
              <w:rPr>
                <w:b/>
                <w:sz w:val="14"/>
                <w:szCs w:val="14"/>
              </w:rPr>
              <w:t>tor</w:t>
            </w:r>
          </w:p>
        </w:tc>
        <w:tc>
          <w:tcPr>
            <w:tcW w:w="1440" w:type="dxa"/>
            <w:tcBorders>
              <w:top w:val="single" w:sz="12" w:space="0" w:color="auto"/>
              <w:right w:val="single" w:sz="12" w:space="0" w:color="auto"/>
            </w:tcBorders>
            <w:vAlign w:val="bottom"/>
          </w:tcPr>
          <w:p w14:paraId="216CC4B3" w14:textId="77777777" w:rsidR="004709E3" w:rsidRPr="00584503" w:rsidRDefault="004709E3" w:rsidP="004709E3">
            <w:pPr>
              <w:tabs>
                <w:tab w:val="left" w:pos="630"/>
              </w:tabs>
              <w:rPr>
                <w:sz w:val="16"/>
                <w:szCs w:val="16"/>
              </w:rPr>
            </w:pPr>
            <w:r w:rsidRPr="00584503">
              <w:rPr>
                <w:sz w:val="16"/>
                <w:szCs w:val="16"/>
              </w:rPr>
              <w:t>Personal Income</w:t>
            </w:r>
          </w:p>
        </w:tc>
        <w:tc>
          <w:tcPr>
            <w:tcW w:w="1350" w:type="dxa"/>
            <w:tcBorders>
              <w:top w:val="single" w:sz="12" w:space="0" w:color="auto"/>
              <w:left w:val="single" w:sz="12" w:space="0" w:color="auto"/>
            </w:tcBorders>
            <w:shd w:val="clear" w:color="auto" w:fill="auto"/>
            <w:vAlign w:val="bottom"/>
          </w:tcPr>
          <w:p w14:paraId="64C2BCE6" w14:textId="5898EF69"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$34,500</w:t>
            </w:r>
          </w:p>
        </w:tc>
        <w:tc>
          <w:tcPr>
            <w:tcW w:w="1170" w:type="dxa"/>
            <w:tcBorders>
              <w:top w:val="single" w:sz="12" w:space="0" w:color="auto"/>
              <w:right w:val="single" w:sz="12" w:space="0" w:color="auto"/>
            </w:tcBorders>
            <w:shd w:val="clear" w:color="auto" w:fill="auto"/>
            <w:vAlign w:val="bottom"/>
          </w:tcPr>
          <w:p w14:paraId="1DD5B466" w14:textId="7C505C2E"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(2)</w:t>
            </w:r>
          </w:p>
        </w:tc>
        <w:tc>
          <w:tcPr>
            <w:tcW w:w="1260" w:type="dxa"/>
            <w:tcBorders>
              <w:top w:val="single" w:sz="12" w:space="0" w:color="auto"/>
              <w:left w:val="single" w:sz="12" w:space="0" w:color="auto"/>
            </w:tcBorders>
            <w:shd w:val="clear" w:color="auto" w:fill="auto"/>
            <w:vAlign w:val="bottom"/>
          </w:tcPr>
          <w:p w14:paraId="2A7675A9" w14:textId="7A501328" w:rsidR="004709E3" w:rsidRPr="004709E3" w:rsidRDefault="004709E3" w:rsidP="008F4A9D">
            <w:pPr>
              <w:ind w:right="60"/>
              <w:jc w:val="right"/>
              <w:rPr>
                <w:color w:val="000000"/>
                <w:sz w:val="18"/>
                <w:szCs w:val="18"/>
              </w:rPr>
            </w:pPr>
          </w:p>
        </w:tc>
        <w:tc>
          <w:tcPr>
            <w:tcW w:w="900" w:type="dxa"/>
            <w:tcBorders>
              <w:top w:val="single" w:sz="12" w:space="0" w:color="auto"/>
              <w:right w:val="single" w:sz="12" w:space="0" w:color="auto"/>
            </w:tcBorders>
            <w:shd w:val="clear" w:color="auto" w:fill="auto"/>
            <w:vAlign w:val="bottom"/>
          </w:tcPr>
          <w:p w14:paraId="1D8CAE9C" w14:textId="790969F5"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(0)</w:t>
            </w:r>
          </w:p>
        </w:tc>
        <w:tc>
          <w:tcPr>
            <w:tcW w:w="992" w:type="dxa"/>
            <w:tcBorders>
              <w:top w:val="single" w:sz="12" w:space="0" w:color="auto"/>
              <w:left w:val="single" w:sz="12" w:space="0" w:color="auto"/>
            </w:tcBorders>
            <w:shd w:val="clear" w:color="auto" w:fill="auto"/>
            <w:vAlign w:val="bottom"/>
          </w:tcPr>
          <w:p w14:paraId="391364D3" w14:textId="7932D708" w:rsidR="004709E3" w:rsidRPr="004709E3" w:rsidRDefault="004709E3" w:rsidP="00556E70">
            <w:pPr>
              <w:ind w:right="60"/>
              <w:jc w:val="right"/>
              <w:rPr>
                <w:color w:val="000000"/>
                <w:sz w:val="18"/>
                <w:szCs w:val="18"/>
              </w:rPr>
            </w:pPr>
            <w:r w:rsidRPr="004709E3">
              <w:rPr>
                <w:rFonts w:ascii="Calibri" w:hAnsi="Calibri" w:cs="Calibri"/>
                <w:color w:val="000000"/>
                <w:sz w:val="18"/>
                <w:szCs w:val="18"/>
              </w:rPr>
              <w:t>$14,000</w:t>
            </w:r>
          </w:p>
        </w:tc>
        <w:tc>
          <w:tcPr>
            <w:tcW w:w="990" w:type="dxa"/>
            <w:tcBorders>
              <w:top w:val="single" w:sz="12" w:space="0" w:color="auto"/>
              <w:right w:val="single" w:sz="12" w:space="0" w:color="auto"/>
            </w:tcBorders>
            <w:shd w:val="clear" w:color="auto" w:fill="auto"/>
            <w:vAlign w:val="bottom"/>
          </w:tcPr>
          <w:p w14:paraId="380FB770" w14:textId="26ECC8D9"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(1)</w:t>
            </w:r>
          </w:p>
        </w:tc>
        <w:tc>
          <w:tcPr>
            <w:tcW w:w="810" w:type="dxa"/>
            <w:tcBorders>
              <w:top w:val="single" w:sz="12" w:space="0" w:color="auto"/>
              <w:left w:val="single" w:sz="12" w:space="0" w:color="auto"/>
            </w:tcBorders>
            <w:shd w:val="clear" w:color="auto" w:fill="auto"/>
            <w:vAlign w:val="bottom"/>
          </w:tcPr>
          <w:p w14:paraId="4DFD13C9" w14:textId="15A67AB0" w:rsidR="004709E3" w:rsidRPr="004709E3" w:rsidRDefault="004709E3" w:rsidP="008F4A9D">
            <w:pPr>
              <w:ind w:right="60"/>
              <w:jc w:val="right"/>
              <w:rPr>
                <w:color w:val="000000"/>
                <w:sz w:val="18"/>
                <w:szCs w:val="18"/>
              </w:rPr>
            </w:pPr>
          </w:p>
        </w:tc>
        <w:tc>
          <w:tcPr>
            <w:tcW w:w="1080" w:type="dxa"/>
            <w:tcBorders>
              <w:top w:val="single" w:sz="12" w:space="0" w:color="auto"/>
              <w:right w:val="single" w:sz="12" w:space="0" w:color="auto"/>
            </w:tcBorders>
            <w:shd w:val="clear" w:color="auto" w:fill="auto"/>
            <w:vAlign w:val="bottom"/>
          </w:tcPr>
          <w:p w14:paraId="00ECE688" w14:textId="4E1866CD"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(0)</w:t>
            </w:r>
          </w:p>
        </w:tc>
      </w:tr>
      <w:tr w:rsidR="004709E3" w:rsidRPr="002A7169" w14:paraId="3781FD6E" w14:textId="77777777" w:rsidTr="008F4A9D">
        <w:tc>
          <w:tcPr>
            <w:tcW w:w="1080" w:type="dxa"/>
            <w:tcBorders>
              <w:bottom w:val="single" w:sz="12" w:space="0" w:color="auto"/>
            </w:tcBorders>
            <w:shd w:val="clear" w:color="auto" w:fill="A6A6A6"/>
            <w:vAlign w:val="bottom"/>
          </w:tcPr>
          <w:p w14:paraId="381D2672" w14:textId="77777777" w:rsidR="004709E3" w:rsidRPr="00584503" w:rsidRDefault="004709E3" w:rsidP="004709E3">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5158AF2A" w14:textId="77777777" w:rsidR="004709E3" w:rsidRPr="00584503" w:rsidRDefault="004709E3" w:rsidP="004709E3">
            <w:pPr>
              <w:tabs>
                <w:tab w:val="left" w:pos="630"/>
              </w:tabs>
              <w:rPr>
                <w:sz w:val="16"/>
                <w:szCs w:val="16"/>
              </w:rPr>
            </w:pPr>
            <w:r w:rsidRPr="00584503">
              <w:rPr>
                <w:sz w:val="16"/>
                <w:szCs w:val="16"/>
              </w:rPr>
              <w:t>Protection Coverage</w:t>
            </w:r>
          </w:p>
        </w:tc>
        <w:tc>
          <w:tcPr>
            <w:tcW w:w="1350" w:type="dxa"/>
            <w:tcBorders>
              <w:left w:val="single" w:sz="12" w:space="0" w:color="auto"/>
              <w:bottom w:val="single" w:sz="12" w:space="0" w:color="auto"/>
            </w:tcBorders>
            <w:shd w:val="clear" w:color="auto" w:fill="auto"/>
            <w:vAlign w:val="bottom"/>
          </w:tcPr>
          <w:p w14:paraId="5244D099" w14:textId="63142BF2"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$24,000</w:t>
            </w:r>
          </w:p>
        </w:tc>
        <w:tc>
          <w:tcPr>
            <w:tcW w:w="1170" w:type="dxa"/>
            <w:tcBorders>
              <w:bottom w:val="single" w:sz="12" w:space="0" w:color="auto"/>
              <w:right w:val="single" w:sz="12" w:space="0" w:color="auto"/>
            </w:tcBorders>
            <w:shd w:val="clear" w:color="auto" w:fill="auto"/>
            <w:vAlign w:val="bottom"/>
          </w:tcPr>
          <w:p w14:paraId="35035E77" w14:textId="0A6B23B6"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(2)</w:t>
            </w:r>
          </w:p>
        </w:tc>
        <w:tc>
          <w:tcPr>
            <w:tcW w:w="1260" w:type="dxa"/>
            <w:tcBorders>
              <w:left w:val="single" w:sz="12" w:space="0" w:color="auto"/>
              <w:bottom w:val="single" w:sz="12" w:space="0" w:color="auto"/>
            </w:tcBorders>
            <w:shd w:val="clear" w:color="auto" w:fill="auto"/>
            <w:vAlign w:val="bottom"/>
          </w:tcPr>
          <w:p w14:paraId="5D4BCFC0" w14:textId="4B3B6CE6"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 </w:t>
            </w:r>
          </w:p>
        </w:tc>
        <w:tc>
          <w:tcPr>
            <w:tcW w:w="900" w:type="dxa"/>
            <w:tcBorders>
              <w:bottom w:val="single" w:sz="12" w:space="0" w:color="auto"/>
              <w:right w:val="single" w:sz="12" w:space="0" w:color="auto"/>
            </w:tcBorders>
            <w:shd w:val="clear" w:color="auto" w:fill="auto"/>
            <w:vAlign w:val="bottom"/>
          </w:tcPr>
          <w:p w14:paraId="406DCE65" w14:textId="078AB849"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(0)</w:t>
            </w:r>
          </w:p>
        </w:tc>
        <w:tc>
          <w:tcPr>
            <w:tcW w:w="992" w:type="dxa"/>
            <w:tcBorders>
              <w:left w:val="single" w:sz="12" w:space="0" w:color="auto"/>
              <w:bottom w:val="single" w:sz="12" w:space="0" w:color="auto"/>
            </w:tcBorders>
            <w:shd w:val="clear" w:color="auto" w:fill="auto"/>
            <w:vAlign w:val="bottom"/>
          </w:tcPr>
          <w:p w14:paraId="4F93C3C5" w14:textId="157DF7A0" w:rsidR="004709E3" w:rsidRPr="004709E3" w:rsidRDefault="004709E3" w:rsidP="00556E70">
            <w:pPr>
              <w:ind w:right="60"/>
              <w:jc w:val="right"/>
              <w:rPr>
                <w:color w:val="000000"/>
                <w:sz w:val="18"/>
                <w:szCs w:val="18"/>
              </w:rPr>
            </w:pPr>
            <w:r w:rsidRPr="004709E3">
              <w:rPr>
                <w:rFonts w:ascii="Calibri" w:hAnsi="Calibri" w:cs="Calibri"/>
                <w:color w:val="000000"/>
                <w:sz w:val="18"/>
                <w:szCs w:val="18"/>
              </w:rPr>
              <w:t>$0</w:t>
            </w:r>
          </w:p>
        </w:tc>
        <w:tc>
          <w:tcPr>
            <w:tcW w:w="990" w:type="dxa"/>
            <w:tcBorders>
              <w:bottom w:val="single" w:sz="12" w:space="0" w:color="auto"/>
              <w:right w:val="single" w:sz="12" w:space="0" w:color="auto"/>
            </w:tcBorders>
            <w:shd w:val="clear" w:color="auto" w:fill="auto"/>
            <w:vAlign w:val="bottom"/>
          </w:tcPr>
          <w:p w14:paraId="72CA368D" w14:textId="15438122"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(1)</w:t>
            </w:r>
          </w:p>
        </w:tc>
        <w:tc>
          <w:tcPr>
            <w:tcW w:w="810" w:type="dxa"/>
            <w:tcBorders>
              <w:left w:val="single" w:sz="12" w:space="0" w:color="auto"/>
              <w:bottom w:val="single" w:sz="12" w:space="0" w:color="auto"/>
            </w:tcBorders>
            <w:shd w:val="clear" w:color="auto" w:fill="auto"/>
            <w:vAlign w:val="bottom"/>
          </w:tcPr>
          <w:p w14:paraId="529BC532" w14:textId="5C365C5C"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 </w:t>
            </w:r>
          </w:p>
        </w:tc>
        <w:tc>
          <w:tcPr>
            <w:tcW w:w="1080" w:type="dxa"/>
            <w:tcBorders>
              <w:bottom w:val="single" w:sz="12" w:space="0" w:color="auto"/>
              <w:right w:val="single" w:sz="12" w:space="0" w:color="auto"/>
            </w:tcBorders>
            <w:shd w:val="clear" w:color="auto" w:fill="auto"/>
            <w:vAlign w:val="bottom"/>
          </w:tcPr>
          <w:p w14:paraId="3CE8E050" w14:textId="14E0CB65"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(0)</w:t>
            </w:r>
          </w:p>
        </w:tc>
      </w:tr>
      <w:tr w:rsidR="004709E3" w:rsidRPr="002A7169" w14:paraId="2051B787" w14:textId="77777777" w:rsidTr="008F4A9D">
        <w:tc>
          <w:tcPr>
            <w:tcW w:w="1080" w:type="dxa"/>
            <w:tcBorders>
              <w:top w:val="single" w:sz="12" w:space="0" w:color="auto"/>
            </w:tcBorders>
            <w:shd w:val="clear" w:color="auto" w:fill="A6A6A6"/>
            <w:vAlign w:val="bottom"/>
          </w:tcPr>
          <w:p w14:paraId="10E43AFB" w14:textId="77777777" w:rsidR="004709E3" w:rsidRPr="00584503" w:rsidRDefault="004709E3" w:rsidP="004709E3">
            <w:pPr>
              <w:tabs>
                <w:tab w:val="left" w:pos="630"/>
              </w:tabs>
              <w:rPr>
                <w:b/>
                <w:sz w:val="18"/>
                <w:szCs w:val="18"/>
              </w:rPr>
            </w:pPr>
            <w:r w:rsidRPr="00584503">
              <w:rPr>
                <w:b/>
                <w:sz w:val="18"/>
                <w:szCs w:val="18"/>
              </w:rPr>
              <w:t>Education</w:t>
            </w:r>
          </w:p>
        </w:tc>
        <w:tc>
          <w:tcPr>
            <w:tcW w:w="1440" w:type="dxa"/>
            <w:tcBorders>
              <w:top w:val="single" w:sz="12" w:space="0" w:color="auto"/>
              <w:right w:val="single" w:sz="12" w:space="0" w:color="auto"/>
            </w:tcBorders>
            <w:vAlign w:val="bottom"/>
          </w:tcPr>
          <w:p w14:paraId="1EB776BE" w14:textId="77777777" w:rsidR="004709E3" w:rsidRPr="00584503" w:rsidRDefault="004709E3" w:rsidP="004709E3">
            <w:pPr>
              <w:tabs>
                <w:tab w:val="left" w:pos="630"/>
              </w:tabs>
              <w:rPr>
                <w:sz w:val="16"/>
                <w:szCs w:val="16"/>
              </w:rPr>
            </w:pPr>
            <w:r w:rsidRPr="00584503">
              <w:rPr>
                <w:sz w:val="16"/>
                <w:szCs w:val="16"/>
              </w:rPr>
              <w:t>Personal Income</w:t>
            </w:r>
          </w:p>
        </w:tc>
        <w:tc>
          <w:tcPr>
            <w:tcW w:w="1350" w:type="dxa"/>
            <w:tcBorders>
              <w:top w:val="single" w:sz="12" w:space="0" w:color="auto"/>
              <w:left w:val="single" w:sz="12" w:space="0" w:color="auto"/>
            </w:tcBorders>
            <w:shd w:val="clear" w:color="auto" w:fill="auto"/>
            <w:vAlign w:val="bottom"/>
          </w:tcPr>
          <w:p w14:paraId="7F531C67" w14:textId="0EE7946C"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$7,400</w:t>
            </w:r>
          </w:p>
        </w:tc>
        <w:tc>
          <w:tcPr>
            <w:tcW w:w="1170" w:type="dxa"/>
            <w:tcBorders>
              <w:top w:val="single" w:sz="12" w:space="0" w:color="auto"/>
              <w:right w:val="single" w:sz="12" w:space="0" w:color="auto"/>
            </w:tcBorders>
            <w:shd w:val="clear" w:color="auto" w:fill="auto"/>
            <w:vAlign w:val="bottom"/>
          </w:tcPr>
          <w:p w14:paraId="3275A344" w14:textId="561E47BA"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(3)</w:t>
            </w:r>
          </w:p>
        </w:tc>
        <w:tc>
          <w:tcPr>
            <w:tcW w:w="1260" w:type="dxa"/>
            <w:tcBorders>
              <w:top w:val="single" w:sz="12" w:space="0" w:color="auto"/>
              <w:left w:val="single" w:sz="12" w:space="0" w:color="auto"/>
            </w:tcBorders>
            <w:shd w:val="clear" w:color="auto" w:fill="auto"/>
            <w:vAlign w:val="bottom"/>
          </w:tcPr>
          <w:p w14:paraId="66052751" w14:textId="62B29B69"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$3,500</w:t>
            </w:r>
          </w:p>
        </w:tc>
        <w:tc>
          <w:tcPr>
            <w:tcW w:w="900" w:type="dxa"/>
            <w:tcBorders>
              <w:top w:val="single" w:sz="12" w:space="0" w:color="auto"/>
              <w:right w:val="single" w:sz="12" w:space="0" w:color="auto"/>
            </w:tcBorders>
            <w:shd w:val="clear" w:color="auto" w:fill="auto"/>
            <w:vAlign w:val="bottom"/>
          </w:tcPr>
          <w:p w14:paraId="6EC2306E" w14:textId="358804C0"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(1)</w:t>
            </w:r>
          </w:p>
        </w:tc>
        <w:tc>
          <w:tcPr>
            <w:tcW w:w="992" w:type="dxa"/>
            <w:tcBorders>
              <w:top w:val="single" w:sz="12" w:space="0" w:color="auto"/>
              <w:left w:val="single" w:sz="12" w:space="0" w:color="auto"/>
            </w:tcBorders>
            <w:shd w:val="clear" w:color="auto" w:fill="auto"/>
            <w:vAlign w:val="bottom"/>
          </w:tcPr>
          <w:p w14:paraId="2AC8DC48" w14:textId="2D0689CE" w:rsidR="004709E3" w:rsidRPr="004709E3" w:rsidRDefault="004709E3" w:rsidP="008F4A9D">
            <w:pPr>
              <w:ind w:right="60"/>
              <w:jc w:val="center"/>
              <w:rPr>
                <w:color w:val="000000"/>
                <w:sz w:val="18"/>
                <w:szCs w:val="18"/>
              </w:rPr>
            </w:pPr>
          </w:p>
        </w:tc>
        <w:tc>
          <w:tcPr>
            <w:tcW w:w="990" w:type="dxa"/>
            <w:tcBorders>
              <w:top w:val="single" w:sz="12" w:space="0" w:color="auto"/>
              <w:right w:val="single" w:sz="12" w:space="0" w:color="auto"/>
            </w:tcBorders>
            <w:shd w:val="clear" w:color="auto" w:fill="auto"/>
            <w:vAlign w:val="bottom"/>
          </w:tcPr>
          <w:p w14:paraId="76B7746B" w14:textId="13DAEDB5"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(0)</w:t>
            </w:r>
          </w:p>
        </w:tc>
        <w:tc>
          <w:tcPr>
            <w:tcW w:w="810" w:type="dxa"/>
            <w:tcBorders>
              <w:top w:val="single" w:sz="12" w:space="0" w:color="auto"/>
              <w:left w:val="single" w:sz="12" w:space="0" w:color="auto"/>
            </w:tcBorders>
            <w:shd w:val="clear" w:color="auto" w:fill="auto"/>
            <w:vAlign w:val="bottom"/>
          </w:tcPr>
          <w:p w14:paraId="76FA2AE6" w14:textId="50DDE27D" w:rsidR="004709E3" w:rsidRPr="004709E3" w:rsidRDefault="004709E3" w:rsidP="008F4A9D">
            <w:pPr>
              <w:ind w:right="60"/>
              <w:jc w:val="right"/>
              <w:rPr>
                <w:color w:val="000000"/>
                <w:sz w:val="18"/>
                <w:szCs w:val="18"/>
              </w:rPr>
            </w:pPr>
          </w:p>
        </w:tc>
        <w:tc>
          <w:tcPr>
            <w:tcW w:w="1080" w:type="dxa"/>
            <w:tcBorders>
              <w:top w:val="single" w:sz="12" w:space="0" w:color="auto"/>
              <w:right w:val="single" w:sz="12" w:space="0" w:color="auto"/>
            </w:tcBorders>
            <w:shd w:val="clear" w:color="auto" w:fill="auto"/>
            <w:vAlign w:val="bottom"/>
          </w:tcPr>
          <w:p w14:paraId="764CA779" w14:textId="12BDD06A"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(0)</w:t>
            </w:r>
          </w:p>
        </w:tc>
      </w:tr>
      <w:tr w:rsidR="004709E3" w:rsidRPr="002A7169" w14:paraId="7DAF835C" w14:textId="77777777" w:rsidTr="008F4A9D">
        <w:tc>
          <w:tcPr>
            <w:tcW w:w="1080" w:type="dxa"/>
            <w:tcBorders>
              <w:bottom w:val="single" w:sz="12" w:space="0" w:color="auto"/>
            </w:tcBorders>
            <w:shd w:val="clear" w:color="auto" w:fill="A6A6A6"/>
            <w:vAlign w:val="bottom"/>
          </w:tcPr>
          <w:p w14:paraId="79FA6B2A" w14:textId="77777777" w:rsidR="004709E3" w:rsidRPr="00584503" w:rsidRDefault="004709E3" w:rsidP="004709E3">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16EE2225" w14:textId="77777777" w:rsidR="004709E3" w:rsidRPr="00584503" w:rsidRDefault="004709E3" w:rsidP="004709E3">
            <w:pPr>
              <w:tabs>
                <w:tab w:val="left" w:pos="630"/>
              </w:tabs>
              <w:rPr>
                <w:sz w:val="16"/>
                <w:szCs w:val="16"/>
              </w:rPr>
            </w:pPr>
            <w:r w:rsidRPr="00584503">
              <w:rPr>
                <w:sz w:val="16"/>
                <w:szCs w:val="16"/>
              </w:rPr>
              <w:t>Protection Coverage</w:t>
            </w:r>
          </w:p>
        </w:tc>
        <w:tc>
          <w:tcPr>
            <w:tcW w:w="1350" w:type="dxa"/>
            <w:tcBorders>
              <w:left w:val="single" w:sz="12" w:space="0" w:color="auto"/>
              <w:bottom w:val="single" w:sz="12" w:space="0" w:color="auto"/>
            </w:tcBorders>
            <w:shd w:val="clear" w:color="auto" w:fill="auto"/>
            <w:vAlign w:val="bottom"/>
          </w:tcPr>
          <w:p w14:paraId="48A0B0E5" w14:textId="3EC369C4"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$400</w:t>
            </w:r>
          </w:p>
        </w:tc>
        <w:tc>
          <w:tcPr>
            <w:tcW w:w="1170" w:type="dxa"/>
            <w:tcBorders>
              <w:bottom w:val="single" w:sz="12" w:space="0" w:color="auto"/>
              <w:right w:val="single" w:sz="12" w:space="0" w:color="auto"/>
            </w:tcBorders>
            <w:shd w:val="clear" w:color="auto" w:fill="auto"/>
            <w:vAlign w:val="bottom"/>
          </w:tcPr>
          <w:p w14:paraId="57AF17A8" w14:textId="22D8C622"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(3)</w:t>
            </w:r>
          </w:p>
        </w:tc>
        <w:tc>
          <w:tcPr>
            <w:tcW w:w="1260" w:type="dxa"/>
            <w:tcBorders>
              <w:left w:val="single" w:sz="12" w:space="0" w:color="auto"/>
              <w:bottom w:val="single" w:sz="12" w:space="0" w:color="auto"/>
            </w:tcBorders>
            <w:shd w:val="clear" w:color="auto" w:fill="auto"/>
            <w:vAlign w:val="bottom"/>
          </w:tcPr>
          <w:p w14:paraId="732B7965" w14:textId="37AAAEB8"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$0</w:t>
            </w:r>
          </w:p>
        </w:tc>
        <w:tc>
          <w:tcPr>
            <w:tcW w:w="900" w:type="dxa"/>
            <w:tcBorders>
              <w:bottom w:val="single" w:sz="12" w:space="0" w:color="auto"/>
              <w:right w:val="single" w:sz="12" w:space="0" w:color="auto"/>
            </w:tcBorders>
            <w:shd w:val="clear" w:color="auto" w:fill="auto"/>
            <w:vAlign w:val="bottom"/>
          </w:tcPr>
          <w:p w14:paraId="65DD1113" w14:textId="01EF69E8"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(1)</w:t>
            </w:r>
          </w:p>
        </w:tc>
        <w:tc>
          <w:tcPr>
            <w:tcW w:w="992" w:type="dxa"/>
            <w:tcBorders>
              <w:left w:val="single" w:sz="12" w:space="0" w:color="auto"/>
              <w:bottom w:val="single" w:sz="12" w:space="0" w:color="auto"/>
            </w:tcBorders>
            <w:shd w:val="clear" w:color="auto" w:fill="auto"/>
            <w:vAlign w:val="bottom"/>
          </w:tcPr>
          <w:p w14:paraId="6CE4E9A1" w14:textId="22BBD9B9"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 </w:t>
            </w:r>
          </w:p>
        </w:tc>
        <w:tc>
          <w:tcPr>
            <w:tcW w:w="990" w:type="dxa"/>
            <w:tcBorders>
              <w:bottom w:val="single" w:sz="12" w:space="0" w:color="auto"/>
              <w:right w:val="single" w:sz="12" w:space="0" w:color="auto"/>
            </w:tcBorders>
            <w:shd w:val="clear" w:color="auto" w:fill="auto"/>
            <w:vAlign w:val="bottom"/>
          </w:tcPr>
          <w:p w14:paraId="24E3BCA0" w14:textId="57A724AE"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(0)</w:t>
            </w:r>
          </w:p>
        </w:tc>
        <w:tc>
          <w:tcPr>
            <w:tcW w:w="810" w:type="dxa"/>
            <w:tcBorders>
              <w:left w:val="single" w:sz="12" w:space="0" w:color="auto"/>
              <w:bottom w:val="single" w:sz="12" w:space="0" w:color="auto"/>
            </w:tcBorders>
            <w:shd w:val="clear" w:color="auto" w:fill="auto"/>
            <w:vAlign w:val="bottom"/>
          </w:tcPr>
          <w:p w14:paraId="4FC818C5" w14:textId="55C263C7"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 </w:t>
            </w:r>
          </w:p>
        </w:tc>
        <w:tc>
          <w:tcPr>
            <w:tcW w:w="1080" w:type="dxa"/>
            <w:tcBorders>
              <w:bottom w:val="single" w:sz="12" w:space="0" w:color="auto"/>
              <w:right w:val="single" w:sz="12" w:space="0" w:color="auto"/>
            </w:tcBorders>
            <w:shd w:val="clear" w:color="auto" w:fill="auto"/>
            <w:vAlign w:val="bottom"/>
          </w:tcPr>
          <w:p w14:paraId="4A6B24D1" w14:textId="070D274B"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(0)</w:t>
            </w:r>
          </w:p>
        </w:tc>
      </w:tr>
      <w:tr w:rsidR="004709E3" w:rsidRPr="002A7169" w14:paraId="3F03E081" w14:textId="77777777" w:rsidTr="008F4A9D">
        <w:tc>
          <w:tcPr>
            <w:tcW w:w="1080" w:type="dxa"/>
            <w:tcBorders>
              <w:top w:val="single" w:sz="12" w:space="0" w:color="auto"/>
            </w:tcBorders>
            <w:shd w:val="clear" w:color="auto" w:fill="A6A6A6"/>
            <w:vAlign w:val="bottom"/>
          </w:tcPr>
          <w:p w14:paraId="514F5289" w14:textId="77777777" w:rsidR="004709E3" w:rsidRPr="00CA655D" w:rsidRDefault="004709E3" w:rsidP="004709E3">
            <w:pPr>
              <w:tabs>
                <w:tab w:val="left" w:pos="630"/>
              </w:tabs>
              <w:rPr>
                <w:b/>
                <w:sz w:val="14"/>
                <w:szCs w:val="14"/>
              </w:rPr>
            </w:pPr>
            <w:r w:rsidRPr="00CA655D">
              <w:rPr>
                <w:b/>
                <w:sz w:val="14"/>
                <w:szCs w:val="14"/>
              </w:rPr>
              <w:t>Worship/Music</w:t>
            </w:r>
          </w:p>
        </w:tc>
        <w:tc>
          <w:tcPr>
            <w:tcW w:w="1440" w:type="dxa"/>
            <w:tcBorders>
              <w:top w:val="single" w:sz="12" w:space="0" w:color="auto"/>
              <w:right w:val="single" w:sz="12" w:space="0" w:color="auto"/>
            </w:tcBorders>
            <w:vAlign w:val="bottom"/>
          </w:tcPr>
          <w:p w14:paraId="6B1E442F" w14:textId="77777777" w:rsidR="004709E3" w:rsidRPr="00584503" w:rsidRDefault="004709E3" w:rsidP="004709E3">
            <w:pPr>
              <w:tabs>
                <w:tab w:val="left" w:pos="630"/>
              </w:tabs>
              <w:rPr>
                <w:sz w:val="16"/>
                <w:szCs w:val="16"/>
              </w:rPr>
            </w:pPr>
            <w:r w:rsidRPr="00584503">
              <w:rPr>
                <w:sz w:val="16"/>
                <w:szCs w:val="16"/>
              </w:rPr>
              <w:t>Personal Income</w:t>
            </w:r>
          </w:p>
        </w:tc>
        <w:tc>
          <w:tcPr>
            <w:tcW w:w="1350" w:type="dxa"/>
            <w:tcBorders>
              <w:top w:val="single" w:sz="12" w:space="0" w:color="auto"/>
              <w:left w:val="single" w:sz="12" w:space="0" w:color="auto"/>
            </w:tcBorders>
            <w:shd w:val="clear" w:color="auto" w:fill="auto"/>
            <w:vAlign w:val="bottom"/>
          </w:tcPr>
          <w:p w14:paraId="032AA6EE" w14:textId="565D539D"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$8,874</w:t>
            </w:r>
          </w:p>
        </w:tc>
        <w:tc>
          <w:tcPr>
            <w:tcW w:w="1170" w:type="dxa"/>
            <w:tcBorders>
              <w:top w:val="single" w:sz="12" w:space="0" w:color="auto"/>
              <w:right w:val="single" w:sz="12" w:space="0" w:color="auto"/>
            </w:tcBorders>
            <w:shd w:val="clear" w:color="auto" w:fill="auto"/>
            <w:vAlign w:val="bottom"/>
          </w:tcPr>
          <w:p w14:paraId="1652A2A6" w14:textId="024BF5DE"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(25)</w:t>
            </w:r>
          </w:p>
        </w:tc>
        <w:tc>
          <w:tcPr>
            <w:tcW w:w="1260" w:type="dxa"/>
            <w:tcBorders>
              <w:top w:val="single" w:sz="12" w:space="0" w:color="auto"/>
              <w:left w:val="single" w:sz="12" w:space="0" w:color="auto"/>
            </w:tcBorders>
            <w:shd w:val="clear" w:color="auto" w:fill="auto"/>
            <w:vAlign w:val="bottom"/>
          </w:tcPr>
          <w:p w14:paraId="7B3677E5" w14:textId="798678E4"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$11,926</w:t>
            </w:r>
          </w:p>
        </w:tc>
        <w:tc>
          <w:tcPr>
            <w:tcW w:w="900" w:type="dxa"/>
            <w:tcBorders>
              <w:top w:val="single" w:sz="12" w:space="0" w:color="auto"/>
              <w:right w:val="single" w:sz="12" w:space="0" w:color="auto"/>
            </w:tcBorders>
            <w:shd w:val="clear" w:color="auto" w:fill="auto"/>
            <w:vAlign w:val="bottom"/>
          </w:tcPr>
          <w:p w14:paraId="73A288DF" w14:textId="35209742"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(15)</w:t>
            </w:r>
          </w:p>
        </w:tc>
        <w:tc>
          <w:tcPr>
            <w:tcW w:w="992" w:type="dxa"/>
            <w:tcBorders>
              <w:top w:val="single" w:sz="12" w:space="0" w:color="auto"/>
              <w:left w:val="single" w:sz="12" w:space="0" w:color="auto"/>
            </w:tcBorders>
            <w:shd w:val="clear" w:color="auto" w:fill="auto"/>
            <w:vAlign w:val="bottom"/>
          </w:tcPr>
          <w:p w14:paraId="3D69B671" w14:textId="3EC85B8B"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$22,819</w:t>
            </w:r>
          </w:p>
        </w:tc>
        <w:tc>
          <w:tcPr>
            <w:tcW w:w="990" w:type="dxa"/>
            <w:tcBorders>
              <w:top w:val="single" w:sz="12" w:space="0" w:color="auto"/>
              <w:right w:val="single" w:sz="12" w:space="0" w:color="auto"/>
            </w:tcBorders>
            <w:shd w:val="clear" w:color="auto" w:fill="auto"/>
            <w:vAlign w:val="bottom"/>
          </w:tcPr>
          <w:p w14:paraId="1B88E864" w14:textId="0EE81D9A"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(8)</w:t>
            </w:r>
          </w:p>
        </w:tc>
        <w:tc>
          <w:tcPr>
            <w:tcW w:w="810" w:type="dxa"/>
            <w:tcBorders>
              <w:top w:val="single" w:sz="12" w:space="0" w:color="auto"/>
              <w:left w:val="single" w:sz="12" w:space="0" w:color="auto"/>
            </w:tcBorders>
            <w:shd w:val="clear" w:color="auto" w:fill="auto"/>
            <w:vAlign w:val="bottom"/>
          </w:tcPr>
          <w:p w14:paraId="6E4807E9" w14:textId="7D115C99"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$16,783</w:t>
            </w:r>
          </w:p>
        </w:tc>
        <w:tc>
          <w:tcPr>
            <w:tcW w:w="1080" w:type="dxa"/>
            <w:tcBorders>
              <w:top w:val="single" w:sz="12" w:space="0" w:color="auto"/>
              <w:right w:val="single" w:sz="12" w:space="0" w:color="auto"/>
            </w:tcBorders>
            <w:shd w:val="clear" w:color="auto" w:fill="auto"/>
            <w:vAlign w:val="bottom"/>
          </w:tcPr>
          <w:p w14:paraId="5C646FB4" w14:textId="74AB3D7D"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(4)</w:t>
            </w:r>
          </w:p>
        </w:tc>
      </w:tr>
      <w:tr w:rsidR="004709E3" w:rsidRPr="002A7169" w14:paraId="15D4AE28" w14:textId="77777777" w:rsidTr="008F4A9D">
        <w:tc>
          <w:tcPr>
            <w:tcW w:w="1080" w:type="dxa"/>
            <w:tcBorders>
              <w:bottom w:val="single" w:sz="12" w:space="0" w:color="auto"/>
            </w:tcBorders>
            <w:shd w:val="clear" w:color="auto" w:fill="A6A6A6"/>
            <w:vAlign w:val="bottom"/>
          </w:tcPr>
          <w:p w14:paraId="12C88DBB" w14:textId="77777777" w:rsidR="004709E3" w:rsidRPr="00584503" w:rsidRDefault="004709E3" w:rsidP="004709E3">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32F202BF" w14:textId="77777777" w:rsidR="004709E3" w:rsidRPr="00584503" w:rsidRDefault="004709E3" w:rsidP="004709E3">
            <w:pPr>
              <w:tabs>
                <w:tab w:val="left" w:pos="630"/>
              </w:tabs>
              <w:rPr>
                <w:sz w:val="16"/>
                <w:szCs w:val="16"/>
              </w:rPr>
            </w:pPr>
            <w:r w:rsidRPr="00584503">
              <w:rPr>
                <w:sz w:val="16"/>
                <w:szCs w:val="16"/>
              </w:rPr>
              <w:t>Protection Coverage</w:t>
            </w:r>
          </w:p>
        </w:tc>
        <w:tc>
          <w:tcPr>
            <w:tcW w:w="1350" w:type="dxa"/>
            <w:tcBorders>
              <w:left w:val="single" w:sz="12" w:space="0" w:color="auto"/>
              <w:bottom w:val="single" w:sz="12" w:space="0" w:color="auto"/>
            </w:tcBorders>
            <w:shd w:val="clear" w:color="auto" w:fill="auto"/>
            <w:vAlign w:val="bottom"/>
          </w:tcPr>
          <w:p w14:paraId="09601BA1" w14:textId="30DB7B8B"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$143</w:t>
            </w:r>
          </w:p>
        </w:tc>
        <w:tc>
          <w:tcPr>
            <w:tcW w:w="1170" w:type="dxa"/>
            <w:tcBorders>
              <w:bottom w:val="single" w:sz="12" w:space="0" w:color="auto"/>
              <w:right w:val="single" w:sz="12" w:space="0" w:color="auto"/>
            </w:tcBorders>
            <w:shd w:val="clear" w:color="auto" w:fill="auto"/>
            <w:vAlign w:val="bottom"/>
          </w:tcPr>
          <w:p w14:paraId="4710927B" w14:textId="220D1540"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(25)</w:t>
            </w:r>
          </w:p>
        </w:tc>
        <w:tc>
          <w:tcPr>
            <w:tcW w:w="1260" w:type="dxa"/>
            <w:tcBorders>
              <w:left w:val="single" w:sz="12" w:space="0" w:color="auto"/>
              <w:bottom w:val="single" w:sz="12" w:space="0" w:color="auto"/>
            </w:tcBorders>
            <w:shd w:val="clear" w:color="auto" w:fill="auto"/>
            <w:vAlign w:val="bottom"/>
          </w:tcPr>
          <w:p w14:paraId="61D04BDA" w14:textId="55931BBC"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$48</w:t>
            </w:r>
          </w:p>
        </w:tc>
        <w:tc>
          <w:tcPr>
            <w:tcW w:w="900" w:type="dxa"/>
            <w:tcBorders>
              <w:bottom w:val="single" w:sz="12" w:space="0" w:color="auto"/>
              <w:right w:val="single" w:sz="12" w:space="0" w:color="auto"/>
            </w:tcBorders>
            <w:shd w:val="clear" w:color="auto" w:fill="auto"/>
            <w:vAlign w:val="bottom"/>
          </w:tcPr>
          <w:p w14:paraId="0EFADBDD" w14:textId="0274588F"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(15)</w:t>
            </w:r>
          </w:p>
        </w:tc>
        <w:tc>
          <w:tcPr>
            <w:tcW w:w="992" w:type="dxa"/>
            <w:tcBorders>
              <w:left w:val="single" w:sz="12" w:space="0" w:color="auto"/>
              <w:bottom w:val="single" w:sz="12" w:space="0" w:color="auto"/>
            </w:tcBorders>
            <w:shd w:val="clear" w:color="auto" w:fill="auto"/>
            <w:vAlign w:val="bottom"/>
          </w:tcPr>
          <w:p w14:paraId="48D175D1" w14:textId="03D0E439"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$537</w:t>
            </w:r>
          </w:p>
        </w:tc>
        <w:tc>
          <w:tcPr>
            <w:tcW w:w="990" w:type="dxa"/>
            <w:tcBorders>
              <w:bottom w:val="single" w:sz="12" w:space="0" w:color="auto"/>
              <w:right w:val="single" w:sz="12" w:space="0" w:color="auto"/>
            </w:tcBorders>
            <w:shd w:val="clear" w:color="auto" w:fill="auto"/>
            <w:vAlign w:val="bottom"/>
          </w:tcPr>
          <w:p w14:paraId="26A1A62C" w14:textId="6A14A0BD"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(8)</w:t>
            </w:r>
          </w:p>
        </w:tc>
        <w:tc>
          <w:tcPr>
            <w:tcW w:w="810" w:type="dxa"/>
            <w:tcBorders>
              <w:left w:val="single" w:sz="12" w:space="0" w:color="auto"/>
              <w:bottom w:val="single" w:sz="12" w:space="0" w:color="auto"/>
            </w:tcBorders>
            <w:shd w:val="clear" w:color="auto" w:fill="auto"/>
            <w:vAlign w:val="bottom"/>
          </w:tcPr>
          <w:p w14:paraId="2270B842" w14:textId="7D4735A1"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$590</w:t>
            </w:r>
          </w:p>
        </w:tc>
        <w:tc>
          <w:tcPr>
            <w:tcW w:w="1080" w:type="dxa"/>
            <w:tcBorders>
              <w:bottom w:val="single" w:sz="12" w:space="0" w:color="auto"/>
              <w:right w:val="single" w:sz="12" w:space="0" w:color="auto"/>
            </w:tcBorders>
            <w:shd w:val="clear" w:color="auto" w:fill="auto"/>
            <w:vAlign w:val="bottom"/>
          </w:tcPr>
          <w:p w14:paraId="59598063" w14:textId="744B1699"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(4)</w:t>
            </w:r>
          </w:p>
        </w:tc>
      </w:tr>
      <w:tr w:rsidR="004709E3" w:rsidRPr="002A7169" w14:paraId="6AA0E917" w14:textId="77777777" w:rsidTr="008F4A9D">
        <w:tc>
          <w:tcPr>
            <w:tcW w:w="1080" w:type="dxa"/>
            <w:tcBorders>
              <w:top w:val="single" w:sz="12" w:space="0" w:color="auto"/>
            </w:tcBorders>
            <w:shd w:val="clear" w:color="auto" w:fill="A6A6A6"/>
            <w:vAlign w:val="bottom"/>
          </w:tcPr>
          <w:p w14:paraId="1B29E6F6" w14:textId="77777777" w:rsidR="004709E3" w:rsidRPr="00584503" w:rsidRDefault="004709E3" w:rsidP="004709E3">
            <w:pPr>
              <w:tabs>
                <w:tab w:val="left" w:pos="630"/>
              </w:tabs>
              <w:rPr>
                <w:b/>
                <w:sz w:val="18"/>
                <w:szCs w:val="18"/>
              </w:rPr>
            </w:pPr>
            <w:r w:rsidRPr="00584503">
              <w:rPr>
                <w:b/>
                <w:sz w:val="18"/>
                <w:szCs w:val="18"/>
              </w:rPr>
              <w:t>Youth</w:t>
            </w:r>
          </w:p>
        </w:tc>
        <w:tc>
          <w:tcPr>
            <w:tcW w:w="1440" w:type="dxa"/>
            <w:tcBorders>
              <w:top w:val="single" w:sz="12" w:space="0" w:color="auto"/>
              <w:right w:val="single" w:sz="12" w:space="0" w:color="auto"/>
            </w:tcBorders>
            <w:vAlign w:val="bottom"/>
          </w:tcPr>
          <w:p w14:paraId="318E2836" w14:textId="77777777" w:rsidR="004709E3" w:rsidRPr="00584503" w:rsidRDefault="004709E3" w:rsidP="004709E3">
            <w:pPr>
              <w:tabs>
                <w:tab w:val="left" w:pos="630"/>
              </w:tabs>
              <w:rPr>
                <w:sz w:val="16"/>
                <w:szCs w:val="16"/>
              </w:rPr>
            </w:pPr>
            <w:r w:rsidRPr="00584503">
              <w:rPr>
                <w:sz w:val="16"/>
                <w:szCs w:val="16"/>
              </w:rPr>
              <w:t>Personal Income</w:t>
            </w:r>
          </w:p>
        </w:tc>
        <w:tc>
          <w:tcPr>
            <w:tcW w:w="1350" w:type="dxa"/>
            <w:tcBorders>
              <w:top w:val="single" w:sz="12" w:space="0" w:color="auto"/>
              <w:left w:val="single" w:sz="12" w:space="0" w:color="auto"/>
            </w:tcBorders>
            <w:shd w:val="clear" w:color="auto" w:fill="auto"/>
            <w:vAlign w:val="bottom"/>
          </w:tcPr>
          <w:p w14:paraId="35A965FA" w14:textId="717C13A9"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$8,710</w:t>
            </w:r>
          </w:p>
        </w:tc>
        <w:tc>
          <w:tcPr>
            <w:tcW w:w="1170" w:type="dxa"/>
            <w:tcBorders>
              <w:top w:val="single" w:sz="12" w:space="0" w:color="auto"/>
              <w:right w:val="single" w:sz="12" w:space="0" w:color="auto"/>
            </w:tcBorders>
            <w:shd w:val="clear" w:color="auto" w:fill="auto"/>
            <w:vAlign w:val="bottom"/>
          </w:tcPr>
          <w:p w14:paraId="3EB9F0CD" w14:textId="0A74CA17"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(9)</w:t>
            </w:r>
          </w:p>
        </w:tc>
        <w:tc>
          <w:tcPr>
            <w:tcW w:w="1260" w:type="dxa"/>
            <w:tcBorders>
              <w:top w:val="single" w:sz="12" w:space="0" w:color="auto"/>
              <w:left w:val="single" w:sz="12" w:space="0" w:color="auto"/>
            </w:tcBorders>
            <w:shd w:val="clear" w:color="auto" w:fill="auto"/>
            <w:vAlign w:val="bottom"/>
          </w:tcPr>
          <w:p w14:paraId="7E57BF29" w14:textId="3D798DC0"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$12,510</w:t>
            </w:r>
          </w:p>
        </w:tc>
        <w:tc>
          <w:tcPr>
            <w:tcW w:w="900" w:type="dxa"/>
            <w:tcBorders>
              <w:top w:val="single" w:sz="12" w:space="0" w:color="auto"/>
              <w:right w:val="single" w:sz="12" w:space="0" w:color="auto"/>
            </w:tcBorders>
            <w:shd w:val="clear" w:color="auto" w:fill="auto"/>
            <w:vAlign w:val="bottom"/>
          </w:tcPr>
          <w:p w14:paraId="074D8E2B" w14:textId="5C2E2179"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(10)</w:t>
            </w:r>
          </w:p>
        </w:tc>
        <w:tc>
          <w:tcPr>
            <w:tcW w:w="992" w:type="dxa"/>
            <w:tcBorders>
              <w:top w:val="single" w:sz="12" w:space="0" w:color="auto"/>
              <w:left w:val="single" w:sz="12" w:space="0" w:color="auto"/>
            </w:tcBorders>
            <w:shd w:val="clear" w:color="auto" w:fill="auto"/>
            <w:vAlign w:val="bottom"/>
          </w:tcPr>
          <w:p w14:paraId="4553CE47" w14:textId="70C70AC7"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$24,731</w:t>
            </w:r>
          </w:p>
        </w:tc>
        <w:tc>
          <w:tcPr>
            <w:tcW w:w="990" w:type="dxa"/>
            <w:tcBorders>
              <w:top w:val="single" w:sz="12" w:space="0" w:color="auto"/>
              <w:right w:val="single" w:sz="12" w:space="0" w:color="auto"/>
            </w:tcBorders>
            <w:shd w:val="clear" w:color="auto" w:fill="auto"/>
            <w:vAlign w:val="bottom"/>
          </w:tcPr>
          <w:p w14:paraId="3B1D5EA6" w14:textId="45F3C6F4"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(2)</w:t>
            </w:r>
          </w:p>
        </w:tc>
        <w:tc>
          <w:tcPr>
            <w:tcW w:w="810" w:type="dxa"/>
            <w:tcBorders>
              <w:top w:val="single" w:sz="12" w:space="0" w:color="auto"/>
              <w:left w:val="single" w:sz="12" w:space="0" w:color="auto"/>
            </w:tcBorders>
            <w:shd w:val="clear" w:color="auto" w:fill="auto"/>
            <w:vAlign w:val="bottom"/>
          </w:tcPr>
          <w:p w14:paraId="70C4CC83" w14:textId="73B63D95"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$30,000</w:t>
            </w:r>
          </w:p>
        </w:tc>
        <w:tc>
          <w:tcPr>
            <w:tcW w:w="1080" w:type="dxa"/>
            <w:tcBorders>
              <w:top w:val="single" w:sz="12" w:space="0" w:color="auto"/>
              <w:right w:val="single" w:sz="12" w:space="0" w:color="auto"/>
            </w:tcBorders>
            <w:shd w:val="clear" w:color="auto" w:fill="auto"/>
            <w:vAlign w:val="bottom"/>
          </w:tcPr>
          <w:p w14:paraId="48E69EFF" w14:textId="1C18E7FA"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(1)</w:t>
            </w:r>
          </w:p>
        </w:tc>
      </w:tr>
      <w:tr w:rsidR="004709E3" w:rsidRPr="002A7169" w14:paraId="19059C61" w14:textId="77777777" w:rsidTr="008F4A9D">
        <w:tc>
          <w:tcPr>
            <w:tcW w:w="1080" w:type="dxa"/>
            <w:tcBorders>
              <w:bottom w:val="single" w:sz="12" w:space="0" w:color="auto"/>
            </w:tcBorders>
            <w:shd w:val="clear" w:color="auto" w:fill="A6A6A6"/>
            <w:vAlign w:val="bottom"/>
          </w:tcPr>
          <w:p w14:paraId="3A1B0A12" w14:textId="77777777" w:rsidR="004709E3" w:rsidRPr="00584503" w:rsidRDefault="004709E3" w:rsidP="004709E3">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3A5E31E6" w14:textId="77777777" w:rsidR="004709E3" w:rsidRPr="00584503" w:rsidRDefault="004709E3" w:rsidP="004709E3">
            <w:pPr>
              <w:tabs>
                <w:tab w:val="left" w:pos="630"/>
              </w:tabs>
              <w:rPr>
                <w:sz w:val="16"/>
                <w:szCs w:val="16"/>
              </w:rPr>
            </w:pPr>
            <w:r w:rsidRPr="00584503">
              <w:rPr>
                <w:sz w:val="16"/>
                <w:szCs w:val="16"/>
              </w:rPr>
              <w:t>Protection Coverage</w:t>
            </w:r>
          </w:p>
        </w:tc>
        <w:tc>
          <w:tcPr>
            <w:tcW w:w="1350" w:type="dxa"/>
            <w:tcBorders>
              <w:left w:val="single" w:sz="12" w:space="0" w:color="auto"/>
              <w:bottom w:val="single" w:sz="12" w:space="0" w:color="auto"/>
            </w:tcBorders>
            <w:shd w:val="clear" w:color="auto" w:fill="auto"/>
            <w:vAlign w:val="bottom"/>
          </w:tcPr>
          <w:p w14:paraId="4AAD2AD5" w14:textId="3D464C82"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$0</w:t>
            </w:r>
          </w:p>
        </w:tc>
        <w:tc>
          <w:tcPr>
            <w:tcW w:w="1170" w:type="dxa"/>
            <w:tcBorders>
              <w:bottom w:val="single" w:sz="12" w:space="0" w:color="auto"/>
              <w:right w:val="single" w:sz="12" w:space="0" w:color="auto"/>
            </w:tcBorders>
            <w:shd w:val="clear" w:color="auto" w:fill="auto"/>
            <w:vAlign w:val="bottom"/>
          </w:tcPr>
          <w:p w14:paraId="705104E4" w14:textId="7A664E94"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(9)</w:t>
            </w:r>
          </w:p>
        </w:tc>
        <w:tc>
          <w:tcPr>
            <w:tcW w:w="1260" w:type="dxa"/>
            <w:tcBorders>
              <w:left w:val="single" w:sz="12" w:space="0" w:color="auto"/>
              <w:bottom w:val="single" w:sz="12" w:space="0" w:color="auto"/>
            </w:tcBorders>
            <w:shd w:val="clear" w:color="auto" w:fill="auto"/>
            <w:vAlign w:val="bottom"/>
          </w:tcPr>
          <w:p w14:paraId="6F35A506" w14:textId="021AE3A8"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$226</w:t>
            </w:r>
          </w:p>
        </w:tc>
        <w:tc>
          <w:tcPr>
            <w:tcW w:w="900" w:type="dxa"/>
            <w:tcBorders>
              <w:bottom w:val="single" w:sz="12" w:space="0" w:color="auto"/>
              <w:right w:val="single" w:sz="12" w:space="0" w:color="auto"/>
            </w:tcBorders>
            <w:shd w:val="clear" w:color="auto" w:fill="auto"/>
            <w:vAlign w:val="bottom"/>
          </w:tcPr>
          <w:p w14:paraId="7808BD4E" w14:textId="759C3EF9"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(10)</w:t>
            </w:r>
          </w:p>
        </w:tc>
        <w:tc>
          <w:tcPr>
            <w:tcW w:w="992" w:type="dxa"/>
            <w:tcBorders>
              <w:left w:val="single" w:sz="12" w:space="0" w:color="auto"/>
              <w:bottom w:val="single" w:sz="12" w:space="0" w:color="auto"/>
            </w:tcBorders>
            <w:shd w:val="clear" w:color="auto" w:fill="auto"/>
            <w:vAlign w:val="bottom"/>
          </w:tcPr>
          <w:p w14:paraId="0253495C" w14:textId="68C29780"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$994</w:t>
            </w:r>
          </w:p>
        </w:tc>
        <w:tc>
          <w:tcPr>
            <w:tcW w:w="990" w:type="dxa"/>
            <w:tcBorders>
              <w:bottom w:val="single" w:sz="12" w:space="0" w:color="auto"/>
              <w:right w:val="single" w:sz="12" w:space="0" w:color="auto"/>
            </w:tcBorders>
            <w:shd w:val="clear" w:color="auto" w:fill="auto"/>
            <w:vAlign w:val="bottom"/>
          </w:tcPr>
          <w:p w14:paraId="5031F0D0" w14:textId="4D13110A"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(2)</w:t>
            </w:r>
          </w:p>
        </w:tc>
        <w:tc>
          <w:tcPr>
            <w:tcW w:w="810" w:type="dxa"/>
            <w:tcBorders>
              <w:left w:val="single" w:sz="12" w:space="0" w:color="auto"/>
              <w:bottom w:val="single" w:sz="12" w:space="0" w:color="auto"/>
            </w:tcBorders>
            <w:shd w:val="clear" w:color="auto" w:fill="auto"/>
            <w:vAlign w:val="bottom"/>
          </w:tcPr>
          <w:p w14:paraId="26F043B8" w14:textId="59412869"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$0</w:t>
            </w:r>
          </w:p>
        </w:tc>
        <w:tc>
          <w:tcPr>
            <w:tcW w:w="1080" w:type="dxa"/>
            <w:tcBorders>
              <w:bottom w:val="single" w:sz="12" w:space="0" w:color="auto"/>
              <w:right w:val="single" w:sz="12" w:space="0" w:color="auto"/>
            </w:tcBorders>
            <w:shd w:val="clear" w:color="auto" w:fill="auto"/>
            <w:vAlign w:val="bottom"/>
          </w:tcPr>
          <w:p w14:paraId="6A62A064" w14:textId="39A25B60"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(1)</w:t>
            </w:r>
          </w:p>
        </w:tc>
      </w:tr>
      <w:tr w:rsidR="004709E3" w:rsidRPr="002A7169" w14:paraId="71D66504" w14:textId="77777777" w:rsidTr="008F4A9D">
        <w:tc>
          <w:tcPr>
            <w:tcW w:w="1080" w:type="dxa"/>
            <w:tcBorders>
              <w:top w:val="single" w:sz="12" w:space="0" w:color="auto"/>
            </w:tcBorders>
            <w:shd w:val="clear" w:color="auto" w:fill="A6A6A6"/>
            <w:vAlign w:val="bottom"/>
          </w:tcPr>
          <w:p w14:paraId="074D02A5" w14:textId="77777777" w:rsidR="004709E3" w:rsidRPr="00584503" w:rsidRDefault="004709E3" w:rsidP="004709E3">
            <w:pPr>
              <w:tabs>
                <w:tab w:val="left" w:pos="630"/>
              </w:tabs>
              <w:rPr>
                <w:b/>
                <w:sz w:val="18"/>
                <w:szCs w:val="18"/>
              </w:rPr>
            </w:pPr>
            <w:r w:rsidRPr="00584503">
              <w:rPr>
                <w:b/>
                <w:sz w:val="18"/>
                <w:szCs w:val="18"/>
              </w:rPr>
              <w:t>Children</w:t>
            </w:r>
          </w:p>
        </w:tc>
        <w:tc>
          <w:tcPr>
            <w:tcW w:w="1440" w:type="dxa"/>
            <w:tcBorders>
              <w:top w:val="single" w:sz="12" w:space="0" w:color="auto"/>
              <w:right w:val="single" w:sz="12" w:space="0" w:color="auto"/>
            </w:tcBorders>
            <w:vAlign w:val="bottom"/>
          </w:tcPr>
          <w:p w14:paraId="306B1968" w14:textId="77777777" w:rsidR="004709E3" w:rsidRPr="00584503" w:rsidRDefault="004709E3" w:rsidP="004709E3">
            <w:pPr>
              <w:tabs>
                <w:tab w:val="left" w:pos="630"/>
              </w:tabs>
              <w:rPr>
                <w:sz w:val="16"/>
                <w:szCs w:val="16"/>
              </w:rPr>
            </w:pPr>
            <w:r w:rsidRPr="00584503">
              <w:rPr>
                <w:sz w:val="16"/>
                <w:szCs w:val="16"/>
              </w:rPr>
              <w:t>Personal Income</w:t>
            </w:r>
          </w:p>
        </w:tc>
        <w:tc>
          <w:tcPr>
            <w:tcW w:w="1350" w:type="dxa"/>
            <w:tcBorders>
              <w:top w:val="single" w:sz="12" w:space="0" w:color="auto"/>
              <w:left w:val="single" w:sz="12" w:space="0" w:color="auto"/>
            </w:tcBorders>
            <w:shd w:val="clear" w:color="auto" w:fill="auto"/>
            <w:vAlign w:val="bottom"/>
          </w:tcPr>
          <w:p w14:paraId="17BA7DBB" w14:textId="24983D54"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$5,200</w:t>
            </w:r>
          </w:p>
        </w:tc>
        <w:tc>
          <w:tcPr>
            <w:tcW w:w="1170" w:type="dxa"/>
            <w:tcBorders>
              <w:top w:val="single" w:sz="12" w:space="0" w:color="auto"/>
              <w:right w:val="single" w:sz="12" w:space="0" w:color="auto"/>
            </w:tcBorders>
            <w:shd w:val="clear" w:color="auto" w:fill="auto"/>
            <w:vAlign w:val="bottom"/>
          </w:tcPr>
          <w:p w14:paraId="68762554" w14:textId="5D07AF8C"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(4)</w:t>
            </w:r>
          </w:p>
        </w:tc>
        <w:tc>
          <w:tcPr>
            <w:tcW w:w="1260" w:type="dxa"/>
            <w:tcBorders>
              <w:top w:val="single" w:sz="12" w:space="0" w:color="auto"/>
              <w:left w:val="single" w:sz="12" w:space="0" w:color="auto"/>
            </w:tcBorders>
            <w:shd w:val="clear" w:color="auto" w:fill="auto"/>
            <w:vAlign w:val="bottom"/>
          </w:tcPr>
          <w:p w14:paraId="178302C7" w14:textId="48E21920"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$9,417</w:t>
            </w:r>
          </w:p>
        </w:tc>
        <w:tc>
          <w:tcPr>
            <w:tcW w:w="900" w:type="dxa"/>
            <w:tcBorders>
              <w:top w:val="single" w:sz="12" w:space="0" w:color="auto"/>
              <w:right w:val="single" w:sz="12" w:space="0" w:color="auto"/>
            </w:tcBorders>
            <w:shd w:val="clear" w:color="auto" w:fill="auto"/>
            <w:vAlign w:val="bottom"/>
          </w:tcPr>
          <w:p w14:paraId="180E380E" w14:textId="5A064FAA"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(6)</w:t>
            </w:r>
          </w:p>
        </w:tc>
        <w:tc>
          <w:tcPr>
            <w:tcW w:w="992" w:type="dxa"/>
            <w:tcBorders>
              <w:top w:val="single" w:sz="12" w:space="0" w:color="auto"/>
              <w:left w:val="single" w:sz="12" w:space="0" w:color="auto"/>
            </w:tcBorders>
            <w:shd w:val="clear" w:color="auto" w:fill="auto"/>
            <w:vAlign w:val="bottom"/>
          </w:tcPr>
          <w:p w14:paraId="7489278E" w14:textId="3F2B028D" w:rsidR="004709E3" w:rsidRPr="004709E3" w:rsidRDefault="004709E3" w:rsidP="00556E70">
            <w:pPr>
              <w:ind w:right="60"/>
              <w:jc w:val="right"/>
              <w:rPr>
                <w:color w:val="000000"/>
                <w:sz w:val="18"/>
                <w:szCs w:val="18"/>
              </w:rPr>
            </w:pPr>
            <w:r w:rsidRPr="004709E3">
              <w:rPr>
                <w:rFonts w:ascii="Calibri" w:hAnsi="Calibri" w:cs="Calibri"/>
                <w:color w:val="000000"/>
                <w:sz w:val="18"/>
                <w:szCs w:val="18"/>
              </w:rPr>
              <w:t>$20,288</w:t>
            </w:r>
          </w:p>
        </w:tc>
        <w:tc>
          <w:tcPr>
            <w:tcW w:w="990" w:type="dxa"/>
            <w:tcBorders>
              <w:top w:val="single" w:sz="12" w:space="0" w:color="auto"/>
              <w:right w:val="single" w:sz="12" w:space="0" w:color="auto"/>
            </w:tcBorders>
            <w:shd w:val="clear" w:color="auto" w:fill="auto"/>
            <w:vAlign w:val="bottom"/>
          </w:tcPr>
          <w:p w14:paraId="4CBF74D0" w14:textId="58C859E8"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(8)</w:t>
            </w:r>
          </w:p>
        </w:tc>
        <w:tc>
          <w:tcPr>
            <w:tcW w:w="810" w:type="dxa"/>
            <w:tcBorders>
              <w:top w:val="single" w:sz="12" w:space="0" w:color="auto"/>
              <w:left w:val="single" w:sz="12" w:space="0" w:color="auto"/>
            </w:tcBorders>
            <w:shd w:val="clear" w:color="auto" w:fill="auto"/>
            <w:vAlign w:val="bottom"/>
          </w:tcPr>
          <w:p w14:paraId="67F11DB6" w14:textId="13D1B28E"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$38,395</w:t>
            </w:r>
          </w:p>
        </w:tc>
        <w:tc>
          <w:tcPr>
            <w:tcW w:w="1080" w:type="dxa"/>
            <w:tcBorders>
              <w:top w:val="single" w:sz="12" w:space="0" w:color="auto"/>
              <w:right w:val="single" w:sz="12" w:space="0" w:color="auto"/>
            </w:tcBorders>
            <w:shd w:val="clear" w:color="auto" w:fill="auto"/>
            <w:vAlign w:val="bottom"/>
          </w:tcPr>
          <w:p w14:paraId="280DBA44" w14:textId="32CBC50D"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(1)</w:t>
            </w:r>
          </w:p>
        </w:tc>
      </w:tr>
      <w:tr w:rsidR="004709E3" w:rsidRPr="002A7169" w14:paraId="40AC61CB" w14:textId="77777777" w:rsidTr="008F4A9D">
        <w:tc>
          <w:tcPr>
            <w:tcW w:w="1080" w:type="dxa"/>
            <w:tcBorders>
              <w:bottom w:val="single" w:sz="12" w:space="0" w:color="auto"/>
            </w:tcBorders>
            <w:shd w:val="clear" w:color="auto" w:fill="A6A6A6"/>
            <w:vAlign w:val="bottom"/>
          </w:tcPr>
          <w:p w14:paraId="48EE3A05" w14:textId="77777777" w:rsidR="004709E3" w:rsidRPr="00584503" w:rsidRDefault="004709E3" w:rsidP="004709E3">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7634BD7C" w14:textId="77777777" w:rsidR="004709E3" w:rsidRPr="00584503" w:rsidRDefault="004709E3" w:rsidP="004709E3">
            <w:pPr>
              <w:tabs>
                <w:tab w:val="left" w:pos="630"/>
              </w:tabs>
              <w:rPr>
                <w:sz w:val="16"/>
                <w:szCs w:val="16"/>
              </w:rPr>
            </w:pPr>
            <w:r w:rsidRPr="00584503">
              <w:rPr>
                <w:sz w:val="16"/>
                <w:szCs w:val="16"/>
              </w:rPr>
              <w:t>Protection Coverage</w:t>
            </w:r>
          </w:p>
        </w:tc>
        <w:tc>
          <w:tcPr>
            <w:tcW w:w="1350" w:type="dxa"/>
            <w:tcBorders>
              <w:left w:val="single" w:sz="12" w:space="0" w:color="auto"/>
              <w:bottom w:val="single" w:sz="12" w:space="0" w:color="auto"/>
            </w:tcBorders>
            <w:shd w:val="clear" w:color="auto" w:fill="auto"/>
            <w:vAlign w:val="bottom"/>
          </w:tcPr>
          <w:p w14:paraId="60563EEC" w14:textId="6CA9CC78"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$150</w:t>
            </w:r>
          </w:p>
        </w:tc>
        <w:tc>
          <w:tcPr>
            <w:tcW w:w="1170" w:type="dxa"/>
            <w:tcBorders>
              <w:bottom w:val="single" w:sz="12" w:space="0" w:color="auto"/>
              <w:right w:val="single" w:sz="12" w:space="0" w:color="auto"/>
            </w:tcBorders>
            <w:shd w:val="clear" w:color="auto" w:fill="auto"/>
            <w:vAlign w:val="bottom"/>
          </w:tcPr>
          <w:p w14:paraId="67B8CDC1" w14:textId="6C9F2141"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(4)</w:t>
            </w:r>
          </w:p>
        </w:tc>
        <w:tc>
          <w:tcPr>
            <w:tcW w:w="1260" w:type="dxa"/>
            <w:tcBorders>
              <w:left w:val="single" w:sz="12" w:space="0" w:color="auto"/>
              <w:bottom w:val="single" w:sz="12" w:space="0" w:color="auto"/>
            </w:tcBorders>
            <w:shd w:val="clear" w:color="auto" w:fill="auto"/>
            <w:vAlign w:val="bottom"/>
          </w:tcPr>
          <w:p w14:paraId="37BA6624" w14:textId="3452268A"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$95</w:t>
            </w:r>
          </w:p>
        </w:tc>
        <w:tc>
          <w:tcPr>
            <w:tcW w:w="900" w:type="dxa"/>
            <w:tcBorders>
              <w:bottom w:val="single" w:sz="12" w:space="0" w:color="auto"/>
              <w:right w:val="single" w:sz="12" w:space="0" w:color="auto"/>
            </w:tcBorders>
            <w:shd w:val="clear" w:color="auto" w:fill="auto"/>
            <w:vAlign w:val="bottom"/>
          </w:tcPr>
          <w:p w14:paraId="04ED44AE" w14:textId="05511F20"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(6)</w:t>
            </w:r>
          </w:p>
        </w:tc>
        <w:tc>
          <w:tcPr>
            <w:tcW w:w="992" w:type="dxa"/>
            <w:tcBorders>
              <w:left w:val="single" w:sz="12" w:space="0" w:color="auto"/>
              <w:bottom w:val="single" w:sz="12" w:space="0" w:color="auto"/>
            </w:tcBorders>
            <w:shd w:val="clear" w:color="auto" w:fill="auto"/>
            <w:vAlign w:val="bottom"/>
          </w:tcPr>
          <w:p w14:paraId="1D707345" w14:textId="38E327C0" w:rsidR="004709E3" w:rsidRPr="004709E3" w:rsidRDefault="004709E3" w:rsidP="00556E70">
            <w:pPr>
              <w:ind w:right="60"/>
              <w:jc w:val="right"/>
              <w:rPr>
                <w:color w:val="000000"/>
                <w:sz w:val="18"/>
                <w:szCs w:val="18"/>
              </w:rPr>
            </w:pPr>
            <w:r w:rsidRPr="004709E3">
              <w:rPr>
                <w:rFonts w:ascii="Calibri" w:hAnsi="Calibri" w:cs="Calibri"/>
                <w:color w:val="000000"/>
                <w:sz w:val="18"/>
                <w:szCs w:val="18"/>
              </w:rPr>
              <w:t>$1,027</w:t>
            </w:r>
          </w:p>
        </w:tc>
        <w:tc>
          <w:tcPr>
            <w:tcW w:w="990" w:type="dxa"/>
            <w:tcBorders>
              <w:bottom w:val="single" w:sz="12" w:space="0" w:color="auto"/>
              <w:right w:val="single" w:sz="12" w:space="0" w:color="auto"/>
            </w:tcBorders>
            <w:shd w:val="clear" w:color="auto" w:fill="auto"/>
            <w:vAlign w:val="bottom"/>
          </w:tcPr>
          <w:p w14:paraId="7E02F069" w14:textId="1CC782A0"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(8)</w:t>
            </w:r>
          </w:p>
        </w:tc>
        <w:tc>
          <w:tcPr>
            <w:tcW w:w="810" w:type="dxa"/>
            <w:tcBorders>
              <w:left w:val="single" w:sz="12" w:space="0" w:color="auto"/>
              <w:bottom w:val="single" w:sz="12" w:space="0" w:color="auto"/>
            </w:tcBorders>
            <w:shd w:val="clear" w:color="auto" w:fill="auto"/>
            <w:vAlign w:val="bottom"/>
          </w:tcPr>
          <w:p w14:paraId="51CDDDE3" w14:textId="4EC8E251"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$2,937</w:t>
            </w:r>
          </w:p>
        </w:tc>
        <w:tc>
          <w:tcPr>
            <w:tcW w:w="1080" w:type="dxa"/>
            <w:tcBorders>
              <w:bottom w:val="single" w:sz="12" w:space="0" w:color="auto"/>
              <w:right w:val="single" w:sz="12" w:space="0" w:color="auto"/>
            </w:tcBorders>
            <w:shd w:val="clear" w:color="auto" w:fill="auto"/>
            <w:vAlign w:val="bottom"/>
          </w:tcPr>
          <w:p w14:paraId="61C61D1D" w14:textId="745A3A32"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(1)</w:t>
            </w:r>
          </w:p>
        </w:tc>
      </w:tr>
      <w:tr w:rsidR="004709E3" w:rsidRPr="002A7169" w14:paraId="73E1098D" w14:textId="77777777" w:rsidTr="008F4A9D">
        <w:tc>
          <w:tcPr>
            <w:tcW w:w="1080" w:type="dxa"/>
            <w:tcBorders>
              <w:top w:val="single" w:sz="12" w:space="0" w:color="auto"/>
            </w:tcBorders>
            <w:shd w:val="clear" w:color="auto" w:fill="A6A6A6"/>
            <w:vAlign w:val="bottom"/>
          </w:tcPr>
          <w:p w14:paraId="303089B4" w14:textId="77777777" w:rsidR="004709E3" w:rsidRPr="00584503" w:rsidRDefault="004709E3" w:rsidP="004709E3">
            <w:pPr>
              <w:tabs>
                <w:tab w:val="left" w:pos="630"/>
              </w:tabs>
              <w:rPr>
                <w:b/>
                <w:sz w:val="18"/>
                <w:szCs w:val="18"/>
              </w:rPr>
            </w:pPr>
            <w:r w:rsidRPr="00584503">
              <w:rPr>
                <w:b/>
                <w:sz w:val="18"/>
                <w:szCs w:val="18"/>
              </w:rPr>
              <w:t>Activities</w:t>
            </w:r>
          </w:p>
        </w:tc>
        <w:tc>
          <w:tcPr>
            <w:tcW w:w="1440" w:type="dxa"/>
            <w:tcBorders>
              <w:top w:val="single" w:sz="12" w:space="0" w:color="auto"/>
              <w:right w:val="single" w:sz="12" w:space="0" w:color="auto"/>
            </w:tcBorders>
            <w:vAlign w:val="bottom"/>
          </w:tcPr>
          <w:p w14:paraId="511F99E1" w14:textId="77777777" w:rsidR="004709E3" w:rsidRPr="00584503" w:rsidRDefault="004709E3" w:rsidP="004709E3">
            <w:pPr>
              <w:tabs>
                <w:tab w:val="left" w:pos="630"/>
              </w:tabs>
              <w:rPr>
                <w:sz w:val="16"/>
                <w:szCs w:val="16"/>
              </w:rPr>
            </w:pPr>
            <w:r w:rsidRPr="00584503">
              <w:rPr>
                <w:sz w:val="16"/>
                <w:szCs w:val="16"/>
              </w:rPr>
              <w:t>Personal Income</w:t>
            </w:r>
          </w:p>
        </w:tc>
        <w:tc>
          <w:tcPr>
            <w:tcW w:w="1350" w:type="dxa"/>
            <w:tcBorders>
              <w:top w:val="single" w:sz="12" w:space="0" w:color="auto"/>
              <w:left w:val="single" w:sz="12" w:space="0" w:color="auto"/>
            </w:tcBorders>
            <w:shd w:val="clear" w:color="auto" w:fill="auto"/>
            <w:vAlign w:val="bottom"/>
          </w:tcPr>
          <w:p w14:paraId="445F1E43" w14:textId="44778786"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$6,333</w:t>
            </w:r>
          </w:p>
        </w:tc>
        <w:tc>
          <w:tcPr>
            <w:tcW w:w="1170" w:type="dxa"/>
            <w:tcBorders>
              <w:top w:val="single" w:sz="12" w:space="0" w:color="auto"/>
              <w:right w:val="single" w:sz="12" w:space="0" w:color="auto"/>
            </w:tcBorders>
            <w:shd w:val="clear" w:color="auto" w:fill="auto"/>
            <w:vAlign w:val="bottom"/>
          </w:tcPr>
          <w:p w14:paraId="1018BBCC" w14:textId="14FA5D74"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(3)</w:t>
            </w:r>
          </w:p>
        </w:tc>
        <w:tc>
          <w:tcPr>
            <w:tcW w:w="1260" w:type="dxa"/>
            <w:tcBorders>
              <w:top w:val="single" w:sz="12" w:space="0" w:color="auto"/>
              <w:left w:val="single" w:sz="12" w:space="0" w:color="auto"/>
            </w:tcBorders>
            <w:shd w:val="clear" w:color="auto" w:fill="auto"/>
            <w:vAlign w:val="bottom"/>
          </w:tcPr>
          <w:p w14:paraId="1FE93137" w14:textId="4D7DDA6B" w:rsidR="004709E3" w:rsidRPr="004709E3" w:rsidRDefault="004709E3" w:rsidP="008F4A9D">
            <w:pPr>
              <w:ind w:right="60"/>
              <w:jc w:val="right"/>
              <w:rPr>
                <w:color w:val="000000"/>
                <w:sz w:val="18"/>
                <w:szCs w:val="18"/>
              </w:rPr>
            </w:pPr>
          </w:p>
        </w:tc>
        <w:tc>
          <w:tcPr>
            <w:tcW w:w="900" w:type="dxa"/>
            <w:tcBorders>
              <w:top w:val="single" w:sz="12" w:space="0" w:color="auto"/>
              <w:right w:val="single" w:sz="12" w:space="0" w:color="auto"/>
            </w:tcBorders>
            <w:shd w:val="clear" w:color="auto" w:fill="auto"/>
            <w:vAlign w:val="bottom"/>
          </w:tcPr>
          <w:p w14:paraId="5011D5FC" w14:textId="20F0081A"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(0)</w:t>
            </w:r>
          </w:p>
        </w:tc>
        <w:tc>
          <w:tcPr>
            <w:tcW w:w="992" w:type="dxa"/>
            <w:tcBorders>
              <w:top w:val="single" w:sz="12" w:space="0" w:color="auto"/>
              <w:left w:val="single" w:sz="12" w:space="0" w:color="auto"/>
            </w:tcBorders>
            <w:shd w:val="clear" w:color="auto" w:fill="auto"/>
            <w:vAlign w:val="bottom"/>
          </w:tcPr>
          <w:p w14:paraId="574AF791" w14:textId="70311AED" w:rsidR="004709E3" w:rsidRPr="004709E3" w:rsidRDefault="004709E3" w:rsidP="008F4A9D">
            <w:pPr>
              <w:ind w:right="60"/>
              <w:jc w:val="center"/>
              <w:rPr>
                <w:color w:val="000000"/>
                <w:sz w:val="18"/>
                <w:szCs w:val="18"/>
              </w:rPr>
            </w:pPr>
          </w:p>
        </w:tc>
        <w:tc>
          <w:tcPr>
            <w:tcW w:w="990" w:type="dxa"/>
            <w:tcBorders>
              <w:top w:val="single" w:sz="12" w:space="0" w:color="auto"/>
              <w:right w:val="single" w:sz="12" w:space="0" w:color="auto"/>
            </w:tcBorders>
            <w:shd w:val="clear" w:color="auto" w:fill="auto"/>
            <w:vAlign w:val="bottom"/>
          </w:tcPr>
          <w:p w14:paraId="72085967" w14:textId="7678321A"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(0)</w:t>
            </w:r>
          </w:p>
        </w:tc>
        <w:tc>
          <w:tcPr>
            <w:tcW w:w="810" w:type="dxa"/>
            <w:tcBorders>
              <w:top w:val="single" w:sz="12" w:space="0" w:color="auto"/>
              <w:left w:val="single" w:sz="12" w:space="0" w:color="auto"/>
            </w:tcBorders>
            <w:shd w:val="clear" w:color="auto" w:fill="auto"/>
            <w:vAlign w:val="bottom"/>
          </w:tcPr>
          <w:p w14:paraId="455ABB8E" w14:textId="26E2F10F" w:rsidR="004709E3" w:rsidRPr="004709E3" w:rsidRDefault="004709E3" w:rsidP="008F4A9D">
            <w:pPr>
              <w:ind w:right="60"/>
              <w:jc w:val="center"/>
              <w:rPr>
                <w:color w:val="000000"/>
                <w:sz w:val="18"/>
                <w:szCs w:val="18"/>
              </w:rPr>
            </w:pPr>
          </w:p>
        </w:tc>
        <w:tc>
          <w:tcPr>
            <w:tcW w:w="1080" w:type="dxa"/>
            <w:tcBorders>
              <w:top w:val="single" w:sz="12" w:space="0" w:color="auto"/>
              <w:right w:val="single" w:sz="12" w:space="0" w:color="auto"/>
            </w:tcBorders>
            <w:shd w:val="clear" w:color="auto" w:fill="auto"/>
            <w:vAlign w:val="bottom"/>
          </w:tcPr>
          <w:p w14:paraId="44DA093B" w14:textId="01F7A066"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(0)</w:t>
            </w:r>
          </w:p>
        </w:tc>
      </w:tr>
      <w:tr w:rsidR="004709E3" w:rsidRPr="002A7169" w14:paraId="26CD8504" w14:textId="77777777" w:rsidTr="008F4A9D">
        <w:tc>
          <w:tcPr>
            <w:tcW w:w="1080" w:type="dxa"/>
            <w:tcBorders>
              <w:bottom w:val="single" w:sz="12" w:space="0" w:color="auto"/>
            </w:tcBorders>
            <w:shd w:val="clear" w:color="auto" w:fill="A6A6A6"/>
            <w:vAlign w:val="bottom"/>
          </w:tcPr>
          <w:p w14:paraId="1B384FE0" w14:textId="77777777" w:rsidR="004709E3" w:rsidRPr="00584503" w:rsidRDefault="004709E3" w:rsidP="004709E3">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5A5CFC58" w14:textId="77777777" w:rsidR="004709E3" w:rsidRPr="00584503" w:rsidRDefault="004709E3" w:rsidP="004709E3">
            <w:pPr>
              <w:tabs>
                <w:tab w:val="left" w:pos="630"/>
              </w:tabs>
              <w:rPr>
                <w:sz w:val="16"/>
                <w:szCs w:val="16"/>
              </w:rPr>
            </w:pPr>
            <w:r w:rsidRPr="00584503">
              <w:rPr>
                <w:sz w:val="16"/>
                <w:szCs w:val="16"/>
              </w:rPr>
              <w:t>Protection Coverage</w:t>
            </w:r>
          </w:p>
        </w:tc>
        <w:tc>
          <w:tcPr>
            <w:tcW w:w="1350" w:type="dxa"/>
            <w:tcBorders>
              <w:left w:val="single" w:sz="12" w:space="0" w:color="auto"/>
              <w:bottom w:val="single" w:sz="12" w:space="0" w:color="auto"/>
            </w:tcBorders>
            <w:shd w:val="clear" w:color="auto" w:fill="auto"/>
            <w:vAlign w:val="bottom"/>
          </w:tcPr>
          <w:p w14:paraId="3C49B01C" w14:textId="5A00CAE8"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$0</w:t>
            </w:r>
          </w:p>
        </w:tc>
        <w:tc>
          <w:tcPr>
            <w:tcW w:w="1170" w:type="dxa"/>
            <w:tcBorders>
              <w:bottom w:val="single" w:sz="12" w:space="0" w:color="auto"/>
              <w:right w:val="single" w:sz="12" w:space="0" w:color="auto"/>
            </w:tcBorders>
            <w:shd w:val="clear" w:color="auto" w:fill="auto"/>
            <w:vAlign w:val="bottom"/>
          </w:tcPr>
          <w:p w14:paraId="71F5EA7A" w14:textId="01986230"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(3)</w:t>
            </w:r>
          </w:p>
        </w:tc>
        <w:tc>
          <w:tcPr>
            <w:tcW w:w="1260" w:type="dxa"/>
            <w:tcBorders>
              <w:left w:val="single" w:sz="12" w:space="0" w:color="auto"/>
              <w:bottom w:val="single" w:sz="12" w:space="0" w:color="auto"/>
            </w:tcBorders>
            <w:shd w:val="clear" w:color="auto" w:fill="auto"/>
            <w:vAlign w:val="bottom"/>
          </w:tcPr>
          <w:p w14:paraId="02312F07" w14:textId="462F1270"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 </w:t>
            </w:r>
          </w:p>
        </w:tc>
        <w:tc>
          <w:tcPr>
            <w:tcW w:w="900" w:type="dxa"/>
            <w:tcBorders>
              <w:bottom w:val="single" w:sz="12" w:space="0" w:color="auto"/>
              <w:right w:val="single" w:sz="12" w:space="0" w:color="auto"/>
            </w:tcBorders>
            <w:shd w:val="clear" w:color="auto" w:fill="auto"/>
            <w:vAlign w:val="bottom"/>
          </w:tcPr>
          <w:p w14:paraId="33E5D7D1" w14:textId="23193543"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(0)</w:t>
            </w:r>
          </w:p>
        </w:tc>
        <w:tc>
          <w:tcPr>
            <w:tcW w:w="992" w:type="dxa"/>
            <w:tcBorders>
              <w:left w:val="single" w:sz="12" w:space="0" w:color="auto"/>
              <w:bottom w:val="single" w:sz="12" w:space="0" w:color="auto"/>
            </w:tcBorders>
            <w:shd w:val="clear" w:color="auto" w:fill="auto"/>
            <w:vAlign w:val="bottom"/>
          </w:tcPr>
          <w:p w14:paraId="13953037" w14:textId="0AC12E92"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 </w:t>
            </w:r>
          </w:p>
        </w:tc>
        <w:tc>
          <w:tcPr>
            <w:tcW w:w="990" w:type="dxa"/>
            <w:tcBorders>
              <w:bottom w:val="single" w:sz="12" w:space="0" w:color="auto"/>
              <w:right w:val="single" w:sz="12" w:space="0" w:color="auto"/>
            </w:tcBorders>
            <w:shd w:val="clear" w:color="auto" w:fill="auto"/>
            <w:vAlign w:val="bottom"/>
          </w:tcPr>
          <w:p w14:paraId="5D677CCE" w14:textId="7E61F80F"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(0)</w:t>
            </w:r>
          </w:p>
        </w:tc>
        <w:tc>
          <w:tcPr>
            <w:tcW w:w="810" w:type="dxa"/>
            <w:tcBorders>
              <w:left w:val="single" w:sz="12" w:space="0" w:color="auto"/>
              <w:bottom w:val="single" w:sz="12" w:space="0" w:color="auto"/>
            </w:tcBorders>
            <w:shd w:val="clear" w:color="auto" w:fill="auto"/>
            <w:vAlign w:val="bottom"/>
          </w:tcPr>
          <w:p w14:paraId="662BC7F8" w14:textId="46DFF7F0"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 </w:t>
            </w:r>
          </w:p>
        </w:tc>
        <w:tc>
          <w:tcPr>
            <w:tcW w:w="1080" w:type="dxa"/>
            <w:tcBorders>
              <w:bottom w:val="single" w:sz="12" w:space="0" w:color="auto"/>
              <w:right w:val="single" w:sz="12" w:space="0" w:color="auto"/>
            </w:tcBorders>
            <w:shd w:val="clear" w:color="auto" w:fill="auto"/>
            <w:vAlign w:val="bottom"/>
          </w:tcPr>
          <w:p w14:paraId="38A36CD4" w14:textId="053FC07C"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(0)</w:t>
            </w:r>
          </w:p>
        </w:tc>
      </w:tr>
      <w:tr w:rsidR="004709E3" w:rsidRPr="002A7169" w14:paraId="3E0D0648" w14:textId="77777777" w:rsidTr="008F4A9D">
        <w:tc>
          <w:tcPr>
            <w:tcW w:w="1080" w:type="dxa"/>
            <w:tcBorders>
              <w:top w:val="single" w:sz="12" w:space="0" w:color="auto"/>
            </w:tcBorders>
            <w:shd w:val="clear" w:color="auto" w:fill="A6A6A6"/>
            <w:vAlign w:val="bottom"/>
          </w:tcPr>
          <w:p w14:paraId="3574B0A9" w14:textId="77777777" w:rsidR="004709E3" w:rsidRPr="00584503" w:rsidRDefault="004709E3" w:rsidP="004709E3">
            <w:pPr>
              <w:tabs>
                <w:tab w:val="left" w:pos="630"/>
              </w:tabs>
              <w:rPr>
                <w:b/>
                <w:sz w:val="18"/>
                <w:szCs w:val="18"/>
              </w:rPr>
            </w:pPr>
            <w:r w:rsidRPr="00584503">
              <w:rPr>
                <w:b/>
                <w:sz w:val="18"/>
                <w:szCs w:val="18"/>
              </w:rPr>
              <w:t>Multi-Role</w:t>
            </w:r>
          </w:p>
        </w:tc>
        <w:tc>
          <w:tcPr>
            <w:tcW w:w="1440" w:type="dxa"/>
            <w:tcBorders>
              <w:top w:val="single" w:sz="12" w:space="0" w:color="auto"/>
              <w:right w:val="single" w:sz="12" w:space="0" w:color="auto"/>
            </w:tcBorders>
            <w:vAlign w:val="bottom"/>
          </w:tcPr>
          <w:p w14:paraId="58AA24CD" w14:textId="77777777" w:rsidR="004709E3" w:rsidRPr="00584503" w:rsidRDefault="004709E3" w:rsidP="004709E3">
            <w:pPr>
              <w:tabs>
                <w:tab w:val="left" w:pos="630"/>
              </w:tabs>
              <w:rPr>
                <w:sz w:val="16"/>
                <w:szCs w:val="16"/>
              </w:rPr>
            </w:pPr>
            <w:r w:rsidRPr="00584503">
              <w:rPr>
                <w:sz w:val="16"/>
                <w:szCs w:val="16"/>
              </w:rPr>
              <w:t>Personal Income</w:t>
            </w:r>
          </w:p>
        </w:tc>
        <w:tc>
          <w:tcPr>
            <w:tcW w:w="1350" w:type="dxa"/>
            <w:tcBorders>
              <w:top w:val="single" w:sz="12" w:space="0" w:color="auto"/>
              <w:left w:val="single" w:sz="12" w:space="0" w:color="auto"/>
            </w:tcBorders>
            <w:shd w:val="clear" w:color="auto" w:fill="auto"/>
            <w:vAlign w:val="bottom"/>
          </w:tcPr>
          <w:p w14:paraId="1252AB69" w14:textId="79C7F99C"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$14,150</w:t>
            </w:r>
          </w:p>
        </w:tc>
        <w:tc>
          <w:tcPr>
            <w:tcW w:w="1170" w:type="dxa"/>
            <w:tcBorders>
              <w:top w:val="single" w:sz="12" w:space="0" w:color="auto"/>
              <w:right w:val="single" w:sz="12" w:space="0" w:color="auto"/>
            </w:tcBorders>
            <w:shd w:val="clear" w:color="auto" w:fill="auto"/>
            <w:vAlign w:val="bottom"/>
          </w:tcPr>
          <w:p w14:paraId="088693F2" w14:textId="636BDBEA"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(8)</w:t>
            </w:r>
          </w:p>
        </w:tc>
        <w:tc>
          <w:tcPr>
            <w:tcW w:w="1260" w:type="dxa"/>
            <w:tcBorders>
              <w:top w:val="single" w:sz="12" w:space="0" w:color="auto"/>
              <w:left w:val="single" w:sz="12" w:space="0" w:color="auto"/>
            </w:tcBorders>
            <w:shd w:val="clear" w:color="auto" w:fill="auto"/>
            <w:vAlign w:val="bottom"/>
          </w:tcPr>
          <w:p w14:paraId="2DE65241" w14:textId="3BE09DBD"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$12,447</w:t>
            </w:r>
          </w:p>
        </w:tc>
        <w:tc>
          <w:tcPr>
            <w:tcW w:w="900" w:type="dxa"/>
            <w:tcBorders>
              <w:top w:val="single" w:sz="12" w:space="0" w:color="auto"/>
              <w:right w:val="single" w:sz="12" w:space="0" w:color="auto"/>
            </w:tcBorders>
            <w:shd w:val="clear" w:color="auto" w:fill="auto"/>
            <w:vAlign w:val="bottom"/>
          </w:tcPr>
          <w:p w14:paraId="77EE48F3" w14:textId="0EB08EE2"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(4)</w:t>
            </w:r>
          </w:p>
        </w:tc>
        <w:tc>
          <w:tcPr>
            <w:tcW w:w="992" w:type="dxa"/>
            <w:tcBorders>
              <w:top w:val="single" w:sz="12" w:space="0" w:color="auto"/>
              <w:left w:val="single" w:sz="12" w:space="0" w:color="auto"/>
            </w:tcBorders>
            <w:shd w:val="clear" w:color="auto" w:fill="auto"/>
            <w:vAlign w:val="bottom"/>
          </w:tcPr>
          <w:p w14:paraId="0B717B1B" w14:textId="266635F7"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$24,492</w:t>
            </w:r>
          </w:p>
        </w:tc>
        <w:tc>
          <w:tcPr>
            <w:tcW w:w="990" w:type="dxa"/>
            <w:tcBorders>
              <w:top w:val="single" w:sz="12" w:space="0" w:color="auto"/>
              <w:right w:val="single" w:sz="12" w:space="0" w:color="auto"/>
            </w:tcBorders>
            <w:shd w:val="clear" w:color="auto" w:fill="auto"/>
            <w:vAlign w:val="bottom"/>
          </w:tcPr>
          <w:p w14:paraId="1B8C72C8" w14:textId="077D4F17"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(2)</w:t>
            </w:r>
          </w:p>
        </w:tc>
        <w:tc>
          <w:tcPr>
            <w:tcW w:w="810" w:type="dxa"/>
            <w:tcBorders>
              <w:top w:val="single" w:sz="12" w:space="0" w:color="auto"/>
              <w:left w:val="single" w:sz="12" w:space="0" w:color="auto"/>
            </w:tcBorders>
            <w:shd w:val="clear" w:color="auto" w:fill="auto"/>
            <w:vAlign w:val="bottom"/>
          </w:tcPr>
          <w:p w14:paraId="761C306E" w14:textId="6D4FC86B" w:rsidR="004709E3" w:rsidRPr="004709E3" w:rsidRDefault="004709E3" w:rsidP="008F4A9D">
            <w:pPr>
              <w:ind w:right="60"/>
              <w:jc w:val="right"/>
              <w:rPr>
                <w:color w:val="000000"/>
                <w:sz w:val="18"/>
                <w:szCs w:val="18"/>
              </w:rPr>
            </w:pPr>
          </w:p>
        </w:tc>
        <w:tc>
          <w:tcPr>
            <w:tcW w:w="1080" w:type="dxa"/>
            <w:tcBorders>
              <w:top w:val="single" w:sz="12" w:space="0" w:color="auto"/>
              <w:right w:val="single" w:sz="12" w:space="0" w:color="auto"/>
            </w:tcBorders>
            <w:shd w:val="clear" w:color="auto" w:fill="auto"/>
            <w:vAlign w:val="bottom"/>
          </w:tcPr>
          <w:p w14:paraId="327ADAA2" w14:textId="36497722"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(0)</w:t>
            </w:r>
          </w:p>
        </w:tc>
      </w:tr>
      <w:tr w:rsidR="004709E3" w:rsidRPr="002A7169" w14:paraId="1B6D6C95" w14:textId="77777777" w:rsidTr="008F4A9D">
        <w:tc>
          <w:tcPr>
            <w:tcW w:w="1080" w:type="dxa"/>
            <w:tcBorders>
              <w:bottom w:val="single" w:sz="12" w:space="0" w:color="auto"/>
            </w:tcBorders>
            <w:shd w:val="clear" w:color="auto" w:fill="A6A6A6"/>
            <w:vAlign w:val="bottom"/>
          </w:tcPr>
          <w:p w14:paraId="14B6CE1A" w14:textId="77777777" w:rsidR="004709E3" w:rsidRPr="00584503" w:rsidRDefault="004709E3" w:rsidP="004709E3">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440D7C09" w14:textId="77777777" w:rsidR="004709E3" w:rsidRPr="00584503" w:rsidRDefault="004709E3" w:rsidP="004709E3">
            <w:pPr>
              <w:tabs>
                <w:tab w:val="left" w:pos="630"/>
              </w:tabs>
              <w:rPr>
                <w:sz w:val="16"/>
                <w:szCs w:val="16"/>
              </w:rPr>
            </w:pPr>
            <w:r w:rsidRPr="00584503">
              <w:rPr>
                <w:sz w:val="16"/>
                <w:szCs w:val="16"/>
              </w:rPr>
              <w:t>Protection Coverage</w:t>
            </w:r>
          </w:p>
        </w:tc>
        <w:tc>
          <w:tcPr>
            <w:tcW w:w="1350" w:type="dxa"/>
            <w:tcBorders>
              <w:left w:val="single" w:sz="12" w:space="0" w:color="auto"/>
              <w:bottom w:val="single" w:sz="12" w:space="0" w:color="auto"/>
            </w:tcBorders>
            <w:shd w:val="clear" w:color="auto" w:fill="auto"/>
            <w:vAlign w:val="bottom"/>
          </w:tcPr>
          <w:p w14:paraId="545C2EC6" w14:textId="3E9033AC"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$6,260</w:t>
            </w:r>
          </w:p>
        </w:tc>
        <w:tc>
          <w:tcPr>
            <w:tcW w:w="1170" w:type="dxa"/>
            <w:tcBorders>
              <w:bottom w:val="single" w:sz="12" w:space="0" w:color="auto"/>
              <w:right w:val="single" w:sz="12" w:space="0" w:color="auto"/>
            </w:tcBorders>
            <w:shd w:val="clear" w:color="auto" w:fill="auto"/>
            <w:vAlign w:val="bottom"/>
          </w:tcPr>
          <w:p w14:paraId="6F7B4309" w14:textId="5755BA97"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(8)</w:t>
            </w:r>
          </w:p>
        </w:tc>
        <w:tc>
          <w:tcPr>
            <w:tcW w:w="1260" w:type="dxa"/>
            <w:tcBorders>
              <w:left w:val="single" w:sz="12" w:space="0" w:color="auto"/>
              <w:bottom w:val="single" w:sz="12" w:space="0" w:color="auto"/>
            </w:tcBorders>
            <w:shd w:val="clear" w:color="auto" w:fill="auto"/>
            <w:vAlign w:val="bottom"/>
          </w:tcPr>
          <w:p w14:paraId="66C799B1" w14:textId="5CDF04CF"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$0</w:t>
            </w:r>
          </w:p>
        </w:tc>
        <w:tc>
          <w:tcPr>
            <w:tcW w:w="900" w:type="dxa"/>
            <w:tcBorders>
              <w:bottom w:val="single" w:sz="12" w:space="0" w:color="auto"/>
              <w:right w:val="single" w:sz="12" w:space="0" w:color="auto"/>
            </w:tcBorders>
            <w:shd w:val="clear" w:color="auto" w:fill="auto"/>
            <w:vAlign w:val="bottom"/>
          </w:tcPr>
          <w:p w14:paraId="12600B06" w14:textId="0E1D2AA8"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(4)</w:t>
            </w:r>
          </w:p>
        </w:tc>
        <w:tc>
          <w:tcPr>
            <w:tcW w:w="992" w:type="dxa"/>
            <w:tcBorders>
              <w:left w:val="single" w:sz="12" w:space="0" w:color="auto"/>
              <w:bottom w:val="single" w:sz="12" w:space="0" w:color="auto"/>
            </w:tcBorders>
            <w:shd w:val="clear" w:color="auto" w:fill="auto"/>
            <w:vAlign w:val="bottom"/>
          </w:tcPr>
          <w:p w14:paraId="099391FE" w14:textId="0A72223F"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$0</w:t>
            </w:r>
          </w:p>
        </w:tc>
        <w:tc>
          <w:tcPr>
            <w:tcW w:w="990" w:type="dxa"/>
            <w:tcBorders>
              <w:bottom w:val="single" w:sz="12" w:space="0" w:color="auto"/>
              <w:right w:val="single" w:sz="12" w:space="0" w:color="auto"/>
            </w:tcBorders>
            <w:shd w:val="clear" w:color="auto" w:fill="auto"/>
            <w:vAlign w:val="bottom"/>
          </w:tcPr>
          <w:p w14:paraId="7D546236" w14:textId="10E6BF71"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(2)</w:t>
            </w:r>
          </w:p>
        </w:tc>
        <w:tc>
          <w:tcPr>
            <w:tcW w:w="810" w:type="dxa"/>
            <w:tcBorders>
              <w:left w:val="single" w:sz="12" w:space="0" w:color="auto"/>
              <w:bottom w:val="single" w:sz="12" w:space="0" w:color="auto"/>
            </w:tcBorders>
            <w:shd w:val="clear" w:color="auto" w:fill="auto"/>
            <w:vAlign w:val="bottom"/>
          </w:tcPr>
          <w:p w14:paraId="2948A083" w14:textId="7E02C7FC"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 </w:t>
            </w:r>
          </w:p>
        </w:tc>
        <w:tc>
          <w:tcPr>
            <w:tcW w:w="1080" w:type="dxa"/>
            <w:tcBorders>
              <w:bottom w:val="single" w:sz="12" w:space="0" w:color="auto"/>
              <w:right w:val="single" w:sz="12" w:space="0" w:color="auto"/>
            </w:tcBorders>
            <w:shd w:val="clear" w:color="auto" w:fill="auto"/>
            <w:vAlign w:val="bottom"/>
          </w:tcPr>
          <w:p w14:paraId="624294D5" w14:textId="7B55311D"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(0)</w:t>
            </w:r>
          </w:p>
        </w:tc>
      </w:tr>
      <w:tr w:rsidR="004709E3" w:rsidRPr="002A7169" w14:paraId="24B6DDE5" w14:textId="77777777" w:rsidTr="008F4A9D">
        <w:tc>
          <w:tcPr>
            <w:tcW w:w="1080" w:type="dxa"/>
            <w:tcBorders>
              <w:top w:val="single" w:sz="12" w:space="0" w:color="auto"/>
            </w:tcBorders>
            <w:shd w:val="clear" w:color="auto" w:fill="A6A6A6"/>
            <w:vAlign w:val="bottom"/>
          </w:tcPr>
          <w:p w14:paraId="4FEB61BA" w14:textId="77777777" w:rsidR="004709E3" w:rsidRPr="00584503" w:rsidRDefault="004709E3" w:rsidP="004709E3">
            <w:pPr>
              <w:tabs>
                <w:tab w:val="left" w:pos="630"/>
              </w:tabs>
              <w:rPr>
                <w:b/>
                <w:sz w:val="18"/>
                <w:szCs w:val="18"/>
              </w:rPr>
            </w:pPr>
            <w:r>
              <w:rPr>
                <w:b/>
                <w:sz w:val="18"/>
                <w:szCs w:val="18"/>
              </w:rPr>
              <w:t>Office Staff</w:t>
            </w:r>
          </w:p>
        </w:tc>
        <w:tc>
          <w:tcPr>
            <w:tcW w:w="1440" w:type="dxa"/>
            <w:tcBorders>
              <w:top w:val="single" w:sz="12" w:space="0" w:color="auto"/>
              <w:right w:val="single" w:sz="12" w:space="0" w:color="auto"/>
            </w:tcBorders>
            <w:vAlign w:val="bottom"/>
          </w:tcPr>
          <w:p w14:paraId="1410EEFF" w14:textId="77777777" w:rsidR="004709E3" w:rsidRPr="00584503" w:rsidRDefault="004709E3" w:rsidP="004709E3">
            <w:pPr>
              <w:tabs>
                <w:tab w:val="left" w:pos="630"/>
              </w:tabs>
              <w:rPr>
                <w:sz w:val="16"/>
                <w:szCs w:val="16"/>
              </w:rPr>
            </w:pPr>
            <w:r w:rsidRPr="00584503">
              <w:rPr>
                <w:sz w:val="16"/>
                <w:szCs w:val="16"/>
              </w:rPr>
              <w:t>Personal Income</w:t>
            </w:r>
          </w:p>
        </w:tc>
        <w:tc>
          <w:tcPr>
            <w:tcW w:w="1350" w:type="dxa"/>
            <w:tcBorders>
              <w:top w:val="single" w:sz="12" w:space="0" w:color="auto"/>
              <w:left w:val="single" w:sz="12" w:space="0" w:color="auto"/>
            </w:tcBorders>
            <w:shd w:val="clear" w:color="auto" w:fill="auto"/>
            <w:vAlign w:val="bottom"/>
          </w:tcPr>
          <w:p w14:paraId="68AD589E" w14:textId="4E9C29B6"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$8,739</w:t>
            </w:r>
          </w:p>
        </w:tc>
        <w:tc>
          <w:tcPr>
            <w:tcW w:w="1170" w:type="dxa"/>
            <w:tcBorders>
              <w:top w:val="single" w:sz="12" w:space="0" w:color="auto"/>
              <w:right w:val="single" w:sz="12" w:space="0" w:color="auto"/>
            </w:tcBorders>
            <w:shd w:val="clear" w:color="auto" w:fill="auto"/>
            <w:vAlign w:val="bottom"/>
          </w:tcPr>
          <w:p w14:paraId="5D2D9723" w14:textId="0A8FF687"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(12)</w:t>
            </w:r>
          </w:p>
        </w:tc>
        <w:tc>
          <w:tcPr>
            <w:tcW w:w="1260" w:type="dxa"/>
            <w:tcBorders>
              <w:top w:val="single" w:sz="12" w:space="0" w:color="auto"/>
              <w:left w:val="single" w:sz="12" w:space="0" w:color="auto"/>
            </w:tcBorders>
            <w:shd w:val="clear" w:color="auto" w:fill="auto"/>
            <w:vAlign w:val="bottom"/>
          </w:tcPr>
          <w:p w14:paraId="390C0F94" w14:textId="78C92833"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$14,186</w:t>
            </w:r>
          </w:p>
        </w:tc>
        <w:tc>
          <w:tcPr>
            <w:tcW w:w="900" w:type="dxa"/>
            <w:tcBorders>
              <w:top w:val="single" w:sz="12" w:space="0" w:color="auto"/>
              <w:right w:val="single" w:sz="12" w:space="0" w:color="auto"/>
            </w:tcBorders>
            <w:shd w:val="clear" w:color="auto" w:fill="auto"/>
            <w:vAlign w:val="bottom"/>
          </w:tcPr>
          <w:p w14:paraId="1EBE6FE4" w14:textId="2FE6915F"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(7)</w:t>
            </w:r>
          </w:p>
        </w:tc>
        <w:tc>
          <w:tcPr>
            <w:tcW w:w="992" w:type="dxa"/>
            <w:tcBorders>
              <w:top w:val="single" w:sz="12" w:space="0" w:color="auto"/>
              <w:left w:val="single" w:sz="12" w:space="0" w:color="auto"/>
            </w:tcBorders>
            <w:shd w:val="clear" w:color="auto" w:fill="auto"/>
            <w:vAlign w:val="bottom"/>
          </w:tcPr>
          <w:p w14:paraId="0AD7507A" w14:textId="7D024899"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$19,811</w:t>
            </w:r>
          </w:p>
        </w:tc>
        <w:tc>
          <w:tcPr>
            <w:tcW w:w="990" w:type="dxa"/>
            <w:tcBorders>
              <w:top w:val="single" w:sz="12" w:space="0" w:color="auto"/>
              <w:right w:val="single" w:sz="12" w:space="0" w:color="auto"/>
            </w:tcBorders>
            <w:shd w:val="clear" w:color="auto" w:fill="auto"/>
            <w:vAlign w:val="bottom"/>
          </w:tcPr>
          <w:p w14:paraId="01371936" w14:textId="5878874A"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(11)</w:t>
            </w:r>
          </w:p>
        </w:tc>
        <w:tc>
          <w:tcPr>
            <w:tcW w:w="810" w:type="dxa"/>
            <w:tcBorders>
              <w:top w:val="single" w:sz="12" w:space="0" w:color="auto"/>
              <w:left w:val="single" w:sz="12" w:space="0" w:color="auto"/>
            </w:tcBorders>
            <w:shd w:val="clear" w:color="auto" w:fill="auto"/>
            <w:vAlign w:val="bottom"/>
          </w:tcPr>
          <w:p w14:paraId="39CEEBA2" w14:textId="2B5D5EAA"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$20,858</w:t>
            </w:r>
          </w:p>
        </w:tc>
        <w:tc>
          <w:tcPr>
            <w:tcW w:w="1080" w:type="dxa"/>
            <w:tcBorders>
              <w:top w:val="single" w:sz="12" w:space="0" w:color="auto"/>
              <w:right w:val="single" w:sz="12" w:space="0" w:color="auto"/>
            </w:tcBorders>
            <w:shd w:val="clear" w:color="auto" w:fill="auto"/>
            <w:vAlign w:val="bottom"/>
          </w:tcPr>
          <w:p w14:paraId="5232767A" w14:textId="44E016B6"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(12)</w:t>
            </w:r>
          </w:p>
        </w:tc>
      </w:tr>
      <w:tr w:rsidR="004709E3" w:rsidRPr="002A7169" w14:paraId="39868E05" w14:textId="77777777" w:rsidTr="008F4A9D">
        <w:tc>
          <w:tcPr>
            <w:tcW w:w="1080" w:type="dxa"/>
            <w:tcBorders>
              <w:bottom w:val="single" w:sz="12" w:space="0" w:color="auto"/>
            </w:tcBorders>
            <w:shd w:val="clear" w:color="auto" w:fill="A6A6A6"/>
            <w:vAlign w:val="bottom"/>
          </w:tcPr>
          <w:p w14:paraId="166B6AD1" w14:textId="77777777" w:rsidR="004709E3" w:rsidRPr="00584503" w:rsidRDefault="004709E3" w:rsidP="004709E3">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31ED987D" w14:textId="77777777" w:rsidR="004709E3" w:rsidRPr="00584503" w:rsidRDefault="004709E3" w:rsidP="004709E3">
            <w:pPr>
              <w:tabs>
                <w:tab w:val="left" w:pos="630"/>
              </w:tabs>
              <w:rPr>
                <w:sz w:val="16"/>
                <w:szCs w:val="16"/>
              </w:rPr>
            </w:pPr>
            <w:r w:rsidRPr="00584503">
              <w:rPr>
                <w:sz w:val="16"/>
                <w:szCs w:val="16"/>
              </w:rPr>
              <w:t>Protection Coverage</w:t>
            </w:r>
          </w:p>
        </w:tc>
        <w:tc>
          <w:tcPr>
            <w:tcW w:w="1350" w:type="dxa"/>
            <w:tcBorders>
              <w:left w:val="single" w:sz="12" w:space="0" w:color="auto"/>
              <w:bottom w:val="single" w:sz="12" w:space="0" w:color="auto"/>
            </w:tcBorders>
            <w:shd w:val="clear" w:color="auto" w:fill="auto"/>
            <w:vAlign w:val="bottom"/>
          </w:tcPr>
          <w:p w14:paraId="02FFAE9C" w14:textId="5BB92FBC"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$0</w:t>
            </w:r>
          </w:p>
        </w:tc>
        <w:tc>
          <w:tcPr>
            <w:tcW w:w="1170" w:type="dxa"/>
            <w:tcBorders>
              <w:bottom w:val="single" w:sz="12" w:space="0" w:color="auto"/>
              <w:right w:val="single" w:sz="12" w:space="0" w:color="auto"/>
            </w:tcBorders>
            <w:shd w:val="clear" w:color="auto" w:fill="auto"/>
            <w:vAlign w:val="bottom"/>
          </w:tcPr>
          <w:p w14:paraId="25DA36D1" w14:textId="5F20EC6D"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(12)</w:t>
            </w:r>
          </w:p>
        </w:tc>
        <w:tc>
          <w:tcPr>
            <w:tcW w:w="1260" w:type="dxa"/>
            <w:tcBorders>
              <w:left w:val="single" w:sz="12" w:space="0" w:color="auto"/>
              <w:bottom w:val="single" w:sz="12" w:space="0" w:color="auto"/>
            </w:tcBorders>
            <w:shd w:val="clear" w:color="auto" w:fill="auto"/>
            <w:vAlign w:val="bottom"/>
          </w:tcPr>
          <w:p w14:paraId="3F75C6D8" w14:textId="5E3F886B"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$0</w:t>
            </w:r>
          </w:p>
        </w:tc>
        <w:tc>
          <w:tcPr>
            <w:tcW w:w="900" w:type="dxa"/>
            <w:tcBorders>
              <w:bottom w:val="single" w:sz="12" w:space="0" w:color="auto"/>
              <w:right w:val="single" w:sz="12" w:space="0" w:color="auto"/>
            </w:tcBorders>
            <w:shd w:val="clear" w:color="auto" w:fill="auto"/>
            <w:vAlign w:val="bottom"/>
          </w:tcPr>
          <w:p w14:paraId="245A31EC" w14:textId="1D005F5A"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(7)</w:t>
            </w:r>
          </w:p>
        </w:tc>
        <w:tc>
          <w:tcPr>
            <w:tcW w:w="992" w:type="dxa"/>
            <w:tcBorders>
              <w:left w:val="single" w:sz="12" w:space="0" w:color="auto"/>
              <w:bottom w:val="single" w:sz="12" w:space="0" w:color="auto"/>
            </w:tcBorders>
            <w:shd w:val="clear" w:color="auto" w:fill="auto"/>
            <w:vAlign w:val="bottom"/>
          </w:tcPr>
          <w:p w14:paraId="333A0254" w14:textId="46A26870"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$480</w:t>
            </w:r>
          </w:p>
        </w:tc>
        <w:tc>
          <w:tcPr>
            <w:tcW w:w="990" w:type="dxa"/>
            <w:tcBorders>
              <w:bottom w:val="single" w:sz="12" w:space="0" w:color="auto"/>
              <w:right w:val="single" w:sz="12" w:space="0" w:color="auto"/>
            </w:tcBorders>
            <w:shd w:val="clear" w:color="auto" w:fill="auto"/>
            <w:vAlign w:val="bottom"/>
          </w:tcPr>
          <w:p w14:paraId="537810F4" w14:textId="4CD28A85"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(11)</w:t>
            </w:r>
          </w:p>
        </w:tc>
        <w:tc>
          <w:tcPr>
            <w:tcW w:w="810" w:type="dxa"/>
            <w:tcBorders>
              <w:left w:val="single" w:sz="12" w:space="0" w:color="auto"/>
              <w:bottom w:val="single" w:sz="12" w:space="0" w:color="auto"/>
            </w:tcBorders>
            <w:shd w:val="clear" w:color="auto" w:fill="auto"/>
            <w:vAlign w:val="bottom"/>
          </w:tcPr>
          <w:p w14:paraId="402F4292" w14:textId="0B576CA5"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$2,421</w:t>
            </w:r>
          </w:p>
        </w:tc>
        <w:tc>
          <w:tcPr>
            <w:tcW w:w="1080" w:type="dxa"/>
            <w:tcBorders>
              <w:bottom w:val="single" w:sz="12" w:space="0" w:color="auto"/>
              <w:right w:val="single" w:sz="12" w:space="0" w:color="auto"/>
            </w:tcBorders>
            <w:shd w:val="clear" w:color="auto" w:fill="auto"/>
            <w:vAlign w:val="bottom"/>
          </w:tcPr>
          <w:p w14:paraId="7019C463" w14:textId="0E62871B"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(12)</w:t>
            </w:r>
          </w:p>
        </w:tc>
      </w:tr>
      <w:tr w:rsidR="004709E3" w:rsidRPr="002A7169" w14:paraId="16278739" w14:textId="77777777" w:rsidTr="008F4A9D">
        <w:tc>
          <w:tcPr>
            <w:tcW w:w="1080" w:type="dxa"/>
            <w:tcBorders>
              <w:top w:val="single" w:sz="12" w:space="0" w:color="auto"/>
            </w:tcBorders>
            <w:shd w:val="clear" w:color="auto" w:fill="A6A6A6"/>
            <w:vAlign w:val="bottom"/>
          </w:tcPr>
          <w:p w14:paraId="7A032AC8" w14:textId="77777777" w:rsidR="004709E3" w:rsidRPr="00584503" w:rsidRDefault="004709E3" w:rsidP="004709E3">
            <w:pPr>
              <w:tabs>
                <w:tab w:val="left" w:pos="630"/>
              </w:tabs>
              <w:rPr>
                <w:b/>
                <w:sz w:val="18"/>
                <w:szCs w:val="18"/>
              </w:rPr>
            </w:pPr>
            <w:r w:rsidRPr="00584503">
              <w:rPr>
                <w:b/>
                <w:sz w:val="18"/>
                <w:szCs w:val="18"/>
              </w:rPr>
              <w:t>Custodian</w:t>
            </w:r>
          </w:p>
        </w:tc>
        <w:tc>
          <w:tcPr>
            <w:tcW w:w="1440" w:type="dxa"/>
            <w:tcBorders>
              <w:top w:val="single" w:sz="12" w:space="0" w:color="auto"/>
              <w:right w:val="single" w:sz="12" w:space="0" w:color="auto"/>
            </w:tcBorders>
            <w:vAlign w:val="bottom"/>
          </w:tcPr>
          <w:p w14:paraId="668D3A1B" w14:textId="77777777" w:rsidR="004709E3" w:rsidRPr="00584503" w:rsidRDefault="004709E3" w:rsidP="004709E3">
            <w:pPr>
              <w:tabs>
                <w:tab w:val="left" w:pos="630"/>
              </w:tabs>
              <w:rPr>
                <w:sz w:val="16"/>
                <w:szCs w:val="16"/>
              </w:rPr>
            </w:pPr>
            <w:r w:rsidRPr="00584503">
              <w:rPr>
                <w:sz w:val="16"/>
                <w:szCs w:val="16"/>
              </w:rPr>
              <w:t>Personal Income</w:t>
            </w:r>
          </w:p>
        </w:tc>
        <w:tc>
          <w:tcPr>
            <w:tcW w:w="1350" w:type="dxa"/>
            <w:tcBorders>
              <w:top w:val="single" w:sz="12" w:space="0" w:color="auto"/>
              <w:left w:val="single" w:sz="12" w:space="0" w:color="auto"/>
            </w:tcBorders>
            <w:shd w:val="clear" w:color="auto" w:fill="auto"/>
            <w:vAlign w:val="bottom"/>
          </w:tcPr>
          <w:p w14:paraId="52FB1CF6" w14:textId="2CBF5904"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$6,278</w:t>
            </w:r>
          </w:p>
        </w:tc>
        <w:tc>
          <w:tcPr>
            <w:tcW w:w="1170" w:type="dxa"/>
            <w:tcBorders>
              <w:top w:val="single" w:sz="12" w:space="0" w:color="auto"/>
              <w:right w:val="single" w:sz="12" w:space="0" w:color="auto"/>
            </w:tcBorders>
            <w:shd w:val="clear" w:color="auto" w:fill="auto"/>
            <w:vAlign w:val="bottom"/>
          </w:tcPr>
          <w:p w14:paraId="0692EC93" w14:textId="37E2A641"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(16)</w:t>
            </w:r>
          </w:p>
        </w:tc>
        <w:tc>
          <w:tcPr>
            <w:tcW w:w="1260" w:type="dxa"/>
            <w:tcBorders>
              <w:top w:val="single" w:sz="12" w:space="0" w:color="auto"/>
              <w:left w:val="single" w:sz="12" w:space="0" w:color="auto"/>
            </w:tcBorders>
            <w:shd w:val="clear" w:color="auto" w:fill="auto"/>
            <w:vAlign w:val="bottom"/>
          </w:tcPr>
          <w:p w14:paraId="4D8A89C2" w14:textId="584012DA"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$10,960</w:t>
            </w:r>
          </w:p>
        </w:tc>
        <w:tc>
          <w:tcPr>
            <w:tcW w:w="900" w:type="dxa"/>
            <w:tcBorders>
              <w:top w:val="single" w:sz="12" w:space="0" w:color="auto"/>
              <w:right w:val="single" w:sz="12" w:space="0" w:color="auto"/>
            </w:tcBorders>
            <w:shd w:val="clear" w:color="auto" w:fill="auto"/>
            <w:vAlign w:val="bottom"/>
          </w:tcPr>
          <w:p w14:paraId="56D3C6D2" w14:textId="4340CEAE"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(5)</w:t>
            </w:r>
          </w:p>
        </w:tc>
        <w:tc>
          <w:tcPr>
            <w:tcW w:w="992" w:type="dxa"/>
            <w:tcBorders>
              <w:top w:val="single" w:sz="12" w:space="0" w:color="auto"/>
              <w:left w:val="single" w:sz="12" w:space="0" w:color="auto"/>
            </w:tcBorders>
            <w:shd w:val="clear" w:color="auto" w:fill="auto"/>
            <w:vAlign w:val="bottom"/>
          </w:tcPr>
          <w:p w14:paraId="157F3CFC" w14:textId="192486B4"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$15,431</w:t>
            </w:r>
          </w:p>
        </w:tc>
        <w:tc>
          <w:tcPr>
            <w:tcW w:w="990" w:type="dxa"/>
            <w:tcBorders>
              <w:top w:val="single" w:sz="12" w:space="0" w:color="auto"/>
              <w:right w:val="single" w:sz="12" w:space="0" w:color="auto"/>
            </w:tcBorders>
            <w:shd w:val="clear" w:color="auto" w:fill="auto"/>
            <w:vAlign w:val="bottom"/>
          </w:tcPr>
          <w:p w14:paraId="4D534917" w14:textId="0F55534D"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(5)</w:t>
            </w:r>
          </w:p>
        </w:tc>
        <w:tc>
          <w:tcPr>
            <w:tcW w:w="810" w:type="dxa"/>
            <w:tcBorders>
              <w:top w:val="single" w:sz="12" w:space="0" w:color="auto"/>
              <w:left w:val="single" w:sz="12" w:space="0" w:color="auto"/>
            </w:tcBorders>
            <w:shd w:val="clear" w:color="auto" w:fill="auto"/>
            <w:vAlign w:val="bottom"/>
          </w:tcPr>
          <w:p w14:paraId="0F27E461" w14:textId="57696259" w:rsidR="004709E3" w:rsidRPr="004709E3" w:rsidRDefault="004709E3" w:rsidP="008F4A9D">
            <w:pPr>
              <w:ind w:right="60"/>
              <w:jc w:val="right"/>
              <w:rPr>
                <w:color w:val="000000"/>
                <w:sz w:val="18"/>
                <w:szCs w:val="18"/>
              </w:rPr>
            </w:pPr>
          </w:p>
        </w:tc>
        <w:tc>
          <w:tcPr>
            <w:tcW w:w="1080" w:type="dxa"/>
            <w:tcBorders>
              <w:top w:val="single" w:sz="12" w:space="0" w:color="auto"/>
              <w:right w:val="single" w:sz="12" w:space="0" w:color="auto"/>
            </w:tcBorders>
            <w:shd w:val="clear" w:color="auto" w:fill="auto"/>
            <w:vAlign w:val="bottom"/>
          </w:tcPr>
          <w:p w14:paraId="08711BBB" w14:textId="67D6BD3A"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(0)</w:t>
            </w:r>
          </w:p>
        </w:tc>
      </w:tr>
      <w:tr w:rsidR="004709E3" w:rsidRPr="002A7169" w14:paraId="2194294E" w14:textId="77777777" w:rsidTr="008F4A9D">
        <w:tc>
          <w:tcPr>
            <w:tcW w:w="1080" w:type="dxa"/>
            <w:tcBorders>
              <w:bottom w:val="single" w:sz="12" w:space="0" w:color="auto"/>
            </w:tcBorders>
            <w:shd w:val="clear" w:color="auto" w:fill="A6A6A6"/>
            <w:vAlign w:val="bottom"/>
          </w:tcPr>
          <w:p w14:paraId="057B4EE2" w14:textId="77777777" w:rsidR="004709E3" w:rsidRPr="00584503" w:rsidRDefault="004709E3" w:rsidP="004709E3">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668DD7EA" w14:textId="77777777" w:rsidR="004709E3" w:rsidRPr="00584503" w:rsidRDefault="004709E3" w:rsidP="004709E3">
            <w:pPr>
              <w:tabs>
                <w:tab w:val="left" w:pos="630"/>
              </w:tabs>
              <w:rPr>
                <w:sz w:val="16"/>
                <w:szCs w:val="16"/>
              </w:rPr>
            </w:pPr>
            <w:r w:rsidRPr="00584503">
              <w:rPr>
                <w:sz w:val="16"/>
                <w:szCs w:val="16"/>
              </w:rPr>
              <w:t>Protection Coverage</w:t>
            </w:r>
          </w:p>
        </w:tc>
        <w:tc>
          <w:tcPr>
            <w:tcW w:w="1350" w:type="dxa"/>
            <w:tcBorders>
              <w:left w:val="single" w:sz="12" w:space="0" w:color="auto"/>
              <w:bottom w:val="single" w:sz="12" w:space="0" w:color="auto"/>
            </w:tcBorders>
            <w:shd w:val="clear" w:color="auto" w:fill="auto"/>
            <w:vAlign w:val="bottom"/>
          </w:tcPr>
          <w:p w14:paraId="6AA12577" w14:textId="3B1212B8"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$0</w:t>
            </w:r>
          </w:p>
        </w:tc>
        <w:tc>
          <w:tcPr>
            <w:tcW w:w="1170" w:type="dxa"/>
            <w:tcBorders>
              <w:bottom w:val="single" w:sz="12" w:space="0" w:color="auto"/>
              <w:right w:val="single" w:sz="12" w:space="0" w:color="auto"/>
            </w:tcBorders>
            <w:shd w:val="clear" w:color="auto" w:fill="auto"/>
            <w:vAlign w:val="bottom"/>
          </w:tcPr>
          <w:p w14:paraId="432730EE" w14:textId="1C4A8C6D"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(16)</w:t>
            </w:r>
          </w:p>
        </w:tc>
        <w:tc>
          <w:tcPr>
            <w:tcW w:w="1260" w:type="dxa"/>
            <w:tcBorders>
              <w:left w:val="single" w:sz="12" w:space="0" w:color="auto"/>
              <w:bottom w:val="single" w:sz="12" w:space="0" w:color="auto"/>
            </w:tcBorders>
            <w:shd w:val="clear" w:color="auto" w:fill="auto"/>
            <w:vAlign w:val="bottom"/>
          </w:tcPr>
          <w:p w14:paraId="518CE71D" w14:textId="79068DDD"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$0</w:t>
            </w:r>
          </w:p>
        </w:tc>
        <w:tc>
          <w:tcPr>
            <w:tcW w:w="900" w:type="dxa"/>
            <w:tcBorders>
              <w:bottom w:val="single" w:sz="12" w:space="0" w:color="auto"/>
              <w:right w:val="single" w:sz="12" w:space="0" w:color="auto"/>
            </w:tcBorders>
            <w:shd w:val="clear" w:color="auto" w:fill="auto"/>
            <w:vAlign w:val="bottom"/>
          </w:tcPr>
          <w:p w14:paraId="258B1668" w14:textId="6047C28A"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(5)</w:t>
            </w:r>
          </w:p>
        </w:tc>
        <w:tc>
          <w:tcPr>
            <w:tcW w:w="992" w:type="dxa"/>
            <w:tcBorders>
              <w:left w:val="single" w:sz="12" w:space="0" w:color="auto"/>
              <w:bottom w:val="single" w:sz="12" w:space="0" w:color="auto"/>
            </w:tcBorders>
            <w:shd w:val="clear" w:color="auto" w:fill="auto"/>
            <w:vAlign w:val="bottom"/>
          </w:tcPr>
          <w:p w14:paraId="63E76993" w14:textId="41771991"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$0</w:t>
            </w:r>
          </w:p>
        </w:tc>
        <w:tc>
          <w:tcPr>
            <w:tcW w:w="990" w:type="dxa"/>
            <w:tcBorders>
              <w:bottom w:val="single" w:sz="12" w:space="0" w:color="auto"/>
              <w:right w:val="single" w:sz="12" w:space="0" w:color="auto"/>
            </w:tcBorders>
            <w:shd w:val="clear" w:color="auto" w:fill="auto"/>
            <w:vAlign w:val="bottom"/>
          </w:tcPr>
          <w:p w14:paraId="3FCA056B" w14:textId="15BF462F"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(5)</w:t>
            </w:r>
          </w:p>
        </w:tc>
        <w:tc>
          <w:tcPr>
            <w:tcW w:w="810" w:type="dxa"/>
            <w:tcBorders>
              <w:left w:val="single" w:sz="12" w:space="0" w:color="auto"/>
              <w:bottom w:val="single" w:sz="12" w:space="0" w:color="auto"/>
            </w:tcBorders>
            <w:shd w:val="clear" w:color="auto" w:fill="auto"/>
            <w:vAlign w:val="bottom"/>
          </w:tcPr>
          <w:p w14:paraId="443EAB9E" w14:textId="674EE180" w:rsidR="004709E3" w:rsidRPr="004709E3" w:rsidRDefault="004709E3" w:rsidP="008F4A9D">
            <w:pPr>
              <w:ind w:right="60"/>
              <w:jc w:val="right"/>
              <w:rPr>
                <w:color w:val="000000"/>
                <w:sz w:val="18"/>
                <w:szCs w:val="18"/>
              </w:rPr>
            </w:pPr>
            <w:r w:rsidRPr="004709E3">
              <w:rPr>
                <w:rFonts w:ascii="Calibri" w:hAnsi="Calibri" w:cs="Calibri"/>
                <w:color w:val="000000"/>
                <w:sz w:val="18"/>
                <w:szCs w:val="18"/>
              </w:rPr>
              <w:t> </w:t>
            </w:r>
          </w:p>
        </w:tc>
        <w:tc>
          <w:tcPr>
            <w:tcW w:w="1080" w:type="dxa"/>
            <w:tcBorders>
              <w:bottom w:val="single" w:sz="12" w:space="0" w:color="auto"/>
              <w:right w:val="single" w:sz="12" w:space="0" w:color="auto"/>
            </w:tcBorders>
            <w:shd w:val="clear" w:color="auto" w:fill="auto"/>
            <w:vAlign w:val="bottom"/>
          </w:tcPr>
          <w:p w14:paraId="334AACC2" w14:textId="70993986" w:rsidR="004709E3" w:rsidRPr="004709E3" w:rsidRDefault="004709E3" w:rsidP="008F4A9D">
            <w:pPr>
              <w:ind w:right="60"/>
              <w:jc w:val="center"/>
              <w:rPr>
                <w:color w:val="000000"/>
                <w:sz w:val="18"/>
                <w:szCs w:val="18"/>
              </w:rPr>
            </w:pPr>
            <w:r w:rsidRPr="004709E3">
              <w:rPr>
                <w:rFonts w:ascii="Calibri" w:hAnsi="Calibri" w:cs="Calibri"/>
                <w:color w:val="000000"/>
                <w:sz w:val="18"/>
                <w:szCs w:val="18"/>
              </w:rPr>
              <w:t>(0)</w:t>
            </w:r>
          </w:p>
        </w:tc>
      </w:tr>
    </w:tbl>
    <w:p w14:paraId="4C016BBA" w14:textId="77777777" w:rsidR="00974271" w:rsidRDefault="00974271" w:rsidP="00F11CAC">
      <w:pPr>
        <w:keepNext/>
        <w:tabs>
          <w:tab w:val="left" w:pos="630"/>
        </w:tabs>
        <w:spacing w:before="240"/>
        <w:rPr>
          <w:rFonts w:ascii="Arial Black" w:hAnsi="Arial Black"/>
          <w:sz w:val="32"/>
          <w:szCs w:val="32"/>
        </w:rPr>
        <w:sectPr w:rsidR="00974271" w:rsidSect="00B77B70">
          <w:pgSz w:w="15840" w:h="12240" w:orient="landscape" w:code="1"/>
          <w:pgMar w:top="475" w:right="720" w:bottom="475" w:left="720" w:header="245" w:footer="245" w:gutter="0"/>
          <w:cols w:space="720"/>
          <w:noEndnote/>
        </w:sectPr>
      </w:pPr>
    </w:p>
    <w:tbl>
      <w:tblPr>
        <w:tblpPr w:leftFromText="187" w:rightFromText="187" w:vertAnchor="page" w:horzAnchor="margin" w:tblpY="937"/>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547"/>
        <w:gridCol w:w="549"/>
        <w:gridCol w:w="97"/>
        <w:gridCol w:w="1073"/>
        <w:gridCol w:w="187"/>
        <w:gridCol w:w="816"/>
        <w:gridCol w:w="263"/>
        <w:gridCol w:w="187"/>
        <w:gridCol w:w="813"/>
        <w:gridCol w:w="87"/>
        <w:gridCol w:w="186"/>
        <w:gridCol w:w="180"/>
        <w:gridCol w:w="813"/>
        <w:gridCol w:w="441"/>
        <w:gridCol w:w="12"/>
        <w:gridCol w:w="801"/>
        <w:gridCol w:w="537"/>
        <w:gridCol w:w="720"/>
        <w:gridCol w:w="540"/>
        <w:gridCol w:w="810"/>
        <w:gridCol w:w="450"/>
      </w:tblGrid>
      <w:tr w:rsidR="00806DBE" w14:paraId="463E3CBD" w14:textId="77777777" w:rsidTr="00DA5105">
        <w:trPr>
          <w:trHeight w:val="377"/>
        </w:trPr>
        <w:tc>
          <w:tcPr>
            <w:tcW w:w="547" w:type="dxa"/>
            <w:tcBorders>
              <w:top w:val="nil"/>
              <w:left w:val="nil"/>
              <w:bottom w:val="nil"/>
              <w:right w:val="nil"/>
            </w:tcBorders>
          </w:tcPr>
          <w:p w14:paraId="6D8EA8F7" w14:textId="77777777" w:rsidR="00806DBE" w:rsidRPr="00584503" w:rsidRDefault="00806DBE" w:rsidP="00DA5105">
            <w:pPr>
              <w:tabs>
                <w:tab w:val="left" w:pos="630"/>
              </w:tabs>
              <w:ind w:right="-9411"/>
              <w:jc w:val="right"/>
              <w:rPr>
                <w:b/>
              </w:rPr>
            </w:pPr>
            <w:r>
              <w:rPr>
                <w:b/>
              </w:rPr>
              <w:t>Average</w:t>
            </w:r>
          </w:p>
        </w:tc>
        <w:tc>
          <w:tcPr>
            <w:tcW w:w="549" w:type="dxa"/>
            <w:tcBorders>
              <w:top w:val="nil"/>
              <w:left w:val="nil"/>
              <w:bottom w:val="nil"/>
              <w:right w:val="nil"/>
            </w:tcBorders>
          </w:tcPr>
          <w:p w14:paraId="14F5093D" w14:textId="77777777" w:rsidR="00806DBE" w:rsidRPr="00584503" w:rsidRDefault="00806DBE" w:rsidP="00DA5105">
            <w:pPr>
              <w:tabs>
                <w:tab w:val="left" w:pos="630"/>
              </w:tabs>
              <w:jc w:val="right"/>
              <w:rPr>
                <w:b/>
              </w:rPr>
            </w:pPr>
          </w:p>
        </w:tc>
        <w:tc>
          <w:tcPr>
            <w:tcW w:w="1170" w:type="dxa"/>
            <w:gridSpan w:val="2"/>
            <w:tcBorders>
              <w:top w:val="nil"/>
              <w:left w:val="nil"/>
              <w:bottom w:val="nil"/>
              <w:right w:val="nil"/>
            </w:tcBorders>
          </w:tcPr>
          <w:p w14:paraId="1770263B" w14:textId="77777777" w:rsidR="00806DBE" w:rsidRDefault="00806DBE" w:rsidP="00DA5105">
            <w:pPr>
              <w:tabs>
                <w:tab w:val="left" w:pos="630"/>
              </w:tabs>
              <w:jc w:val="right"/>
              <w:rPr>
                <w:b/>
              </w:rPr>
            </w:pPr>
          </w:p>
        </w:tc>
        <w:tc>
          <w:tcPr>
            <w:tcW w:w="1266" w:type="dxa"/>
            <w:gridSpan w:val="3"/>
            <w:tcBorders>
              <w:top w:val="nil"/>
              <w:left w:val="nil"/>
              <w:bottom w:val="nil"/>
              <w:right w:val="nil"/>
            </w:tcBorders>
          </w:tcPr>
          <w:p w14:paraId="44775A55" w14:textId="77777777" w:rsidR="00806DBE" w:rsidRDefault="00806DBE" w:rsidP="00DA5105">
            <w:pPr>
              <w:tabs>
                <w:tab w:val="left" w:pos="630"/>
              </w:tabs>
              <w:jc w:val="right"/>
              <w:rPr>
                <w:b/>
              </w:rPr>
            </w:pPr>
          </w:p>
        </w:tc>
        <w:tc>
          <w:tcPr>
            <w:tcW w:w="6577" w:type="dxa"/>
            <w:gridSpan w:val="14"/>
            <w:tcBorders>
              <w:top w:val="nil"/>
              <w:left w:val="nil"/>
              <w:bottom w:val="nil"/>
              <w:right w:val="nil"/>
            </w:tcBorders>
          </w:tcPr>
          <w:p w14:paraId="31D151DC" w14:textId="1F0149C9" w:rsidR="00806DBE" w:rsidRPr="00D34743" w:rsidRDefault="00741D40" w:rsidP="007A32BD">
            <w:pPr>
              <w:tabs>
                <w:tab w:val="left" w:pos="630"/>
              </w:tabs>
              <w:jc w:val="right"/>
              <w:rPr>
                <w:b/>
                <w:sz w:val="20"/>
                <w:szCs w:val="20"/>
              </w:rPr>
            </w:pPr>
            <w:r w:rsidRPr="00D34743">
              <w:rPr>
                <w:rFonts w:ascii="Arial" w:hAnsi="Arial" w:cs="Arial"/>
                <w:noProof/>
                <w:sz w:val="20"/>
                <w:szCs w:val="20"/>
              </w:rPr>
              <mc:AlternateContent>
                <mc:Choice Requires="wps">
                  <w:drawing>
                    <wp:anchor distT="0" distB="0" distL="114300" distR="114300" simplePos="0" relativeHeight="251661312" behindDoc="0" locked="0" layoutInCell="1" allowOverlap="1" wp14:anchorId="1A368CE5" wp14:editId="2F0A0091">
                      <wp:simplePos x="0" y="0"/>
                      <wp:positionH relativeFrom="column">
                        <wp:posOffset>4312920</wp:posOffset>
                      </wp:positionH>
                      <wp:positionV relativeFrom="paragraph">
                        <wp:posOffset>52705</wp:posOffset>
                      </wp:positionV>
                      <wp:extent cx="2395855" cy="10643870"/>
                      <wp:effectExtent l="0" t="0" r="4445" b="5080"/>
                      <wp:wrapNone/>
                      <wp:docPr id="3"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1064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DDE97" w14:textId="77777777" w:rsidR="00413696" w:rsidRPr="002D084C" w:rsidRDefault="00413696" w:rsidP="002D084C">
                                  <w:pPr>
                                    <w:tabs>
                                      <w:tab w:val="left" w:pos="270"/>
                                    </w:tabs>
                                    <w:suppressAutoHyphens/>
                                    <w:rPr>
                                      <w:rFonts w:ascii="Arial Black" w:hAnsi="Arial Black" w:cs="Arial Black"/>
                                      <w:sz w:val="19"/>
                                      <w:szCs w:val="19"/>
                                    </w:rPr>
                                  </w:pPr>
                                  <w:r w:rsidRPr="002D084C">
                                    <w:rPr>
                                      <w:rFonts w:ascii="Arial Black" w:hAnsi="Arial Black" w:cs="Arial Black"/>
                                      <w:sz w:val="19"/>
                                      <w:szCs w:val="19"/>
                                    </w:rPr>
                                    <w:t>This report includes:</w:t>
                                  </w:r>
                                </w:p>
                                <w:p w14:paraId="2F010CB1" w14:textId="77777777" w:rsidR="00413696" w:rsidRPr="002D084C" w:rsidRDefault="00413696" w:rsidP="00BF0BDD">
                                  <w:pPr>
                                    <w:numPr>
                                      <w:ilvl w:val="0"/>
                                      <w:numId w:val="6"/>
                                    </w:numPr>
                                    <w:tabs>
                                      <w:tab w:val="clear" w:pos="900"/>
                                      <w:tab w:val="left" w:pos="270"/>
                                      <w:tab w:val="num" w:pos="720"/>
                                    </w:tabs>
                                    <w:suppressAutoHyphens/>
                                    <w:ind w:left="720"/>
                                    <w:rPr>
                                      <w:rFonts w:ascii="Arial" w:hAnsi="Arial" w:cs="Arial"/>
                                      <w:b/>
                                      <w:bCs/>
                                      <w:sz w:val="19"/>
                                      <w:szCs w:val="19"/>
                                    </w:rPr>
                                  </w:pPr>
                                  <w:r w:rsidRPr="002D084C">
                                    <w:rPr>
                                      <w:rFonts w:ascii="Arial" w:hAnsi="Arial" w:cs="Arial"/>
                                      <w:b/>
                                      <w:bCs/>
                                      <w:sz w:val="19"/>
                                      <w:szCs w:val="19"/>
                                    </w:rPr>
                                    <w:t>Personal Income:</w:t>
                                  </w:r>
                                  <w:r w:rsidRPr="002D084C">
                                    <w:rPr>
                                      <w:rFonts w:ascii="Arial" w:hAnsi="Arial" w:cs="Arial"/>
                                      <w:sz w:val="19"/>
                                      <w:szCs w:val="19"/>
                                    </w:rPr>
                                    <w:t xml:space="preserve"> Salary, Housing, Parsonage, and Social Security Offset</w:t>
                                  </w:r>
                                </w:p>
                                <w:p w14:paraId="5650A0DD" w14:textId="77777777" w:rsidR="00413696" w:rsidRPr="002D084C" w:rsidRDefault="00413696" w:rsidP="00BF0BDD">
                                  <w:pPr>
                                    <w:numPr>
                                      <w:ilvl w:val="0"/>
                                      <w:numId w:val="6"/>
                                    </w:numPr>
                                    <w:tabs>
                                      <w:tab w:val="clear" w:pos="900"/>
                                      <w:tab w:val="left" w:pos="270"/>
                                      <w:tab w:val="num" w:pos="720"/>
                                    </w:tabs>
                                    <w:suppressAutoHyphens/>
                                    <w:ind w:left="720"/>
                                    <w:rPr>
                                      <w:rFonts w:ascii="Arial" w:hAnsi="Arial" w:cs="Arial"/>
                                      <w:b/>
                                      <w:bCs/>
                                      <w:sz w:val="19"/>
                                      <w:szCs w:val="19"/>
                                    </w:rPr>
                                  </w:pPr>
                                  <w:r w:rsidRPr="002D084C">
                                    <w:rPr>
                                      <w:rFonts w:ascii="Arial" w:hAnsi="Arial" w:cs="Arial"/>
                                      <w:b/>
                                      <w:bCs/>
                                      <w:sz w:val="19"/>
                                      <w:szCs w:val="19"/>
                                    </w:rPr>
                                    <w:t>Protection Coverage:</w:t>
                                  </w:r>
                                  <w:r w:rsidRPr="002D084C">
                                    <w:rPr>
                                      <w:rFonts w:ascii="Arial" w:hAnsi="Arial" w:cs="Arial"/>
                                      <w:sz w:val="19"/>
                                      <w:szCs w:val="19"/>
                                    </w:rPr>
                                    <w:t xml:space="preserve"> Medical/Life/Disability Insurance, and Retirement Contributions</w:t>
                                  </w:r>
                                </w:p>
                                <w:p w14:paraId="6E3831D2" w14:textId="77777777" w:rsidR="00413696" w:rsidRPr="002D084C" w:rsidRDefault="00413696" w:rsidP="002D084C">
                                  <w:pPr>
                                    <w:tabs>
                                      <w:tab w:val="left" w:pos="270"/>
                                      <w:tab w:val="left" w:pos="2160"/>
                                    </w:tabs>
                                    <w:suppressAutoHyphens/>
                                    <w:rPr>
                                      <w:rFonts w:ascii="Arial" w:hAnsi="Arial" w:cs="Arial"/>
                                      <w:b/>
                                      <w:bCs/>
                                      <w:sz w:val="19"/>
                                      <w:szCs w:val="19"/>
                                    </w:rPr>
                                  </w:pPr>
                                  <w:r w:rsidRPr="002D084C">
                                    <w:rPr>
                                      <w:rFonts w:ascii="Arial" w:hAnsi="Arial" w:cs="Arial"/>
                                      <w:b/>
                                      <w:bCs/>
                                      <w:sz w:val="19"/>
                                      <w:szCs w:val="19"/>
                                    </w:rPr>
                                    <w:tab/>
                                  </w:r>
                                </w:p>
                                <w:p w14:paraId="7CDC48EF" w14:textId="77777777" w:rsidR="00413696" w:rsidRPr="002D084C" w:rsidRDefault="00413696" w:rsidP="002D084C">
                                  <w:pPr>
                                    <w:tabs>
                                      <w:tab w:val="left" w:pos="270"/>
                                      <w:tab w:val="left" w:pos="1179"/>
                                    </w:tabs>
                                    <w:suppressAutoHyphens/>
                                    <w:spacing w:line="204" w:lineRule="auto"/>
                                    <w:outlineLvl w:val="0"/>
                                    <w:rPr>
                                      <w:rFonts w:ascii="Arial Black" w:hAnsi="Arial Black" w:cs="Arial Black"/>
                                      <w:sz w:val="19"/>
                                      <w:szCs w:val="19"/>
                                    </w:rPr>
                                  </w:pPr>
                                  <w:r w:rsidRPr="002D084C">
                                    <w:rPr>
                                      <w:rFonts w:ascii="Arial Black" w:hAnsi="Arial Black" w:cs="Arial Black"/>
                                      <w:sz w:val="19"/>
                                      <w:szCs w:val="19"/>
                                    </w:rPr>
                                    <w:t xml:space="preserve">You must add the following (not included in this study): </w:t>
                                  </w:r>
                                </w:p>
                                <w:p w14:paraId="29E6FE93" w14:textId="77777777" w:rsidR="00413696" w:rsidRPr="002D084C" w:rsidRDefault="00413696" w:rsidP="00BF0BDD">
                                  <w:pPr>
                                    <w:numPr>
                                      <w:ilvl w:val="0"/>
                                      <w:numId w:val="6"/>
                                    </w:numPr>
                                    <w:tabs>
                                      <w:tab w:val="clear" w:pos="900"/>
                                      <w:tab w:val="left" w:pos="270"/>
                                      <w:tab w:val="num" w:pos="720"/>
                                    </w:tabs>
                                    <w:suppressAutoHyphens/>
                                    <w:ind w:left="720"/>
                                    <w:rPr>
                                      <w:rFonts w:ascii="Arial" w:hAnsi="Arial" w:cs="Arial"/>
                                      <w:b/>
                                      <w:bCs/>
                                      <w:sz w:val="19"/>
                                      <w:szCs w:val="19"/>
                                    </w:rPr>
                                  </w:pPr>
                                  <w:r w:rsidRPr="002D084C">
                                    <w:rPr>
                                      <w:rFonts w:ascii="Arial" w:hAnsi="Arial" w:cs="Arial"/>
                                      <w:b/>
                                      <w:bCs/>
                                      <w:sz w:val="19"/>
                                      <w:szCs w:val="19"/>
                                    </w:rPr>
                                    <w:t>Ministry Related Expenses:</w:t>
                                  </w:r>
                                  <w:r w:rsidRPr="002D084C">
                                    <w:rPr>
                                      <w:rFonts w:ascii="Arial" w:hAnsi="Arial" w:cs="Arial"/>
                                      <w:sz w:val="19"/>
                                      <w:szCs w:val="19"/>
                                    </w:rPr>
                                    <w:t xml:space="preserve"> Transportation, Travel (overnight), Hospitality, Conventions, Conferences, Books/Subscriptions, etc. You must add these </w:t>
                                  </w:r>
                                  <w:proofErr w:type="gramStart"/>
                                  <w:r w:rsidRPr="002D084C">
                                    <w:rPr>
                                      <w:rFonts w:ascii="Arial" w:hAnsi="Arial" w:cs="Arial"/>
                                      <w:sz w:val="19"/>
                                      <w:szCs w:val="19"/>
                                    </w:rPr>
                                    <w:t>in order to</w:t>
                                  </w:r>
                                  <w:proofErr w:type="gramEnd"/>
                                  <w:r w:rsidRPr="002D084C">
                                    <w:rPr>
                                      <w:rFonts w:ascii="Arial" w:hAnsi="Arial" w:cs="Arial"/>
                                      <w:sz w:val="19"/>
                                      <w:szCs w:val="19"/>
                                    </w:rPr>
                                    <w:t xml:space="preserve"> form a complete financial support plan. </w:t>
                                  </w:r>
                                  <w:r w:rsidRPr="002D084C">
                                    <w:rPr>
                                      <w:rFonts w:ascii="Arial" w:hAnsi="Arial" w:cs="Arial"/>
                                      <w:b/>
                                      <w:bCs/>
                                      <w:sz w:val="19"/>
                                      <w:szCs w:val="19"/>
                                    </w:rPr>
                                    <w:t>See page 5.</w:t>
                                  </w:r>
                                  <w:r w:rsidRPr="002D084C">
                                    <w:rPr>
                                      <w:rFonts w:ascii="Arial" w:hAnsi="Arial" w:cs="Arial"/>
                                      <w:b/>
                                      <w:bCs/>
                                      <w:sz w:val="19"/>
                                      <w:szCs w:val="19"/>
                                    </w:rPr>
                                    <w:br/>
                                  </w:r>
                                </w:p>
                                <w:p w14:paraId="1DC109B9" w14:textId="77777777" w:rsidR="00413696" w:rsidRPr="002D084C" w:rsidRDefault="00413696" w:rsidP="002D084C">
                                  <w:pPr>
                                    <w:tabs>
                                      <w:tab w:val="left" w:pos="270"/>
                                      <w:tab w:val="left" w:pos="1179"/>
                                    </w:tabs>
                                    <w:suppressAutoHyphens/>
                                    <w:spacing w:line="204" w:lineRule="auto"/>
                                    <w:outlineLvl w:val="0"/>
                                    <w:rPr>
                                      <w:rFonts w:ascii="Arial Black" w:hAnsi="Arial Black" w:cs="Arial Black"/>
                                      <w:sz w:val="19"/>
                                      <w:szCs w:val="19"/>
                                    </w:rPr>
                                  </w:pPr>
                                  <w:r w:rsidRPr="002D084C">
                                    <w:rPr>
                                      <w:rFonts w:ascii="Arial Black" w:hAnsi="Arial Black" w:cs="Arial Black"/>
                                      <w:sz w:val="19"/>
                                      <w:szCs w:val="19"/>
                                    </w:rPr>
                                    <w:t xml:space="preserve">These figures are averages of salaries reported. </w:t>
                                  </w:r>
                                </w:p>
                                <w:p w14:paraId="119EBA27" w14:textId="77777777" w:rsidR="00413696" w:rsidRPr="002D084C" w:rsidRDefault="00413696" w:rsidP="00BF0BDD">
                                  <w:pPr>
                                    <w:numPr>
                                      <w:ilvl w:val="0"/>
                                      <w:numId w:val="6"/>
                                    </w:numPr>
                                    <w:tabs>
                                      <w:tab w:val="clear" w:pos="900"/>
                                      <w:tab w:val="left" w:pos="270"/>
                                      <w:tab w:val="num" w:pos="720"/>
                                    </w:tabs>
                                    <w:suppressAutoHyphens/>
                                    <w:ind w:left="720"/>
                                    <w:rPr>
                                      <w:rFonts w:ascii="Arial" w:hAnsi="Arial" w:cs="Arial"/>
                                      <w:b/>
                                      <w:bCs/>
                                      <w:sz w:val="19"/>
                                      <w:szCs w:val="19"/>
                                    </w:rPr>
                                  </w:pPr>
                                  <w:r w:rsidRPr="002D084C">
                                    <w:rPr>
                                      <w:rFonts w:ascii="Arial" w:hAnsi="Arial" w:cs="Arial"/>
                                      <w:b/>
                                      <w:bCs/>
                                      <w:sz w:val="19"/>
                                      <w:szCs w:val="19"/>
                                    </w:rPr>
                                    <w:t xml:space="preserve">They are not a recommendation of compensation levels. </w:t>
                                  </w:r>
                                  <w:r w:rsidRPr="002D084C">
                                    <w:rPr>
                                      <w:rFonts w:ascii="Arial" w:hAnsi="Arial" w:cs="Arial"/>
                                      <w:b/>
                                      <w:bCs/>
                                      <w:sz w:val="19"/>
                                      <w:szCs w:val="19"/>
                                    </w:rPr>
                                    <w:br/>
                                  </w:r>
                                  <w:r w:rsidRPr="002D084C">
                                    <w:rPr>
                                      <w:rFonts w:ascii="Arial" w:hAnsi="Arial" w:cs="Arial"/>
                                      <w:bCs/>
                                      <w:sz w:val="19"/>
                                      <w:szCs w:val="19"/>
                                    </w:rPr>
                                    <w:t>In most cases, you should pay more than the average above.</w:t>
                                  </w:r>
                                </w:p>
                                <w:p w14:paraId="115829A3" w14:textId="77777777" w:rsidR="00413696" w:rsidRPr="002D084C" w:rsidRDefault="00413696" w:rsidP="002D084C">
                                  <w:pPr>
                                    <w:tabs>
                                      <w:tab w:val="left" w:pos="270"/>
                                    </w:tabs>
                                    <w:rPr>
                                      <w:sz w:val="19"/>
                                      <w:szCs w:val="19"/>
                                    </w:rPr>
                                  </w:pPr>
                                </w:p>
                                <w:p w14:paraId="7E41FFEB" w14:textId="77777777" w:rsidR="00413696" w:rsidRDefault="00413696" w:rsidP="002D084C">
                                  <w:pPr>
                                    <w:tabs>
                                      <w:tab w:val="left" w:pos="270"/>
                                    </w:tabs>
                                    <w:suppressAutoHyphens/>
                                    <w:spacing w:line="204" w:lineRule="auto"/>
                                    <w:rPr>
                                      <w:rFonts w:ascii="Arial Black" w:hAnsi="Arial Black" w:cs="Arial Black"/>
                                      <w:sz w:val="19"/>
                                      <w:szCs w:val="19"/>
                                    </w:rPr>
                                  </w:pPr>
                                  <w:r w:rsidRPr="002D084C">
                                    <w:rPr>
                                      <w:rFonts w:ascii="Arial Black" w:hAnsi="Arial Black" w:cs="Arial Black"/>
                                      <w:sz w:val="19"/>
                                      <w:szCs w:val="19"/>
                                    </w:rPr>
                                    <w:t>This study assumes all ministry-related expenses are paid by the church using an accountable reimbursement plan and are NOT INCLUDED in compensation. See page 5 for a complete financial support plan sheet.</w:t>
                                  </w:r>
                                </w:p>
                                <w:p w14:paraId="4503D2EE" w14:textId="77777777" w:rsidR="00413696" w:rsidRDefault="00413696" w:rsidP="002D084C">
                                  <w:pPr>
                                    <w:tabs>
                                      <w:tab w:val="left" w:pos="270"/>
                                    </w:tabs>
                                    <w:suppressAutoHyphens/>
                                    <w:spacing w:line="204" w:lineRule="auto"/>
                                    <w:rPr>
                                      <w:rFonts w:ascii="Arial Black" w:hAnsi="Arial Black" w:cs="Arial Black"/>
                                      <w:sz w:val="20"/>
                                      <w:szCs w:val="20"/>
                                    </w:rPr>
                                  </w:pPr>
                                </w:p>
                                <w:p w14:paraId="3EBFD857" w14:textId="77777777" w:rsidR="00413696" w:rsidRPr="002D084C" w:rsidRDefault="00413696" w:rsidP="007D6526">
                                  <w:pPr>
                                    <w:pBdr>
                                      <w:top w:val="single" w:sz="4" w:space="2" w:color="auto"/>
                                      <w:left w:val="single" w:sz="4" w:space="4" w:color="auto"/>
                                      <w:bottom w:val="single" w:sz="4" w:space="7" w:color="auto"/>
                                      <w:right w:val="single" w:sz="4" w:space="4" w:color="auto"/>
                                    </w:pBdr>
                                    <w:tabs>
                                      <w:tab w:val="left" w:pos="630"/>
                                    </w:tabs>
                                    <w:suppressAutoHyphens/>
                                    <w:spacing w:before="120"/>
                                    <w:rPr>
                                      <w:rFonts w:ascii="Arial" w:hAnsi="Arial" w:cs="Arial"/>
                                      <w:sz w:val="19"/>
                                      <w:szCs w:val="19"/>
                                    </w:rPr>
                                  </w:pPr>
                                  <w:r w:rsidRPr="002D084C">
                                    <w:rPr>
                                      <w:rFonts w:ascii="Arial" w:hAnsi="Arial" w:cs="Arial"/>
                                      <w:b/>
                                      <w:sz w:val="19"/>
                                      <w:szCs w:val="19"/>
                                    </w:rPr>
                                    <w:t>Interim minister</w:t>
                                  </w:r>
                                  <w:r w:rsidRPr="002D084C">
                                    <w:rPr>
                                      <w:rFonts w:ascii="Arial" w:hAnsi="Arial" w:cs="Arial"/>
                                      <w:sz w:val="19"/>
                                      <w:szCs w:val="19"/>
                                    </w:rPr>
                                    <w:t xml:space="preserve"> is usually paid between 25 and 35% of the minister’s weekly </w:t>
                                  </w:r>
                                  <w:r w:rsidRPr="002D084C">
                                    <w:rPr>
                                      <w:rFonts w:ascii="Arial" w:hAnsi="Arial" w:cs="Arial"/>
                                      <w:b/>
                                      <w:sz w:val="19"/>
                                      <w:szCs w:val="19"/>
                                    </w:rPr>
                                    <w:t xml:space="preserve">Personal </w:t>
                                  </w:r>
                                  <w:r w:rsidRPr="002D084C">
                                    <w:rPr>
                                      <w:rFonts w:ascii="Arial" w:hAnsi="Arial" w:cs="Arial"/>
                                      <w:b/>
                                      <w:bCs/>
                                      <w:sz w:val="19"/>
                                      <w:szCs w:val="19"/>
                                    </w:rPr>
                                    <w:t>Income</w:t>
                                  </w:r>
                                  <w:r w:rsidRPr="002D084C">
                                    <w:rPr>
                                      <w:rFonts w:ascii="Arial" w:hAnsi="Arial" w:cs="Arial"/>
                                      <w:sz w:val="19"/>
                                      <w:szCs w:val="19"/>
                                    </w:rPr>
                                    <w:t xml:space="preserve"> for Sunday and for Wednesday evening; and 20-25% for each additional day per week of service requested. In addition, you should reimburse ministry expenses. See Page 18.</w:t>
                                  </w:r>
                                </w:p>
                                <w:p w14:paraId="60DB6050" w14:textId="77777777" w:rsidR="00413696" w:rsidRPr="002D084C" w:rsidRDefault="00413696" w:rsidP="002D084C">
                                  <w:pPr>
                                    <w:tabs>
                                      <w:tab w:val="left" w:pos="630"/>
                                    </w:tabs>
                                    <w:suppressAutoHyphens/>
                                    <w:spacing w:line="204" w:lineRule="auto"/>
                                    <w:rPr>
                                      <w:rFonts w:ascii="Arial Black" w:hAnsi="Arial Black" w:cs="Arial Black"/>
                                      <w:sz w:val="20"/>
                                      <w:szCs w:val="20"/>
                                    </w:rPr>
                                  </w:pPr>
                                </w:p>
                                <w:p w14:paraId="5B0ACDAE" w14:textId="77777777" w:rsidR="00413696" w:rsidRPr="002D084C" w:rsidRDefault="00413696" w:rsidP="002D0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68CE5" id="Text Box 699" o:spid="_x0000_s1028" type="#_x0000_t202" style="position:absolute;left:0;text-align:left;margin-left:339.6pt;margin-top:4.15pt;width:188.65pt;height:8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" stroked="f">
                      <v:textbox>
                        <w:txbxContent>
                          <w:p w14:paraId="416DDE97" w14:textId="77777777" w:rsidR="00413696" w:rsidRPr="002D084C" w:rsidRDefault="00413696" w:rsidP="002D084C">
                            <w:pPr>
                              <w:tabs>
                                <w:tab w:val="left" w:pos="270"/>
                              </w:tabs>
                              <w:suppressAutoHyphens/>
                              <w:rPr>
                                <w:rFonts w:ascii="Arial Black" w:hAnsi="Arial Black" w:cs="Arial Black"/>
                                <w:sz w:val="19"/>
                                <w:szCs w:val="19"/>
                              </w:rPr>
                            </w:pPr>
                            <w:r w:rsidRPr="002D084C">
                              <w:rPr>
                                <w:rFonts w:ascii="Arial Black" w:hAnsi="Arial Black" w:cs="Arial Black"/>
                                <w:sz w:val="19"/>
                                <w:szCs w:val="19"/>
                              </w:rPr>
                              <w:t>This report includes:</w:t>
                            </w:r>
                          </w:p>
                          <w:p w14:paraId="2F010CB1" w14:textId="77777777" w:rsidR="00413696" w:rsidRPr="002D084C" w:rsidRDefault="00413696" w:rsidP="00BF0BDD">
                            <w:pPr>
                              <w:numPr>
                                <w:ilvl w:val="0"/>
                                <w:numId w:val="6"/>
                              </w:numPr>
                              <w:tabs>
                                <w:tab w:val="clear" w:pos="900"/>
                                <w:tab w:val="left" w:pos="270"/>
                                <w:tab w:val="num" w:pos="720"/>
                              </w:tabs>
                              <w:suppressAutoHyphens/>
                              <w:ind w:left="720"/>
                              <w:rPr>
                                <w:rFonts w:ascii="Arial" w:hAnsi="Arial" w:cs="Arial"/>
                                <w:b/>
                                <w:bCs/>
                                <w:sz w:val="19"/>
                                <w:szCs w:val="19"/>
                              </w:rPr>
                            </w:pPr>
                            <w:r w:rsidRPr="002D084C">
                              <w:rPr>
                                <w:rFonts w:ascii="Arial" w:hAnsi="Arial" w:cs="Arial"/>
                                <w:b/>
                                <w:bCs/>
                                <w:sz w:val="19"/>
                                <w:szCs w:val="19"/>
                              </w:rPr>
                              <w:t>Personal Income:</w:t>
                            </w:r>
                            <w:r w:rsidRPr="002D084C">
                              <w:rPr>
                                <w:rFonts w:ascii="Arial" w:hAnsi="Arial" w:cs="Arial"/>
                                <w:sz w:val="19"/>
                                <w:szCs w:val="19"/>
                              </w:rPr>
                              <w:t xml:space="preserve"> Salary, Housing, Parsonage, and Social Security Offset</w:t>
                            </w:r>
                          </w:p>
                          <w:p w14:paraId="5650A0DD" w14:textId="77777777" w:rsidR="00413696" w:rsidRPr="002D084C" w:rsidRDefault="00413696" w:rsidP="00BF0BDD">
                            <w:pPr>
                              <w:numPr>
                                <w:ilvl w:val="0"/>
                                <w:numId w:val="6"/>
                              </w:numPr>
                              <w:tabs>
                                <w:tab w:val="clear" w:pos="900"/>
                                <w:tab w:val="left" w:pos="270"/>
                                <w:tab w:val="num" w:pos="720"/>
                              </w:tabs>
                              <w:suppressAutoHyphens/>
                              <w:ind w:left="720"/>
                              <w:rPr>
                                <w:rFonts w:ascii="Arial" w:hAnsi="Arial" w:cs="Arial"/>
                                <w:b/>
                                <w:bCs/>
                                <w:sz w:val="19"/>
                                <w:szCs w:val="19"/>
                              </w:rPr>
                            </w:pPr>
                            <w:r w:rsidRPr="002D084C">
                              <w:rPr>
                                <w:rFonts w:ascii="Arial" w:hAnsi="Arial" w:cs="Arial"/>
                                <w:b/>
                                <w:bCs/>
                                <w:sz w:val="19"/>
                                <w:szCs w:val="19"/>
                              </w:rPr>
                              <w:t>Protection Coverage:</w:t>
                            </w:r>
                            <w:r w:rsidRPr="002D084C">
                              <w:rPr>
                                <w:rFonts w:ascii="Arial" w:hAnsi="Arial" w:cs="Arial"/>
                                <w:sz w:val="19"/>
                                <w:szCs w:val="19"/>
                              </w:rPr>
                              <w:t xml:space="preserve"> Medical/Life/Disability Insurance, and Retirement Contributions</w:t>
                            </w:r>
                          </w:p>
                          <w:p w14:paraId="6E3831D2" w14:textId="77777777" w:rsidR="00413696" w:rsidRPr="002D084C" w:rsidRDefault="00413696" w:rsidP="002D084C">
                            <w:pPr>
                              <w:tabs>
                                <w:tab w:val="left" w:pos="270"/>
                                <w:tab w:val="left" w:pos="2160"/>
                              </w:tabs>
                              <w:suppressAutoHyphens/>
                              <w:rPr>
                                <w:rFonts w:ascii="Arial" w:hAnsi="Arial" w:cs="Arial"/>
                                <w:b/>
                                <w:bCs/>
                                <w:sz w:val="19"/>
                                <w:szCs w:val="19"/>
                              </w:rPr>
                            </w:pPr>
                            <w:r w:rsidRPr="002D084C">
                              <w:rPr>
                                <w:rFonts w:ascii="Arial" w:hAnsi="Arial" w:cs="Arial"/>
                                <w:b/>
                                <w:bCs/>
                                <w:sz w:val="19"/>
                                <w:szCs w:val="19"/>
                              </w:rPr>
                              <w:tab/>
                            </w:r>
                          </w:p>
                          <w:p w14:paraId="7CDC48EF" w14:textId="77777777" w:rsidR="00413696" w:rsidRPr="002D084C" w:rsidRDefault="00413696" w:rsidP="002D084C">
                            <w:pPr>
                              <w:tabs>
                                <w:tab w:val="left" w:pos="270"/>
                                <w:tab w:val="left" w:pos="1179"/>
                              </w:tabs>
                              <w:suppressAutoHyphens/>
                              <w:spacing w:line="204" w:lineRule="auto"/>
                              <w:outlineLvl w:val="0"/>
                              <w:rPr>
                                <w:rFonts w:ascii="Arial Black" w:hAnsi="Arial Black" w:cs="Arial Black"/>
                                <w:sz w:val="19"/>
                                <w:szCs w:val="19"/>
                              </w:rPr>
                            </w:pPr>
                            <w:r w:rsidRPr="002D084C">
                              <w:rPr>
                                <w:rFonts w:ascii="Arial Black" w:hAnsi="Arial Black" w:cs="Arial Black"/>
                                <w:sz w:val="19"/>
                                <w:szCs w:val="19"/>
                              </w:rPr>
                              <w:t xml:space="preserve">You must add the following (not included in this study): </w:t>
                            </w:r>
                          </w:p>
                          <w:p w14:paraId="29E6FE93" w14:textId="77777777" w:rsidR="00413696" w:rsidRPr="002D084C" w:rsidRDefault="00413696" w:rsidP="00BF0BDD">
                            <w:pPr>
                              <w:numPr>
                                <w:ilvl w:val="0"/>
                                <w:numId w:val="6"/>
                              </w:numPr>
                              <w:tabs>
                                <w:tab w:val="clear" w:pos="900"/>
                                <w:tab w:val="left" w:pos="270"/>
                                <w:tab w:val="num" w:pos="720"/>
                              </w:tabs>
                              <w:suppressAutoHyphens/>
                              <w:ind w:left="720"/>
                              <w:rPr>
                                <w:rFonts w:ascii="Arial" w:hAnsi="Arial" w:cs="Arial"/>
                                <w:b/>
                                <w:bCs/>
                                <w:sz w:val="19"/>
                                <w:szCs w:val="19"/>
                              </w:rPr>
                            </w:pPr>
                            <w:r w:rsidRPr="002D084C">
                              <w:rPr>
                                <w:rFonts w:ascii="Arial" w:hAnsi="Arial" w:cs="Arial"/>
                                <w:b/>
                                <w:bCs/>
                                <w:sz w:val="19"/>
                                <w:szCs w:val="19"/>
                              </w:rPr>
                              <w:t>Ministry Related Expenses:</w:t>
                            </w:r>
                            <w:r w:rsidRPr="002D084C">
                              <w:rPr>
                                <w:rFonts w:ascii="Arial" w:hAnsi="Arial" w:cs="Arial"/>
                                <w:sz w:val="19"/>
                                <w:szCs w:val="19"/>
                              </w:rPr>
                              <w:t xml:space="preserve"> Transportation, Travel (overnight), Hospitality, Conventions, Conferences, Books/Subscriptions, etc. You must add these </w:t>
                            </w:r>
                            <w:proofErr w:type="gramStart"/>
                            <w:r w:rsidRPr="002D084C">
                              <w:rPr>
                                <w:rFonts w:ascii="Arial" w:hAnsi="Arial" w:cs="Arial"/>
                                <w:sz w:val="19"/>
                                <w:szCs w:val="19"/>
                              </w:rPr>
                              <w:t>in order to</w:t>
                            </w:r>
                            <w:proofErr w:type="gramEnd"/>
                            <w:r w:rsidRPr="002D084C">
                              <w:rPr>
                                <w:rFonts w:ascii="Arial" w:hAnsi="Arial" w:cs="Arial"/>
                                <w:sz w:val="19"/>
                                <w:szCs w:val="19"/>
                              </w:rPr>
                              <w:t xml:space="preserve"> form a complete financial support plan. </w:t>
                            </w:r>
                            <w:r w:rsidRPr="002D084C">
                              <w:rPr>
                                <w:rFonts w:ascii="Arial" w:hAnsi="Arial" w:cs="Arial"/>
                                <w:b/>
                                <w:bCs/>
                                <w:sz w:val="19"/>
                                <w:szCs w:val="19"/>
                              </w:rPr>
                              <w:t>See page 5.</w:t>
                            </w:r>
                            <w:r w:rsidRPr="002D084C">
                              <w:rPr>
                                <w:rFonts w:ascii="Arial" w:hAnsi="Arial" w:cs="Arial"/>
                                <w:b/>
                                <w:bCs/>
                                <w:sz w:val="19"/>
                                <w:szCs w:val="19"/>
                              </w:rPr>
                              <w:br/>
                            </w:r>
                          </w:p>
                          <w:p w14:paraId="1DC109B9" w14:textId="77777777" w:rsidR="00413696" w:rsidRPr="002D084C" w:rsidRDefault="00413696" w:rsidP="002D084C">
                            <w:pPr>
                              <w:tabs>
                                <w:tab w:val="left" w:pos="270"/>
                                <w:tab w:val="left" w:pos="1179"/>
                              </w:tabs>
                              <w:suppressAutoHyphens/>
                              <w:spacing w:line="204" w:lineRule="auto"/>
                              <w:outlineLvl w:val="0"/>
                              <w:rPr>
                                <w:rFonts w:ascii="Arial Black" w:hAnsi="Arial Black" w:cs="Arial Black"/>
                                <w:sz w:val="19"/>
                                <w:szCs w:val="19"/>
                              </w:rPr>
                            </w:pPr>
                            <w:r w:rsidRPr="002D084C">
                              <w:rPr>
                                <w:rFonts w:ascii="Arial Black" w:hAnsi="Arial Black" w:cs="Arial Black"/>
                                <w:sz w:val="19"/>
                                <w:szCs w:val="19"/>
                              </w:rPr>
                              <w:t xml:space="preserve">These figures are averages of salaries reported. </w:t>
                            </w:r>
                          </w:p>
                          <w:p w14:paraId="119EBA27" w14:textId="77777777" w:rsidR="00413696" w:rsidRPr="002D084C" w:rsidRDefault="00413696" w:rsidP="00BF0BDD">
                            <w:pPr>
                              <w:numPr>
                                <w:ilvl w:val="0"/>
                                <w:numId w:val="6"/>
                              </w:numPr>
                              <w:tabs>
                                <w:tab w:val="clear" w:pos="900"/>
                                <w:tab w:val="left" w:pos="270"/>
                                <w:tab w:val="num" w:pos="720"/>
                              </w:tabs>
                              <w:suppressAutoHyphens/>
                              <w:ind w:left="720"/>
                              <w:rPr>
                                <w:rFonts w:ascii="Arial" w:hAnsi="Arial" w:cs="Arial"/>
                                <w:b/>
                                <w:bCs/>
                                <w:sz w:val="19"/>
                                <w:szCs w:val="19"/>
                              </w:rPr>
                            </w:pPr>
                            <w:r w:rsidRPr="002D084C">
                              <w:rPr>
                                <w:rFonts w:ascii="Arial" w:hAnsi="Arial" w:cs="Arial"/>
                                <w:b/>
                                <w:bCs/>
                                <w:sz w:val="19"/>
                                <w:szCs w:val="19"/>
                              </w:rPr>
                              <w:t xml:space="preserve">They are not a recommendation of compensation levels. </w:t>
                            </w:r>
                            <w:r w:rsidRPr="002D084C">
                              <w:rPr>
                                <w:rFonts w:ascii="Arial" w:hAnsi="Arial" w:cs="Arial"/>
                                <w:b/>
                                <w:bCs/>
                                <w:sz w:val="19"/>
                                <w:szCs w:val="19"/>
                              </w:rPr>
                              <w:br/>
                            </w:r>
                            <w:r w:rsidRPr="002D084C">
                              <w:rPr>
                                <w:rFonts w:ascii="Arial" w:hAnsi="Arial" w:cs="Arial"/>
                                <w:bCs/>
                                <w:sz w:val="19"/>
                                <w:szCs w:val="19"/>
                              </w:rPr>
                              <w:t>In most cases, you should pay more than the average above.</w:t>
                            </w:r>
                          </w:p>
                          <w:p w14:paraId="115829A3" w14:textId="77777777" w:rsidR="00413696" w:rsidRPr="002D084C" w:rsidRDefault="00413696" w:rsidP="002D084C">
                            <w:pPr>
                              <w:tabs>
                                <w:tab w:val="left" w:pos="270"/>
                              </w:tabs>
                              <w:rPr>
                                <w:sz w:val="19"/>
                                <w:szCs w:val="19"/>
                              </w:rPr>
                            </w:pPr>
                          </w:p>
                          <w:p w14:paraId="7E41FFEB" w14:textId="77777777" w:rsidR="00413696" w:rsidRDefault="00413696" w:rsidP="002D084C">
                            <w:pPr>
                              <w:tabs>
                                <w:tab w:val="left" w:pos="270"/>
                              </w:tabs>
                              <w:suppressAutoHyphens/>
                              <w:spacing w:line="204" w:lineRule="auto"/>
                              <w:rPr>
                                <w:rFonts w:ascii="Arial Black" w:hAnsi="Arial Black" w:cs="Arial Black"/>
                                <w:sz w:val="19"/>
                                <w:szCs w:val="19"/>
                              </w:rPr>
                            </w:pPr>
                            <w:r w:rsidRPr="002D084C">
                              <w:rPr>
                                <w:rFonts w:ascii="Arial Black" w:hAnsi="Arial Black" w:cs="Arial Black"/>
                                <w:sz w:val="19"/>
                                <w:szCs w:val="19"/>
                              </w:rPr>
                              <w:t>This study assumes all ministry-related expenses are paid by the church using an accountable reimbursement plan and are NOT INCLUDED in compensation. See page 5 for a complete financial support plan sheet.</w:t>
                            </w:r>
                          </w:p>
                          <w:p w14:paraId="4503D2EE" w14:textId="77777777" w:rsidR="00413696" w:rsidRDefault="00413696" w:rsidP="002D084C">
                            <w:pPr>
                              <w:tabs>
                                <w:tab w:val="left" w:pos="270"/>
                              </w:tabs>
                              <w:suppressAutoHyphens/>
                              <w:spacing w:line="204" w:lineRule="auto"/>
                              <w:rPr>
                                <w:rFonts w:ascii="Arial Black" w:hAnsi="Arial Black" w:cs="Arial Black"/>
                                <w:sz w:val="20"/>
                                <w:szCs w:val="20"/>
                              </w:rPr>
                            </w:pPr>
                          </w:p>
                          <w:p w14:paraId="3EBFD857" w14:textId="77777777" w:rsidR="00413696" w:rsidRPr="002D084C" w:rsidRDefault="00413696" w:rsidP="007D6526">
                            <w:pPr>
                              <w:pBdr>
                                <w:top w:val="single" w:sz="4" w:space="2" w:color="auto"/>
                                <w:left w:val="single" w:sz="4" w:space="4" w:color="auto"/>
                                <w:bottom w:val="single" w:sz="4" w:space="7" w:color="auto"/>
                                <w:right w:val="single" w:sz="4" w:space="4" w:color="auto"/>
                              </w:pBdr>
                              <w:tabs>
                                <w:tab w:val="left" w:pos="630"/>
                              </w:tabs>
                              <w:suppressAutoHyphens/>
                              <w:spacing w:before="120"/>
                              <w:rPr>
                                <w:rFonts w:ascii="Arial" w:hAnsi="Arial" w:cs="Arial"/>
                                <w:sz w:val="19"/>
                                <w:szCs w:val="19"/>
                              </w:rPr>
                            </w:pPr>
                            <w:r w:rsidRPr="002D084C">
                              <w:rPr>
                                <w:rFonts w:ascii="Arial" w:hAnsi="Arial" w:cs="Arial"/>
                                <w:b/>
                                <w:sz w:val="19"/>
                                <w:szCs w:val="19"/>
                              </w:rPr>
                              <w:t>Interim minister</w:t>
                            </w:r>
                            <w:r w:rsidRPr="002D084C">
                              <w:rPr>
                                <w:rFonts w:ascii="Arial" w:hAnsi="Arial" w:cs="Arial"/>
                                <w:sz w:val="19"/>
                                <w:szCs w:val="19"/>
                              </w:rPr>
                              <w:t xml:space="preserve"> is usually paid between 25 and 35% of the minister’s weekly </w:t>
                            </w:r>
                            <w:r w:rsidRPr="002D084C">
                              <w:rPr>
                                <w:rFonts w:ascii="Arial" w:hAnsi="Arial" w:cs="Arial"/>
                                <w:b/>
                                <w:sz w:val="19"/>
                                <w:szCs w:val="19"/>
                              </w:rPr>
                              <w:t xml:space="preserve">Personal </w:t>
                            </w:r>
                            <w:r w:rsidRPr="002D084C">
                              <w:rPr>
                                <w:rFonts w:ascii="Arial" w:hAnsi="Arial" w:cs="Arial"/>
                                <w:b/>
                                <w:bCs/>
                                <w:sz w:val="19"/>
                                <w:szCs w:val="19"/>
                              </w:rPr>
                              <w:t>Income</w:t>
                            </w:r>
                            <w:r w:rsidRPr="002D084C">
                              <w:rPr>
                                <w:rFonts w:ascii="Arial" w:hAnsi="Arial" w:cs="Arial"/>
                                <w:sz w:val="19"/>
                                <w:szCs w:val="19"/>
                              </w:rPr>
                              <w:t xml:space="preserve"> for Sunday and for Wednesday evening; and 20-25% for each additional day per week of service requested. In addition, you should reimburse ministry expenses. See Page 18.</w:t>
                            </w:r>
                          </w:p>
                          <w:p w14:paraId="60DB6050" w14:textId="77777777" w:rsidR="00413696" w:rsidRPr="002D084C" w:rsidRDefault="00413696" w:rsidP="002D084C">
                            <w:pPr>
                              <w:tabs>
                                <w:tab w:val="left" w:pos="630"/>
                              </w:tabs>
                              <w:suppressAutoHyphens/>
                              <w:spacing w:line="204" w:lineRule="auto"/>
                              <w:rPr>
                                <w:rFonts w:ascii="Arial Black" w:hAnsi="Arial Black" w:cs="Arial Black"/>
                                <w:sz w:val="20"/>
                                <w:szCs w:val="20"/>
                              </w:rPr>
                            </w:pPr>
                          </w:p>
                          <w:p w14:paraId="5B0ACDAE" w14:textId="77777777" w:rsidR="00413696" w:rsidRPr="002D084C" w:rsidRDefault="00413696" w:rsidP="002D084C"/>
                        </w:txbxContent>
                      </v:textbox>
                    </v:shape>
                  </w:pict>
                </mc:Fallback>
              </mc:AlternateContent>
            </w:r>
            <w:r w:rsidR="00806DBE" w:rsidRPr="00D34743">
              <w:rPr>
                <w:b/>
                <w:sz w:val="20"/>
                <w:szCs w:val="20"/>
              </w:rPr>
              <w:t xml:space="preserve">Average for </w:t>
            </w:r>
            <w:r w:rsidR="007A32BD" w:rsidRPr="00D34743">
              <w:rPr>
                <w:b/>
                <w:sz w:val="20"/>
                <w:szCs w:val="20"/>
              </w:rPr>
              <w:t>Full</w:t>
            </w:r>
            <w:r w:rsidR="00806DBE" w:rsidRPr="00D34743">
              <w:rPr>
                <w:b/>
                <w:sz w:val="20"/>
                <w:szCs w:val="20"/>
              </w:rPr>
              <w:t xml:space="preserve"> Time Based on E</w:t>
            </w:r>
            <w:r w:rsidR="007A32BD" w:rsidRPr="00D34743">
              <w:rPr>
                <w:b/>
                <w:sz w:val="20"/>
                <w:szCs w:val="20"/>
              </w:rPr>
              <w:t>ducation</w:t>
            </w:r>
          </w:p>
        </w:tc>
      </w:tr>
      <w:tr w:rsidR="00DA5105" w14:paraId="1F9F73F7" w14:textId="77777777" w:rsidTr="008E4586">
        <w:trPr>
          <w:trHeight w:val="229"/>
        </w:trPr>
        <w:tc>
          <w:tcPr>
            <w:tcW w:w="1193" w:type="dxa"/>
            <w:gridSpan w:val="3"/>
            <w:tcBorders>
              <w:top w:val="nil"/>
              <w:left w:val="nil"/>
              <w:bottom w:val="single" w:sz="12" w:space="0" w:color="auto"/>
              <w:right w:val="nil"/>
            </w:tcBorders>
            <w:shd w:val="clear" w:color="auto" w:fill="A6A6A6"/>
            <w:vAlign w:val="center"/>
          </w:tcPr>
          <w:p w14:paraId="5CACF401" w14:textId="77777777" w:rsidR="00DA5105" w:rsidRPr="00584503" w:rsidRDefault="00DA5105" w:rsidP="00DA5105">
            <w:pPr>
              <w:tabs>
                <w:tab w:val="left" w:pos="630"/>
              </w:tabs>
              <w:jc w:val="center"/>
              <w:rPr>
                <w:b/>
                <w:sz w:val="16"/>
                <w:szCs w:val="16"/>
              </w:rPr>
            </w:pPr>
          </w:p>
        </w:tc>
        <w:tc>
          <w:tcPr>
            <w:tcW w:w="1260" w:type="dxa"/>
            <w:gridSpan w:val="2"/>
            <w:tcBorders>
              <w:top w:val="nil"/>
              <w:left w:val="nil"/>
              <w:bottom w:val="single" w:sz="12" w:space="0" w:color="auto"/>
              <w:right w:val="nil"/>
            </w:tcBorders>
            <w:shd w:val="clear" w:color="auto" w:fill="A6A6A6"/>
            <w:vAlign w:val="center"/>
          </w:tcPr>
          <w:p w14:paraId="72199FEE" w14:textId="77777777" w:rsidR="00DA5105" w:rsidRPr="00584503" w:rsidRDefault="00DA5105" w:rsidP="00DA5105">
            <w:pPr>
              <w:tabs>
                <w:tab w:val="left" w:pos="630"/>
              </w:tabs>
              <w:jc w:val="center"/>
              <w:rPr>
                <w:b/>
                <w:sz w:val="16"/>
                <w:szCs w:val="16"/>
              </w:rPr>
            </w:pPr>
          </w:p>
        </w:tc>
        <w:tc>
          <w:tcPr>
            <w:tcW w:w="1266" w:type="dxa"/>
            <w:gridSpan w:val="3"/>
            <w:tcBorders>
              <w:top w:val="nil"/>
              <w:left w:val="nil"/>
              <w:bottom w:val="single" w:sz="12" w:space="0" w:color="auto"/>
              <w:right w:val="nil"/>
            </w:tcBorders>
            <w:shd w:val="clear" w:color="auto" w:fill="A6A6A6"/>
            <w:vAlign w:val="center"/>
          </w:tcPr>
          <w:p w14:paraId="5C1957EF" w14:textId="77777777" w:rsidR="00DA5105" w:rsidRPr="00584503" w:rsidRDefault="007A32BD" w:rsidP="00DA5105">
            <w:pPr>
              <w:tabs>
                <w:tab w:val="left" w:pos="630"/>
              </w:tabs>
              <w:jc w:val="center"/>
              <w:rPr>
                <w:b/>
                <w:sz w:val="16"/>
                <w:szCs w:val="16"/>
              </w:rPr>
            </w:pPr>
            <w:r>
              <w:rPr>
                <w:b/>
                <w:sz w:val="16"/>
                <w:szCs w:val="16"/>
              </w:rPr>
              <w:t>High School</w:t>
            </w:r>
          </w:p>
        </w:tc>
        <w:tc>
          <w:tcPr>
            <w:tcW w:w="1086" w:type="dxa"/>
            <w:gridSpan w:val="3"/>
            <w:tcBorders>
              <w:top w:val="nil"/>
              <w:left w:val="nil"/>
              <w:bottom w:val="single" w:sz="12" w:space="0" w:color="auto"/>
              <w:right w:val="nil"/>
            </w:tcBorders>
            <w:shd w:val="clear" w:color="auto" w:fill="A6A6A6"/>
            <w:vAlign w:val="center"/>
          </w:tcPr>
          <w:p w14:paraId="534F4A02" w14:textId="77777777" w:rsidR="00DA5105" w:rsidRPr="00584503" w:rsidRDefault="007A32BD" w:rsidP="00DA5105">
            <w:pPr>
              <w:tabs>
                <w:tab w:val="left" w:pos="630"/>
              </w:tabs>
              <w:jc w:val="center"/>
              <w:rPr>
                <w:b/>
                <w:sz w:val="16"/>
                <w:szCs w:val="16"/>
              </w:rPr>
            </w:pPr>
            <w:r>
              <w:rPr>
                <w:b/>
                <w:sz w:val="16"/>
                <w:szCs w:val="16"/>
              </w:rPr>
              <w:t xml:space="preserve">2 </w:t>
            </w:r>
            <w:proofErr w:type="spellStart"/>
            <w:r>
              <w:rPr>
                <w:b/>
                <w:sz w:val="16"/>
                <w:szCs w:val="16"/>
              </w:rPr>
              <w:t>yr</w:t>
            </w:r>
            <w:proofErr w:type="spellEnd"/>
            <w:r>
              <w:rPr>
                <w:b/>
                <w:sz w:val="16"/>
                <w:szCs w:val="16"/>
              </w:rPr>
              <w:t xml:space="preserve"> associate</w:t>
            </w:r>
          </w:p>
        </w:tc>
        <w:tc>
          <w:tcPr>
            <w:tcW w:w="1446" w:type="dxa"/>
            <w:gridSpan w:val="4"/>
            <w:tcBorders>
              <w:top w:val="nil"/>
              <w:left w:val="nil"/>
              <w:bottom w:val="single" w:sz="12" w:space="0" w:color="auto"/>
              <w:right w:val="nil"/>
            </w:tcBorders>
            <w:shd w:val="clear" w:color="auto" w:fill="A6A6A6"/>
            <w:vAlign w:val="center"/>
          </w:tcPr>
          <w:p w14:paraId="23D714EE" w14:textId="77777777" w:rsidR="00DA5105" w:rsidRPr="00584503" w:rsidRDefault="007A32BD" w:rsidP="00DA5105">
            <w:pPr>
              <w:tabs>
                <w:tab w:val="left" w:pos="630"/>
              </w:tabs>
              <w:jc w:val="center"/>
              <w:rPr>
                <w:b/>
                <w:sz w:val="16"/>
                <w:szCs w:val="16"/>
              </w:rPr>
            </w:pPr>
            <w:r>
              <w:rPr>
                <w:b/>
                <w:sz w:val="16"/>
                <w:szCs w:val="16"/>
              </w:rPr>
              <w:t>Some College</w:t>
            </w:r>
          </w:p>
        </w:tc>
        <w:tc>
          <w:tcPr>
            <w:tcW w:w="1338" w:type="dxa"/>
            <w:gridSpan w:val="2"/>
            <w:tcBorders>
              <w:top w:val="nil"/>
              <w:left w:val="nil"/>
              <w:bottom w:val="single" w:sz="12" w:space="0" w:color="auto"/>
              <w:right w:val="nil"/>
            </w:tcBorders>
            <w:shd w:val="clear" w:color="auto" w:fill="A6A6A6"/>
          </w:tcPr>
          <w:p w14:paraId="0D4ABF03" w14:textId="77777777" w:rsidR="00DA5105" w:rsidRDefault="007A32BD" w:rsidP="00DA5105">
            <w:pPr>
              <w:tabs>
                <w:tab w:val="left" w:pos="630"/>
              </w:tabs>
              <w:jc w:val="center"/>
              <w:rPr>
                <w:b/>
                <w:sz w:val="16"/>
                <w:szCs w:val="16"/>
              </w:rPr>
            </w:pPr>
            <w:r>
              <w:rPr>
                <w:b/>
                <w:sz w:val="16"/>
                <w:szCs w:val="16"/>
              </w:rPr>
              <w:t>Bachelor</w:t>
            </w:r>
          </w:p>
        </w:tc>
        <w:tc>
          <w:tcPr>
            <w:tcW w:w="1260" w:type="dxa"/>
            <w:gridSpan w:val="2"/>
            <w:tcBorders>
              <w:top w:val="nil"/>
              <w:left w:val="nil"/>
              <w:bottom w:val="single" w:sz="12" w:space="0" w:color="auto"/>
              <w:right w:val="nil"/>
            </w:tcBorders>
            <w:shd w:val="clear" w:color="auto" w:fill="A6A6A6"/>
          </w:tcPr>
          <w:p w14:paraId="078E93AF" w14:textId="77777777" w:rsidR="00DA5105" w:rsidRDefault="007A32BD" w:rsidP="00DA5105">
            <w:pPr>
              <w:tabs>
                <w:tab w:val="left" w:pos="630"/>
              </w:tabs>
              <w:jc w:val="center"/>
              <w:rPr>
                <w:b/>
                <w:sz w:val="16"/>
                <w:szCs w:val="16"/>
              </w:rPr>
            </w:pPr>
            <w:r>
              <w:rPr>
                <w:b/>
                <w:sz w:val="16"/>
                <w:szCs w:val="16"/>
              </w:rPr>
              <w:t>Masters</w:t>
            </w:r>
          </w:p>
        </w:tc>
        <w:tc>
          <w:tcPr>
            <w:tcW w:w="1260" w:type="dxa"/>
            <w:gridSpan w:val="2"/>
            <w:tcBorders>
              <w:top w:val="nil"/>
              <w:left w:val="nil"/>
              <w:bottom w:val="single" w:sz="12" w:space="0" w:color="auto"/>
              <w:right w:val="nil"/>
            </w:tcBorders>
            <w:shd w:val="clear" w:color="auto" w:fill="A6A6A6"/>
          </w:tcPr>
          <w:p w14:paraId="03C45FE5" w14:textId="075D3D32" w:rsidR="00DA5105" w:rsidRDefault="007A32BD" w:rsidP="00DA5105">
            <w:pPr>
              <w:tabs>
                <w:tab w:val="left" w:pos="630"/>
              </w:tabs>
              <w:jc w:val="center"/>
              <w:rPr>
                <w:b/>
                <w:sz w:val="16"/>
                <w:szCs w:val="16"/>
              </w:rPr>
            </w:pPr>
            <w:r>
              <w:rPr>
                <w:b/>
                <w:sz w:val="16"/>
                <w:szCs w:val="16"/>
              </w:rPr>
              <w:t>Graduate</w:t>
            </w:r>
          </w:p>
        </w:tc>
      </w:tr>
      <w:tr w:rsidR="00E045E5" w:rsidRPr="00584503" w14:paraId="5CEB0063" w14:textId="77777777" w:rsidTr="00DA5105">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43307ECE" w14:textId="77777777" w:rsidR="00E045E5" w:rsidRPr="00584503" w:rsidRDefault="00E045E5" w:rsidP="00E045E5">
            <w:pPr>
              <w:tabs>
                <w:tab w:val="left" w:pos="630"/>
              </w:tabs>
              <w:rPr>
                <w:b/>
                <w:sz w:val="16"/>
                <w:szCs w:val="16"/>
              </w:rPr>
            </w:pPr>
            <w:r>
              <w:rPr>
                <w:b/>
                <w:sz w:val="16"/>
                <w:szCs w:val="16"/>
              </w:rPr>
              <w:t>Pastor</w:t>
            </w:r>
          </w:p>
        </w:tc>
        <w:tc>
          <w:tcPr>
            <w:tcW w:w="1260" w:type="dxa"/>
            <w:gridSpan w:val="2"/>
            <w:tcBorders>
              <w:top w:val="single" w:sz="12" w:space="0" w:color="auto"/>
              <w:left w:val="single" w:sz="12" w:space="0" w:color="auto"/>
              <w:bottom w:val="nil"/>
              <w:right w:val="single" w:sz="12" w:space="0" w:color="auto"/>
            </w:tcBorders>
            <w:vAlign w:val="bottom"/>
          </w:tcPr>
          <w:p w14:paraId="367D87E4" w14:textId="77777777" w:rsidR="00E045E5" w:rsidRPr="001D529F" w:rsidRDefault="00E045E5" w:rsidP="00E045E5">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08D3149E" w14:textId="178326A5" w:rsidR="00E045E5" w:rsidRPr="00A258DC" w:rsidRDefault="00E045E5" w:rsidP="00E045E5">
            <w:pPr>
              <w:widowControl/>
              <w:autoSpaceDE/>
              <w:autoSpaceDN/>
              <w:adjustRightInd/>
              <w:jc w:val="right"/>
              <w:rPr>
                <w:color w:val="000000"/>
                <w:sz w:val="16"/>
                <w:szCs w:val="16"/>
              </w:rPr>
            </w:pPr>
            <w:r w:rsidRPr="00A258DC">
              <w:rPr>
                <w:rFonts w:ascii="Calibri" w:hAnsi="Calibri" w:cs="Calibri"/>
                <w:color w:val="000000"/>
                <w:sz w:val="16"/>
                <w:szCs w:val="16"/>
              </w:rPr>
              <w:t>$68,676</w:t>
            </w:r>
          </w:p>
        </w:tc>
        <w:tc>
          <w:tcPr>
            <w:tcW w:w="450" w:type="dxa"/>
            <w:gridSpan w:val="2"/>
            <w:tcBorders>
              <w:top w:val="single" w:sz="12" w:space="0" w:color="auto"/>
              <w:left w:val="nil"/>
              <w:bottom w:val="nil"/>
              <w:right w:val="single" w:sz="12" w:space="0" w:color="auto"/>
            </w:tcBorders>
            <w:vAlign w:val="bottom"/>
          </w:tcPr>
          <w:p w14:paraId="24CA9C42" w14:textId="29E45E4B" w:rsidR="00E045E5" w:rsidRPr="00A258DC" w:rsidRDefault="00E045E5" w:rsidP="00E045E5">
            <w:pPr>
              <w:jc w:val="center"/>
              <w:rPr>
                <w:color w:val="000000"/>
                <w:sz w:val="16"/>
                <w:szCs w:val="16"/>
              </w:rPr>
            </w:pPr>
            <w:r w:rsidRPr="00A258DC">
              <w:rPr>
                <w:rFonts w:ascii="Calibri" w:hAnsi="Calibri" w:cs="Calibri"/>
                <w:color w:val="000000"/>
                <w:sz w:val="16"/>
                <w:szCs w:val="16"/>
              </w:rPr>
              <w:t>(1)</w:t>
            </w:r>
          </w:p>
        </w:tc>
        <w:tc>
          <w:tcPr>
            <w:tcW w:w="813" w:type="dxa"/>
            <w:tcBorders>
              <w:top w:val="single" w:sz="12" w:space="0" w:color="auto"/>
              <w:left w:val="single" w:sz="12" w:space="0" w:color="auto"/>
              <w:bottom w:val="nil"/>
              <w:right w:val="nil"/>
            </w:tcBorders>
            <w:vAlign w:val="bottom"/>
          </w:tcPr>
          <w:p w14:paraId="0BD965EC" w14:textId="23E03E55" w:rsidR="00E045E5" w:rsidRPr="00A258DC" w:rsidRDefault="00E045E5" w:rsidP="00E045E5">
            <w:pPr>
              <w:jc w:val="right"/>
              <w:rPr>
                <w:color w:val="000000"/>
                <w:sz w:val="16"/>
                <w:szCs w:val="16"/>
              </w:rPr>
            </w:pPr>
            <w:r w:rsidRPr="00A258DC">
              <w:rPr>
                <w:rFonts w:ascii="Calibri" w:hAnsi="Calibri" w:cs="Calibri"/>
                <w:color w:val="000000"/>
                <w:sz w:val="16"/>
                <w:szCs w:val="16"/>
              </w:rPr>
              <w:t>$63,500</w:t>
            </w:r>
          </w:p>
        </w:tc>
        <w:tc>
          <w:tcPr>
            <w:tcW w:w="453" w:type="dxa"/>
            <w:gridSpan w:val="3"/>
            <w:tcBorders>
              <w:top w:val="single" w:sz="12" w:space="0" w:color="auto"/>
              <w:left w:val="nil"/>
              <w:bottom w:val="nil"/>
              <w:right w:val="single" w:sz="12" w:space="0" w:color="auto"/>
            </w:tcBorders>
            <w:vAlign w:val="bottom"/>
          </w:tcPr>
          <w:p w14:paraId="2E27CF53" w14:textId="388647ED" w:rsidR="00E045E5" w:rsidRPr="00A258DC" w:rsidRDefault="00E045E5" w:rsidP="00E045E5">
            <w:pPr>
              <w:jc w:val="center"/>
              <w:rPr>
                <w:color w:val="000000"/>
                <w:sz w:val="16"/>
                <w:szCs w:val="16"/>
              </w:rPr>
            </w:pPr>
            <w:r w:rsidRPr="00A258DC">
              <w:rPr>
                <w:rFonts w:ascii="Calibri" w:hAnsi="Calibri" w:cs="Calibri"/>
                <w:color w:val="000000"/>
                <w:sz w:val="16"/>
                <w:szCs w:val="16"/>
              </w:rPr>
              <w:t>(1)</w:t>
            </w:r>
          </w:p>
        </w:tc>
        <w:tc>
          <w:tcPr>
            <w:tcW w:w="813" w:type="dxa"/>
            <w:tcBorders>
              <w:top w:val="single" w:sz="12" w:space="0" w:color="auto"/>
              <w:left w:val="single" w:sz="12" w:space="0" w:color="auto"/>
              <w:bottom w:val="nil"/>
              <w:right w:val="nil"/>
            </w:tcBorders>
            <w:vAlign w:val="bottom"/>
          </w:tcPr>
          <w:p w14:paraId="48496CA8" w14:textId="2327B65E" w:rsidR="00E045E5" w:rsidRPr="00A258DC" w:rsidRDefault="00E045E5" w:rsidP="00E045E5">
            <w:pPr>
              <w:jc w:val="right"/>
              <w:rPr>
                <w:color w:val="000000"/>
                <w:sz w:val="16"/>
                <w:szCs w:val="16"/>
              </w:rPr>
            </w:pPr>
            <w:r w:rsidRPr="00A258DC">
              <w:rPr>
                <w:rFonts w:ascii="Calibri" w:hAnsi="Calibri" w:cs="Calibri"/>
                <w:color w:val="000000"/>
                <w:sz w:val="16"/>
                <w:szCs w:val="16"/>
              </w:rPr>
              <w:t>$56,317</w:t>
            </w:r>
          </w:p>
        </w:tc>
        <w:tc>
          <w:tcPr>
            <w:tcW w:w="441" w:type="dxa"/>
            <w:tcBorders>
              <w:top w:val="single" w:sz="12" w:space="0" w:color="auto"/>
              <w:left w:val="nil"/>
              <w:bottom w:val="nil"/>
              <w:right w:val="single" w:sz="12" w:space="0" w:color="auto"/>
            </w:tcBorders>
            <w:vAlign w:val="bottom"/>
          </w:tcPr>
          <w:p w14:paraId="43DA4A23" w14:textId="2410AD7D" w:rsidR="00E045E5" w:rsidRPr="00A258DC" w:rsidRDefault="00E045E5" w:rsidP="00E045E5">
            <w:pPr>
              <w:jc w:val="center"/>
              <w:rPr>
                <w:color w:val="000000"/>
                <w:sz w:val="16"/>
                <w:szCs w:val="16"/>
              </w:rPr>
            </w:pPr>
            <w:r w:rsidRPr="00A258DC">
              <w:rPr>
                <w:rFonts w:ascii="Calibri" w:hAnsi="Calibri" w:cs="Calibri"/>
                <w:color w:val="000000"/>
                <w:sz w:val="16"/>
                <w:szCs w:val="16"/>
              </w:rPr>
              <w:t>(10)</w:t>
            </w:r>
          </w:p>
        </w:tc>
        <w:tc>
          <w:tcPr>
            <w:tcW w:w="813" w:type="dxa"/>
            <w:gridSpan w:val="2"/>
            <w:tcBorders>
              <w:top w:val="single" w:sz="12" w:space="0" w:color="auto"/>
              <w:left w:val="single" w:sz="12" w:space="0" w:color="auto"/>
              <w:bottom w:val="nil"/>
              <w:right w:val="nil"/>
            </w:tcBorders>
            <w:vAlign w:val="bottom"/>
          </w:tcPr>
          <w:p w14:paraId="285B0A24" w14:textId="55345053" w:rsidR="00E045E5" w:rsidRPr="00A258DC" w:rsidRDefault="00E045E5" w:rsidP="00E045E5">
            <w:pPr>
              <w:jc w:val="right"/>
              <w:rPr>
                <w:color w:val="000000"/>
                <w:sz w:val="16"/>
                <w:szCs w:val="16"/>
              </w:rPr>
            </w:pPr>
            <w:r w:rsidRPr="00A258DC">
              <w:rPr>
                <w:rFonts w:ascii="Calibri" w:hAnsi="Calibri" w:cs="Calibri"/>
                <w:color w:val="000000"/>
                <w:sz w:val="16"/>
                <w:szCs w:val="16"/>
              </w:rPr>
              <w:t>$81,847</w:t>
            </w:r>
          </w:p>
        </w:tc>
        <w:tc>
          <w:tcPr>
            <w:tcW w:w="537" w:type="dxa"/>
            <w:tcBorders>
              <w:top w:val="single" w:sz="12" w:space="0" w:color="auto"/>
              <w:left w:val="nil"/>
              <w:bottom w:val="nil"/>
              <w:right w:val="single" w:sz="12" w:space="0" w:color="auto"/>
            </w:tcBorders>
            <w:vAlign w:val="bottom"/>
          </w:tcPr>
          <w:p w14:paraId="47A0D05C" w14:textId="697DB564" w:rsidR="00E045E5" w:rsidRPr="00A258DC" w:rsidRDefault="00E045E5" w:rsidP="00E045E5">
            <w:pPr>
              <w:jc w:val="center"/>
              <w:rPr>
                <w:color w:val="000000"/>
                <w:sz w:val="16"/>
                <w:szCs w:val="16"/>
              </w:rPr>
            </w:pPr>
            <w:r w:rsidRPr="00A258DC">
              <w:rPr>
                <w:rFonts w:ascii="Calibri" w:hAnsi="Calibri" w:cs="Calibri"/>
                <w:color w:val="000000"/>
                <w:sz w:val="16"/>
                <w:szCs w:val="16"/>
              </w:rPr>
              <w:t>(24)</w:t>
            </w:r>
          </w:p>
        </w:tc>
        <w:tc>
          <w:tcPr>
            <w:tcW w:w="720" w:type="dxa"/>
            <w:tcBorders>
              <w:top w:val="single" w:sz="12" w:space="0" w:color="auto"/>
              <w:left w:val="single" w:sz="12" w:space="0" w:color="auto"/>
              <w:bottom w:val="nil"/>
              <w:right w:val="nil"/>
            </w:tcBorders>
            <w:vAlign w:val="bottom"/>
          </w:tcPr>
          <w:p w14:paraId="7F66259F" w14:textId="474D2FFF" w:rsidR="00E045E5" w:rsidRPr="00A258DC" w:rsidRDefault="00E045E5" w:rsidP="00E045E5">
            <w:pPr>
              <w:jc w:val="right"/>
              <w:rPr>
                <w:color w:val="000000"/>
                <w:sz w:val="16"/>
                <w:szCs w:val="16"/>
              </w:rPr>
            </w:pPr>
            <w:r w:rsidRPr="00A258DC">
              <w:rPr>
                <w:rFonts w:ascii="Calibri" w:hAnsi="Calibri" w:cs="Calibri"/>
                <w:color w:val="000000"/>
                <w:sz w:val="16"/>
                <w:szCs w:val="16"/>
              </w:rPr>
              <w:t>$78,585</w:t>
            </w:r>
          </w:p>
        </w:tc>
        <w:tc>
          <w:tcPr>
            <w:tcW w:w="540" w:type="dxa"/>
            <w:tcBorders>
              <w:top w:val="single" w:sz="12" w:space="0" w:color="auto"/>
              <w:left w:val="nil"/>
              <w:bottom w:val="nil"/>
              <w:right w:val="single" w:sz="12" w:space="0" w:color="auto"/>
            </w:tcBorders>
            <w:vAlign w:val="bottom"/>
          </w:tcPr>
          <w:p w14:paraId="0CBE3A8D" w14:textId="16A6F009" w:rsidR="00E045E5" w:rsidRPr="00A258DC" w:rsidRDefault="00E045E5" w:rsidP="00E045E5">
            <w:pPr>
              <w:jc w:val="center"/>
              <w:rPr>
                <w:color w:val="000000"/>
                <w:sz w:val="16"/>
                <w:szCs w:val="16"/>
              </w:rPr>
            </w:pPr>
            <w:r w:rsidRPr="00A258DC">
              <w:rPr>
                <w:rFonts w:ascii="Calibri" w:hAnsi="Calibri" w:cs="Calibri"/>
                <w:color w:val="000000"/>
                <w:sz w:val="16"/>
                <w:szCs w:val="16"/>
              </w:rPr>
              <w:t>(55)</w:t>
            </w:r>
          </w:p>
        </w:tc>
        <w:tc>
          <w:tcPr>
            <w:tcW w:w="810" w:type="dxa"/>
            <w:tcBorders>
              <w:top w:val="single" w:sz="12" w:space="0" w:color="auto"/>
              <w:left w:val="nil"/>
              <w:bottom w:val="nil"/>
              <w:right w:val="nil"/>
            </w:tcBorders>
            <w:vAlign w:val="bottom"/>
          </w:tcPr>
          <w:p w14:paraId="78D8FB60" w14:textId="1C00CC10" w:rsidR="00E045E5" w:rsidRPr="00A258DC" w:rsidRDefault="00E045E5" w:rsidP="00E045E5">
            <w:pPr>
              <w:jc w:val="right"/>
              <w:rPr>
                <w:color w:val="000000"/>
                <w:sz w:val="16"/>
                <w:szCs w:val="16"/>
              </w:rPr>
            </w:pPr>
            <w:r w:rsidRPr="00A258DC">
              <w:rPr>
                <w:rFonts w:ascii="Calibri" w:hAnsi="Calibri" w:cs="Calibri"/>
                <w:color w:val="000000"/>
                <w:sz w:val="16"/>
                <w:szCs w:val="16"/>
              </w:rPr>
              <w:t>$98,357</w:t>
            </w:r>
          </w:p>
        </w:tc>
        <w:tc>
          <w:tcPr>
            <w:tcW w:w="450" w:type="dxa"/>
            <w:tcBorders>
              <w:top w:val="single" w:sz="12" w:space="0" w:color="auto"/>
              <w:left w:val="nil"/>
              <w:bottom w:val="nil"/>
              <w:right w:val="single" w:sz="12" w:space="0" w:color="auto"/>
            </w:tcBorders>
            <w:vAlign w:val="bottom"/>
          </w:tcPr>
          <w:p w14:paraId="37308F02" w14:textId="771B4BCF" w:rsidR="00E045E5" w:rsidRPr="00A258DC" w:rsidRDefault="00E045E5" w:rsidP="00E045E5">
            <w:pPr>
              <w:jc w:val="center"/>
              <w:rPr>
                <w:color w:val="000000"/>
                <w:sz w:val="16"/>
                <w:szCs w:val="16"/>
              </w:rPr>
            </w:pPr>
            <w:r w:rsidRPr="00A258DC">
              <w:rPr>
                <w:rFonts w:ascii="Calibri" w:hAnsi="Calibri" w:cs="Calibri"/>
                <w:color w:val="000000"/>
                <w:sz w:val="16"/>
                <w:szCs w:val="16"/>
              </w:rPr>
              <w:t>(56)</w:t>
            </w:r>
          </w:p>
        </w:tc>
      </w:tr>
      <w:tr w:rsidR="00E045E5" w:rsidRPr="00584503" w14:paraId="13AE560F" w14:textId="77777777" w:rsidTr="00DA5105">
        <w:trPr>
          <w:trHeight w:val="246"/>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3E7ACCCD" w14:textId="77777777" w:rsidR="00E045E5" w:rsidRPr="00584503" w:rsidRDefault="00E045E5" w:rsidP="00E045E5">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080FB176" w14:textId="77777777" w:rsidR="00E045E5" w:rsidRPr="001D529F" w:rsidRDefault="00E045E5" w:rsidP="00E045E5">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5D17BF4D" w14:textId="1E8324C2" w:rsidR="00E045E5" w:rsidRPr="00A258DC" w:rsidRDefault="00E045E5" w:rsidP="00E045E5">
            <w:pPr>
              <w:jc w:val="right"/>
              <w:rPr>
                <w:color w:val="000000"/>
                <w:sz w:val="16"/>
                <w:szCs w:val="16"/>
              </w:rPr>
            </w:pPr>
            <w:r w:rsidRPr="00A258DC">
              <w:rPr>
                <w:rFonts w:ascii="Calibri" w:hAnsi="Calibri" w:cs="Calibri"/>
                <w:color w:val="000000"/>
                <w:sz w:val="16"/>
                <w:szCs w:val="16"/>
              </w:rPr>
              <w:t>$4,800</w:t>
            </w:r>
          </w:p>
        </w:tc>
        <w:tc>
          <w:tcPr>
            <w:tcW w:w="450" w:type="dxa"/>
            <w:gridSpan w:val="2"/>
            <w:tcBorders>
              <w:top w:val="nil"/>
              <w:left w:val="nil"/>
              <w:bottom w:val="single" w:sz="12" w:space="0" w:color="auto"/>
              <w:right w:val="single" w:sz="12" w:space="0" w:color="auto"/>
            </w:tcBorders>
            <w:vAlign w:val="bottom"/>
          </w:tcPr>
          <w:p w14:paraId="7312D917" w14:textId="533208C1" w:rsidR="00E045E5" w:rsidRPr="00A258DC" w:rsidRDefault="00E045E5" w:rsidP="00E045E5">
            <w:pPr>
              <w:jc w:val="center"/>
              <w:rPr>
                <w:color w:val="000000"/>
                <w:sz w:val="16"/>
                <w:szCs w:val="16"/>
              </w:rPr>
            </w:pPr>
            <w:r w:rsidRPr="00A258DC">
              <w:rPr>
                <w:rFonts w:ascii="Calibri" w:hAnsi="Calibri" w:cs="Calibri"/>
                <w:color w:val="000000"/>
                <w:sz w:val="16"/>
                <w:szCs w:val="16"/>
              </w:rPr>
              <w:t>(1)</w:t>
            </w:r>
          </w:p>
        </w:tc>
        <w:tc>
          <w:tcPr>
            <w:tcW w:w="813" w:type="dxa"/>
            <w:tcBorders>
              <w:top w:val="nil"/>
              <w:left w:val="single" w:sz="12" w:space="0" w:color="auto"/>
              <w:bottom w:val="single" w:sz="12" w:space="0" w:color="auto"/>
              <w:right w:val="nil"/>
            </w:tcBorders>
            <w:vAlign w:val="bottom"/>
          </w:tcPr>
          <w:p w14:paraId="351F4BAE" w14:textId="689DE65C" w:rsidR="00E045E5" w:rsidRPr="00A258DC" w:rsidRDefault="00E045E5" w:rsidP="00E045E5">
            <w:pPr>
              <w:jc w:val="right"/>
              <w:rPr>
                <w:color w:val="000000"/>
                <w:sz w:val="16"/>
                <w:szCs w:val="16"/>
              </w:rPr>
            </w:pPr>
            <w:r w:rsidRPr="00A258DC">
              <w:rPr>
                <w:rFonts w:ascii="Calibri" w:hAnsi="Calibri" w:cs="Calibri"/>
                <w:color w:val="000000"/>
                <w:sz w:val="16"/>
                <w:szCs w:val="16"/>
              </w:rPr>
              <w:t>$9,200</w:t>
            </w:r>
          </w:p>
        </w:tc>
        <w:tc>
          <w:tcPr>
            <w:tcW w:w="453" w:type="dxa"/>
            <w:gridSpan w:val="3"/>
            <w:tcBorders>
              <w:top w:val="nil"/>
              <w:left w:val="nil"/>
              <w:bottom w:val="single" w:sz="12" w:space="0" w:color="auto"/>
              <w:right w:val="single" w:sz="12" w:space="0" w:color="auto"/>
            </w:tcBorders>
            <w:vAlign w:val="bottom"/>
          </w:tcPr>
          <w:p w14:paraId="0CA723A9" w14:textId="3C1C0237" w:rsidR="00E045E5" w:rsidRPr="00A258DC" w:rsidRDefault="00E045E5" w:rsidP="00E045E5">
            <w:pPr>
              <w:jc w:val="center"/>
              <w:rPr>
                <w:color w:val="000000"/>
                <w:sz w:val="16"/>
                <w:szCs w:val="16"/>
              </w:rPr>
            </w:pPr>
            <w:r w:rsidRPr="00A258DC">
              <w:rPr>
                <w:rFonts w:ascii="Calibri" w:hAnsi="Calibri" w:cs="Calibri"/>
                <w:color w:val="000000"/>
                <w:sz w:val="16"/>
                <w:szCs w:val="16"/>
              </w:rPr>
              <w:t>(1)</w:t>
            </w:r>
          </w:p>
        </w:tc>
        <w:tc>
          <w:tcPr>
            <w:tcW w:w="813" w:type="dxa"/>
            <w:tcBorders>
              <w:top w:val="nil"/>
              <w:left w:val="single" w:sz="12" w:space="0" w:color="auto"/>
              <w:bottom w:val="single" w:sz="12" w:space="0" w:color="auto"/>
              <w:right w:val="nil"/>
            </w:tcBorders>
            <w:vAlign w:val="bottom"/>
          </w:tcPr>
          <w:p w14:paraId="030FCEE2" w14:textId="6F5886BC" w:rsidR="00E045E5" w:rsidRPr="00A258DC" w:rsidRDefault="00E045E5" w:rsidP="00E045E5">
            <w:pPr>
              <w:jc w:val="right"/>
              <w:rPr>
                <w:color w:val="000000"/>
                <w:sz w:val="16"/>
                <w:szCs w:val="16"/>
              </w:rPr>
            </w:pPr>
            <w:r w:rsidRPr="00A258DC">
              <w:rPr>
                <w:rFonts w:ascii="Calibri" w:hAnsi="Calibri" w:cs="Calibri"/>
                <w:color w:val="000000"/>
                <w:sz w:val="16"/>
                <w:szCs w:val="16"/>
              </w:rPr>
              <w:t>$7,802</w:t>
            </w:r>
          </w:p>
        </w:tc>
        <w:tc>
          <w:tcPr>
            <w:tcW w:w="441" w:type="dxa"/>
            <w:tcBorders>
              <w:top w:val="nil"/>
              <w:left w:val="nil"/>
              <w:bottom w:val="single" w:sz="12" w:space="0" w:color="auto"/>
              <w:right w:val="single" w:sz="12" w:space="0" w:color="auto"/>
            </w:tcBorders>
            <w:vAlign w:val="bottom"/>
          </w:tcPr>
          <w:p w14:paraId="10806854" w14:textId="57962C0A" w:rsidR="00E045E5" w:rsidRPr="00A258DC" w:rsidRDefault="00E045E5" w:rsidP="00E045E5">
            <w:pPr>
              <w:jc w:val="center"/>
              <w:rPr>
                <w:color w:val="000000"/>
                <w:sz w:val="16"/>
                <w:szCs w:val="16"/>
              </w:rPr>
            </w:pPr>
            <w:r w:rsidRPr="00A258DC">
              <w:rPr>
                <w:rFonts w:ascii="Calibri" w:hAnsi="Calibri" w:cs="Calibri"/>
                <w:color w:val="000000"/>
                <w:sz w:val="16"/>
                <w:szCs w:val="16"/>
              </w:rPr>
              <w:t>(10)</w:t>
            </w:r>
          </w:p>
        </w:tc>
        <w:tc>
          <w:tcPr>
            <w:tcW w:w="813" w:type="dxa"/>
            <w:gridSpan w:val="2"/>
            <w:tcBorders>
              <w:top w:val="nil"/>
              <w:left w:val="single" w:sz="12" w:space="0" w:color="auto"/>
              <w:bottom w:val="single" w:sz="12" w:space="0" w:color="auto"/>
              <w:right w:val="nil"/>
            </w:tcBorders>
            <w:vAlign w:val="bottom"/>
          </w:tcPr>
          <w:p w14:paraId="292F2926" w14:textId="0803F3BA" w:rsidR="00E045E5" w:rsidRPr="00A258DC" w:rsidRDefault="00E045E5" w:rsidP="00E045E5">
            <w:pPr>
              <w:jc w:val="right"/>
              <w:rPr>
                <w:color w:val="000000"/>
                <w:sz w:val="16"/>
                <w:szCs w:val="16"/>
              </w:rPr>
            </w:pPr>
            <w:r w:rsidRPr="00A258DC">
              <w:rPr>
                <w:rFonts w:ascii="Calibri" w:hAnsi="Calibri" w:cs="Calibri"/>
                <w:color w:val="000000"/>
                <w:sz w:val="16"/>
                <w:szCs w:val="16"/>
              </w:rPr>
              <w:t>$14,608</w:t>
            </w:r>
          </w:p>
        </w:tc>
        <w:tc>
          <w:tcPr>
            <w:tcW w:w="537" w:type="dxa"/>
            <w:tcBorders>
              <w:top w:val="nil"/>
              <w:left w:val="nil"/>
              <w:bottom w:val="single" w:sz="12" w:space="0" w:color="auto"/>
              <w:right w:val="single" w:sz="12" w:space="0" w:color="auto"/>
            </w:tcBorders>
            <w:vAlign w:val="bottom"/>
          </w:tcPr>
          <w:p w14:paraId="114A5DFD" w14:textId="027AA063" w:rsidR="00E045E5" w:rsidRPr="00A258DC" w:rsidRDefault="00E045E5" w:rsidP="00E045E5">
            <w:pPr>
              <w:jc w:val="center"/>
              <w:rPr>
                <w:color w:val="000000"/>
                <w:sz w:val="16"/>
                <w:szCs w:val="16"/>
              </w:rPr>
            </w:pPr>
            <w:r w:rsidRPr="00A258DC">
              <w:rPr>
                <w:rFonts w:ascii="Calibri" w:hAnsi="Calibri" w:cs="Calibri"/>
                <w:color w:val="000000"/>
                <w:sz w:val="16"/>
                <w:szCs w:val="16"/>
              </w:rPr>
              <w:t>(24)</w:t>
            </w:r>
          </w:p>
        </w:tc>
        <w:tc>
          <w:tcPr>
            <w:tcW w:w="720" w:type="dxa"/>
            <w:tcBorders>
              <w:top w:val="nil"/>
              <w:left w:val="single" w:sz="12" w:space="0" w:color="auto"/>
              <w:bottom w:val="single" w:sz="12" w:space="0" w:color="auto"/>
              <w:right w:val="nil"/>
            </w:tcBorders>
            <w:vAlign w:val="bottom"/>
          </w:tcPr>
          <w:p w14:paraId="6D047BD0" w14:textId="64CDC65F" w:rsidR="00E045E5" w:rsidRPr="00A258DC" w:rsidRDefault="00E045E5" w:rsidP="00E045E5">
            <w:pPr>
              <w:jc w:val="right"/>
              <w:rPr>
                <w:color w:val="000000"/>
                <w:sz w:val="16"/>
                <w:szCs w:val="16"/>
              </w:rPr>
            </w:pPr>
            <w:r w:rsidRPr="00A258DC">
              <w:rPr>
                <w:rFonts w:ascii="Calibri" w:hAnsi="Calibri" w:cs="Calibri"/>
                <w:color w:val="000000"/>
                <w:sz w:val="16"/>
                <w:szCs w:val="16"/>
              </w:rPr>
              <w:t>$10,758</w:t>
            </w:r>
          </w:p>
        </w:tc>
        <w:tc>
          <w:tcPr>
            <w:tcW w:w="540" w:type="dxa"/>
            <w:tcBorders>
              <w:top w:val="nil"/>
              <w:left w:val="nil"/>
              <w:bottom w:val="single" w:sz="12" w:space="0" w:color="auto"/>
              <w:right w:val="single" w:sz="12" w:space="0" w:color="auto"/>
            </w:tcBorders>
            <w:vAlign w:val="bottom"/>
          </w:tcPr>
          <w:p w14:paraId="600ED0A6" w14:textId="44ABBA17" w:rsidR="00E045E5" w:rsidRPr="00A258DC" w:rsidRDefault="00E045E5" w:rsidP="00E045E5">
            <w:pPr>
              <w:jc w:val="center"/>
              <w:rPr>
                <w:color w:val="000000"/>
                <w:sz w:val="16"/>
                <w:szCs w:val="16"/>
              </w:rPr>
            </w:pPr>
            <w:r w:rsidRPr="00A258DC">
              <w:rPr>
                <w:rFonts w:ascii="Calibri" w:hAnsi="Calibri" w:cs="Calibri"/>
                <w:color w:val="000000"/>
                <w:sz w:val="16"/>
                <w:szCs w:val="16"/>
              </w:rPr>
              <w:t>(55)</w:t>
            </w:r>
          </w:p>
        </w:tc>
        <w:tc>
          <w:tcPr>
            <w:tcW w:w="810" w:type="dxa"/>
            <w:tcBorders>
              <w:top w:val="nil"/>
              <w:left w:val="nil"/>
              <w:bottom w:val="single" w:sz="12" w:space="0" w:color="auto"/>
              <w:right w:val="nil"/>
            </w:tcBorders>
            <w:vAlign w:val="bottom"/>
          </w:tcPr>
          <w:p w14:paraId="33675456" w14:textId="5515AE56" w:rsidR="00E045E5" w:rsidRPr="00A258DC" w:rsidRDefault="00E045E5" w:rsidP="00E045E5">
            <w:pPr>
              <w:jc w:val="right"/>
              <w:rPr>
                <w:color w:val="000000"/>
                <w:sz w:val="16"/>
                <w:szCs w:val="16"/>
              </w:rPr>
            </w:pPr>
            <w:r w:rsidRPr="00A258DC">
              <w:rPr>
                <w:rFonts w:ascii="Calibri" w:hAnsi="Calibri" w:cs="Calibri"/>
                <w:color w:val="000000"/>
                <w:sz w:val="16"/>
                <w:szCs w:val="16"/>
              </w:rPr>
              <w:t>$17,600</w:t>
            </w:r>
          </w:p>
        </w:tc>
        <w:tc>
          <w:tcPr>
            <w:tcW w:w="450" w:type="dxa"/>
            <w:tcBorders>
              <w:top w:val="nil"/>
              <w:left w:val="nil"/>
              <w:bottom w:val="single" w:sz="12" w:space="0" w:color="auto"/>
              <w:right w:val="single" w:sz="12" w:space="0" w:color="auto"/>
            </w:tcBorders>
            <w:vAlign w:val="bottom"/>
          </w:tcPr>
          <w:p w14:paraId="1E1B2D87" w14:textId="477D1BC6" w:rsidR="00E045E5" w:rsidRPr="00A258DC" w:rsidRDefault="00E045E5" w:rsidP="00E045E5">
            <w:pPr>
              <w:jc w:val="center"/>
              <w:rPr>
                <w:color w:val="000000"/>
                <w:sz w:val="16"/>
                <w:szCs w:val="16"/>
              </w:rPr>
            </w:pPr>
            <w:r w:rsidRPr="00A258DC">
              <w:rPr>
                <w:rFonts w:ascii="Calibri" w:hAnsi="Calibri" w:cs="Calibri"/>
                <w:color w:val="000000"/>
                <w:sz w:val="16"/>
                <w:szCs w:val="16"/>
              </w:rPr>
              <w:t>(56)</w:t>
            </w:r>
          </w:p>
        </w:tc>
      </w:tr>
      <w:tr w:rsidR="00E045E5" w:rsidRPr="00584503" w14:paraId="0219C361" w14:textId="77777777" w:rsidTr="00DA5105">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222831E7" w14:textId="77777777" w:rsidR="00E045E5" w:rsidRPr="00584503" w:rsidRDefault="00E045E5" w:rsidP="00E045E5">
            <w:pPr>
              <w:tabs>
                <w:tab w:val="left" w:pos="630"/>
              </w:tabs>
              <w:rPr>
                <w:b/>
                <w:sz w:val="16"/>
                <w:szCs w:val="16"/>
              </w:rPr>
            </w:pPr>
            <w:r w:rsidRPr="00584503">
              <w:rPr>
                <w:b/>
                <w:sz w:val="16"/>
                <w:szCs w:val="16"/>
              </w:rPr>
              <w:t>Assoc. Pastor</w:t>
            </w:r>
          </w:p>
        </w:tc>
        <w:tc>
          <w:tcPr>
            <w:tcW w:w="1260" w:type="dxa"/>
            <w:gridSpan w:val="2"/>
            <w:tcBorders>
              <w:top w:val="single" w:sz="12" w:space="0" w:color="auto"/>
              <w:left w:val="single" w:sz="12" w:space="0" w:color="auto"/>
              <w:bottom w:val="nil"/>
              <w:right w:val="single" w:sz="12" w:space="0" w:color="auto"/>
            </w:tcBorders>
            <w:vAlign w:val="bottom"/>
          </w:tcPr>
          <w:p w14:paraId="7B0F2416" w14:textId="77777777" w:rsidR="00E045E5" w:rsidRPr="001D529F" w:rsidRDefault="00E045E5" w:rsidP="00E045E5">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0EE8508A" w14:textId="328E9EEC" w:rsidR="00E045E5" w:rsidRPr="00A258DC" w:rsidRDefault="00E045E5" w:rsidP="00E045E5">
            <w:pPr>
              <w:jc w:val="right"/>
              <w:rPr>
                <w:color w:val="000000"/>
                <w:sz w:val="16"/>
                <w:szCs w:val="16"/>
              </w:rPr>
            </w:pPr>
            <w:r w:rsidRPr="00A258DC">
              <w:rPr>
                <w:rFonts w:ascii="Calibri" w:hAnsi="Calibri" w:cs="Calibri"/>
                <w:color w:val="000000"/>
                <w:sz w:val="16"/>
                <w:szCs w:val="16"/>
              </w:rPr>
              <w:t>$71,961</w:t>
            </w:r>
          </w:p>
        </w:tc>
        <w:tc>
          <w:tcPr>
            <w:tcW w:w="450" w:type="dxa"/>
            <w:gridSpan w:val="2"/>
            <w:tcBorders>
              <w:top w:val="single" w:sz="12" w:space="0" w:color="auto"/>
              <w:left w:val="nil"/>
              <w:bottom w:val="nil"/>
              <w:right w:val="single" w:sz="12" w:space="0" w:color="auto"/>
            </w:tcBorders>
            <w:vAlign w:val="bottom"/>
          </w:tcPr>
          <w:p w14:paraId="01666B05" w14:textId="7F7CE415" w:rsidR="00E045E5" w:rsidRPr="00A258DC" w:rsidRDefault="00E045E5" w:rsidP="00E045E5">
            <w:pPr>
              <w:jc w:val="center"/>
              <w:rPr>
                <w:color w:val="000000"/>
                <w:sz w:val="16"/>
                <w:szCs w:val="16"/>
              </w:rPr>
            </w:pPr>
            <w:r w:rsidRPr="00A258DC">
              <w:rPr>
                <w:rFonts w:ascii="Calibri" w:hAnsi="Calibri" w:cs="Calibri"/>
                <w:color w:val="000000"/>
                <w:sz w:val="16"/>
                <w:szCs w:val="16"/>
              </w:rPr>
              <w:t>(1)</w:t>
            </w:r>
          </w:p>
        </w:tc>
        <w:tc>
          <w:tcPr>
            <w:tcW w:w="813" w:type="dxa"/>
            <w:tcBorders>
              <w:top w:val="single" w:sz="12" w:space="0" w:color="auto"/>
              <w:left w:val="single" w:sz="12" w:space="0" w:color="auto"/>
              <w:bottom w:val="nil"/>
              <w:right w:val="nil"/>
            </w:tcBorders>
            <w:vAlign w:val="bottom"/>
          </w:tcPr>
          <w:p w14:paraId="51244AB9" w14:textId="5FDDCF22" w:rsidR="00E045E5" w:rsidRPr="00A258DC" w:rsidRDefault="00E045E5" w:rsidP="00E045E5">
            <w:pPr>
              <w:jc w:val="center"/>
              <w:rPr>
                <w:color w:val="000000"/>
                <w:sz w:val="16"/>
                <w:szCs w:val="16"/>
              </w:rPr>
            </w:pPr>
          </w:p>
        </w:tc>
        <w:tc>
          <w:tcPr>
            <w:tcW w:w="453" w:type="dxa"/>
            <w:gridSpan w:val="3"/>
            <w:tcBorders>
              <w:top w:val="single" w:sz="12" w:space="0" w:color="auto"/>
              <w:left w:val="nil"/>
              <w:bottom w:val="nil"/>
              <w:right w:val="single" w:sz="12" w:space="0" w:color="auto"/>
            </w:tcBorders>
            <w:vAlign w:val="bottom"/>
          </w:tcPr>
          <w:p w14:paraId="785385FA" w14:textId="404CC24B" w:rsidR="00E045E5" w:rsidRPr="00A258DC" w:rsidRDefault="00E045E5" w:rsidP="00E045E5">
            <w:pPr>
              <w:jc w:val="center"/>
              <w:rPr>
                <w:color w:val="000000"/>
                <w:sz w:val="16"/>
                <w:szCs w:val="16"/>
              </w:rPr>
            </w:pPr>
            <w:r w:rsidRPr="00A258DC">
              <w:rPr>
                <w:rFonts w:ascii="Calibri" w:hAnsi="Calibri" w:cs="Calibri"/>
                <w:color w:val="000000"/>
                <w:sz w:val="16"/>
                <w:szCs w:val="16"/>
              </w:rPr>
              <w:t>(0)</w:t>
            </w:r>
          </w:p>
        </w:tc>
        <w:tc>
          <w:tcPr>
            <w:tcW w:w="813" w:type="dxa"/>
            <w:tcBorders>
              <w:top w:val="single" w:sz="12" w:space="0" w:color="auto"/>
              <w:left w:val="single" w:sz="12" w:space="0" w:color="auto"/>
              <w:bottom w:val="nil"/>
              <w:right w:val="nil"/>
            </w:tcBorders>
            <w:vAlign w:val="bottom"/>
          </w:tcPr>
          <w:p w14:paraId="3747CD45" w14:textId="6C87C15A" w:rsidR="00E045E5" w:rsidRPr="00A258DC" w:rsidRDefault="00E045E5" w:rsidP="00E045E5">
            <w:pPr>
              <w:jc w:val="right"/>
              <w:rPr>
                <w:color w:val="000000"/>
                <w:sz w:val="16"/>
                <w:szCs w:val="16"/>
              </w:rPr>
            </w:pPr>
            <w:r w:rsidRPr="00A258DC">
              <w:rPr>
                <w:rFonts w:ascii="Calibri" w:hAnsi="Calibri" w:cs="Calibri"/>
                <w:color w:val="000000"/>
                <w:sz w:val="16"/>
                <w:szCs w:val="16"/>
              </w:rPr>
              <w:t>$36,159</w:t>
            </w:r>
          </w:p>
        </w:tc>
        <w:tc>
          <w:tcPr>
            <w:tcW w:w="441" w:type="dxa"/>
            <w:tcBorders>
              <w:top w:val="single" w:sz="12" w:space="0" w:color="auto"/>
              <w:left w:val="nil"/>
              <w:bottom w:val="nil"/>
              <w:right w:val="single" w:sz="12" w:space="0" w:color="auto"/>
            </w:tcBorders>
            <w:vAlign w:val="bottom"/>
          </w:tcPr>
          <w:p w14:paraId="589A96DF" w14:textId="4CFFCFB4" w:rsidR="00E045E5" w:rsidRPr="00A258DC" w:rsidRDefault="00E045E5" w:rsidP="00E045E5">
            <w:pPr>
              <w:jc w:val="center"/>
              <w:rPr>
                <w:color w:val="000000"/>
                <w:sz w:val="16"/>
                <w:szCs w:val="16"/>
              </w:rPr>
            </w:pPr>
            <w:r w:rsidRPr="00A258DC">
              <w:rPr>
                <w:rFonts w:ascii="Calibri" w:hAnsi="Calibri" w:cs="Calibri"/>
                <w:color w:val="000000"/>
                <w:sz w:val="16"/>
                <w:szCs w:val="16"/>
              </w:rPr>
              <w:t>(3)</w:t>
            </w:r>
          </w:p>
        </w:tc>
        <w:tc>
          <w:tcPr>
            <w:tcW w:w="813" w:type="dxa"/>
            <w:gridSpan w:val="2"/>
            <w:tcBorders>
              <w:top w:val="single" w:sz="12" w:space="0" w:color="auto"/>
              <w:left w:val="single" w:sz="12" w:space="0" w:color="auto"/>
              <w:bottom w:val="nil"/>
              <w:right w:val="nil"/>
            </w:tcBorders>
            <w:vAlign w:val="bottom"/>
          </w:tcPr>
          <w:p w14:paraId="3D9ADBCD" w14:textId="24B9A987" w:rsidR="00E045E5" w:rsidRPr="00A258DC" w:rsidRDefault="00E045E5" w:rsidP="00E045E5">
            <w:pPr>
              <w:jc w:val="right"/>
              <w:rPr>
                <w:color w:val="000000"/>
                <w:sz w:val="16"/>
                <w:szCs w:val="16"/>
              </w:rPr>
            </w:pPr>
            <w:r w:rsidRPr="00A258DC">
              <w:rPr>
                <w:rFonts w:ascii="Calibri" w:hAnsi="Calibri" w:cs="Calibri"/>
                <w:color w:val="000000"/>
                <w:sz w:val="16"/>
                <w:szCs w:val="16"/>
              </w:rPr>
              <w:t>$72,045</w:t>
            </w:r>
          </w:p>
        </w:tc>
        <w:tc>
          <w:tcPr>
            <w:tcW w:w="537" w:type="dxa"/>
            <w:tcBorders>
              <w:top w:val="single" w:sz="12" w:space="0" w:color="auto"/>
              <w:left w:val="nil"/>
              <w:bottom w:val="nil"/>
              <w:right w:val="single" w:sz="12" w:space="0" w:color="auto"/>
            </w:tcBorders>
            <w:vAlign w:val="bottom"/>
          </w:tcPr>
          <w:p w14:paraId="78EF2BCC" w14:textId="5C09580B" w:rsidR="00E045E5" w:rsidRPr="00A258DC" w:rsidRDefault="00E045E5" w:rsidP="00E045E5">
            <w:pPr>
              <w:jc w:val="center"/>
              <w:rPr>
                <w:color w:val="000000"/>
                <w:sz w:val="16"/>
                <w:szCs w:val="16"/>
              </w:rPr>
            </w:pPr>
            <w:r w:rsidRPr="00A258DC">
              <w:rPr>
                <w:rFonts w:ascii="Calibri" w:hAnsi="Calibri" w:cs="Calibri"/>
                <w:color w:val="000000"/>
                <w:sz w:val="16"/>
                <w:szCs w:val="16"/>
              </w:rPr>
              <w:t>(7)</w:t>
            </w:r>
          </w:p>
        </w:tc>
        <w:tc>
          <w:tcPr>
            <w:tcW w:w="720" w:type="dxa"/>
            <w:tcBorders>
              <w:top w:val="single" w:sz="12" w:space="0" w:color="auto"/>
              <w:left w:val="single" w:sz="12" w:space="0" w:color="auto"/>
              <w:bottom w:val="nil"/>
              <w:right w:val="nil"/>
            </w:tcBorders>
            <w:vAlign w:val="bottom"/>
          </w:tcPr>
          <w:p w14:paraId="0A7039A2" w14:textId="67908A44" w:rsidR="00E045E5" w:rsidRPr="00A258DC" w:rsidRDefault="00E045E5" w:rsidP="00E045E5">
            <w:pPr>
              <w:jc w:val="right"/>
              <w:rPr>
                <w:color w:val="000000"/>
                <w:sz w:val="16"/>
                <w:szCs w:val="16"/>
              </w:rPr>
            </w:pPr>
            <w:r w:rsidRPr="00A258DC">
              <w:rPr>
                <w:rFonts w:ascii="Calibri" w:hAnsi="Calibri" w:cs="Calibri"/>
                <w:color w:val="000000"/>
                <w:sz w:val="16"/>
                <w:szCs w:val="16"/>
              </w:rPr>
              <w:t>$73,428</w:t>
            </w:r>
          </w:p>
        </w:tc>
        <w:tc>
          <w:tcPr>
            <w:tcW w:w="540" w:type="dxa"/>
            <w:tcBorders>
              <w:top w:val="single" w:sz="12" w:space="0" w:color="auto"/>
              <w:left w:val="nil"/>
              <w:bottom w:val="nil"/>
              <w:right w:val="single" w:sz="12" w:space="0" w:color="auto"/>
            </w:tcBorders>
            <w:vAlign w:val="bottom"/>
          </w:tcPr>
          <w:p w14:paraId="0E5FAD88" w14:textId="5AF01B71" w:rsidR="00E045E5" w:rsidRPr="00A258DC" w:rsidRDefault="00E045E5" w:rsidP="00E045E5">
            <w:pPr>
              <w:jc w:val="center"/>
              <w:rPr>
                <w:color w:val="000000"/>
                <w:sz w:val="16"/>
                <w:szCs w:val="16"/>
              </w:rPr>
            </w:pPr>
            <w:r w:rsidRPr="00A258DC">
              <w:rPr>
                <w:rFonts w:ascii="Calibri" w:hAnsi="Calibri" w:cs="Calibri"/>
                <w:color w:val="000000"/>
                <w:sz w:val="16"/>
                <w:szCs w:val="16"/>
              </w:rPr>
              <w:t>(17)</w:t>
            </w:r>
          </w:p>
        </w:tc>
        <w:tc>
          <w:tcPr>
            <w:tcW w:w="810" w:type="dxa"/>
            <w:tcBorders>
              <w:top w:val="single" w:sz="12" w:space="0" w:color="auto"/>
              <w:left w:val="nil"/>
              <w:bottom w:val="nil"/>
              <w:right w:val="nil"/>
            </w:tcBorders>
            <w:vAlign w:val="bottom"/>
          </w:tcPr>
          <w:p w14:paraId="0790FE4C" w14:textId="3274FCDC" w:rsidR="00E045E5" w:rsidRPr="00A258DC" w:rsidRDefault="00E045E5" w:rsidP="00E045E5">
            <w:pPr>
              <w:jc w:val="right"/>
              <w:rPr>
                <w:color w:val="000000"/>
                <w:sz w:val="16"/>
                <w:szCs w:val="16"/>
              </w:rPr>
            </w:pPr>
            <w:r w:rsidRPr="00A258DC">
              <w:rPr>
                <w:rFonts w:ascii="Calibri" w:hAnsi="Calibri" w:cs="Calibri"/>
                <w:color w:val="000000"/>
                <w:sz w:val="16"/>
                <w:szCs w:val="16"/>
              </w:rPr>
              <w:t>$70,452</w:t>
            </w:r>
          </w:p>
        </w:tc>
        <w:tc>
          <w:tcPr>
            <w:tcW w:w="450" w:type="dxa"/>
            <w:tcBorders>
              <w:top w:val="single" w:sz="12" w:space="0" w:color="auto"/>
              <w:left w:val="nil"/>
              <w:bottom w:val="nil"/>
              <w:right w:val="single" w:sz="12" w:space="0" w:color="auto"/>
            </w:tcBorders>
            <w:vAlign w:val="bottom"/>
          </w:tcPr>
          <w:p w14:paraId="60784C73" w14:textId="25FBF369" w:rsidR="00E045E5" w:rsidRPr="00A258DC" w:rsidRDefault="00E045E5" w:rsidP="00E045E5">
            <w:pPr>
              <w:jc w:val="center"/>
              <w:rPr>
                <w:color w:val="000000"/>
                <w:sz w:val="16"/>
                <w:szCs w:val="16"/>
              </w:rPr>
            </w:pPr>
            <w:r w:rsidRPr="00A258DC">
              <w:rPr>
                <w:rFonts w:ascii="Calibri" w:hAnsi="Calibri" w:cs="Calibri"/>
                <w:color w:val="000000"/>
                <w:sz w:val="16"/>
                <w:szCs w:val="16"/>
              </w:rPr>
              <w:t>(5)</w:t>
            </w:r>
          </w:p>
        </w:tc>
      </w:tr>
      <w:tr w:rsidR="00E045E5" w:rsidRPr="00584503" w14:paraId="51C4F82E" w14:textId="77777777" w:rsidTr="00DA5105">
        <w:trPr>
          <w:trHeight w:val="229"/>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31690D6C" w14:textId="77777777" w:rsidR="00E045E5" w:rsidRPr="00584503" w:rsidRDefault="00E045E5" w:rsidP="00E045E5">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2634B005" w14:textId="77777777" w:rsidR="00E045E5" w:rsidRPr="001D529F" w:rsidRDefault="00E045E5" w:rsidP="00E045E5">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4E517ABF" w14:textId="071AD9D0" w:rsidR="00E045E5" w:rsidRPr="00A258DC" w:rsidRDefault="00E045E5" w:rsidP="00E045E5">
            <w:pPr>
              <w:jc w:val="right"/>
              <w:rPr>
                <w:color w:val="000000"/>
                <w:sz w:val="16"/>
                <w:szCs w:val="16"/>
              </w:rPr>
            </w:pPr>
            <w:r w:rsidRPr="00A258DC">
              <w:rPr>
                <w:rFonts w:ascii="Calibri" w:hAnsi="Calibri" w:cs="Calibri"/>
                <w:color w:val="000000"/>
                <w:sz w:val="16"/>
                <w:szCs w:val="16"/>
              </w:rPr>
              <w:t>$1,080</w:t>
            </w:r>
          </w:p>
        </w:tc>
        <w:tc>
          <w:tcPr>
            <w:tcW w:w="450" w:type="dxa"/>
            <w:gridSpan w:val="2"/>
            <w:tcBorders>
              <w:top w:val="nil"/>
              <w:left w:val="nil"/>
              <w:bottom w:val="single" w:sz="12" w:space="0" w:color="auto"/>
              <w:right w:val="single" w:sz="12" w:space="0" w:color="auto"/>
            </w:tcBorders>
            <w:vAlign w:val="bottom"/>
          </w:tcPr>
          <w:p w14:paraId="26DEBD71" w14:textId="4BC62545" w:rsidR="00E045E5" w:rsidRPr="00A258DC" w:rsidRDefault="00E045E5" w:rsidP="00E045E5">
            <w:pPr>
              <w:jc w:val="center"/>
              <w:rPr>
                <w:color w:val="000000"/>
                <w:sz w:val="16"/>
                <w:szCs w:val="16"/>
              </w:rPr>
            </w:pPr>
            <w:r w:rsidRPr="00A258DC">
              <w:rPr>
                <w:rFonts w:ascii="Calibri" w:hAnsi="Calibri" w:cs="Calibri"/>
                <w:color w:val="000000"/>
                <w:sz w:val="16"/>
                <w:szCs w:val="16"/>
              </w:rPr>
              <w:t>(1)</w:t>
            </w:r>
          </w:p>
        </w:tc>
        <w:tc>
          <w:tcPr>
            <w:tcW w:w="813" w:type="dxa"/>
            <w:tcBorders>
              <w:top w:val="nil"/>
              <w:left w:val="single" w:sz="12" w:space="0" w:color="auto"/>
              <w:bottom w:val="single" w:sz="12" w:space="0" w:color="auto"/>
              <w:right w:val="nil"/>
            </w:tcBorders>
            <w:vAlign w:val="bottom"/>
          </w:tcPr>
          <w:p w14:paraId="4A16598A" w14:textId="44B768F0" w:rsidR="00E045E5" w:rsidRPr="00A258DC" w:rsidRDefault="00E045E5" w:rsidP="00E045E5">
            <w:pPr>
              <w:jc w:val="center"/>
              <w:rPr>
                <w:color w:val="000000"/>
                <w:sz w:val="16"/>
                <w:szCs w:val="16"/>
              </w:rPr>
            </w:pPr>
            <w:r w:rsidRPr="00A258DC">
              <w:rPr>
                <w:rFonts w:ascii="Calibri" w:hAnsi="Calibri" w:cs="Calibri"/>
                <w:color w:val="000000"/>
                <w:sz w:val="16"/>
                <w:szCs w:val="16"/>
              </w:rPr>
              <w:t> </w:t>
            </w:r>
          </w:p>
        </w:tc>
        <w:tc>
          <w:tcPr>
            <w:tcW w:w="453" w:type="dxa"/>
            <w:gridSpan w:val="3"/>
            <w:tcBorders>
              <w:top w:val="nil"/>
              <w:left w:val="nil"/>
              <w:bottom w:val="single" w:sz="12" w:space="0" w:color="auto"/>
              <w:right w:val="single" w:sz="12" w:space="0" w:color="auto"/>
            </w:tcBorders>
            <w:vAlign w:val="bottom"/>
          </w:tcPr>
          <w:p w14:paraId="5675D388" w14:textId="300862AA" w:rsidR="00E045E5" w:rsidRPr="00A258DC" w:rsidRDefault="00E045E5" w:rsidP="00E045E5">
            <w:pPr>
              <w:jc w:val="center"/>
              <w:rPr>
                <w:color w:val="000000"/>
                <w:sz w:val="16"/>
                <w:szCs w:val="16"/>
              </w:rPr>
            </w:pPr>
            <w:r w:rsidRPr="00A258DC">
              <w:rPr>
                <w:rFonts w:ascii="Calibri" w:hAnsi="Calibri" w:cs="Calibri"/>
                <w:color w:val="000000"/>
                <w:sz w:val="16"/>
                <w:szCs w:val="16"/>
              </w:rPr>
              <w:t>(0)</w:t>
            </w:r>
          </w:p>
        </w:tc>
        <w:tc>
          <w:tcPr>
            <w:tcW w:w="813" w:type="dxa"/>
            <w:tcBorders>
              <w:top w:val="nil"/>
              <w:left w:val="single" w:sz="12" w:space="0" w:color="auto"/>
              <w:bottom w:val="single" w:sz="12" w:space="0" w:color="auto"/>
              <w:right w:val="nil"/>
            </w:tcBorders>
            <w:vAlign w:val="bottom"/>
          </w:tcPr>
          <w:p w14:paraId="0140DE6E" w14:textId="28EFCAB1" w:rsidR="00E045E5" w:rsidRPr="00A258DC" w:rsidRDefault="00E045E5" w:rsidP="00E045E5">
            <w:pPr>
              <w:jc w:val="right"/>
              <w:rPr>
                <w:color w:val="000000"/>
                <w:sz w:val="16"/>
                <w:szCs w:val="16"/>
              </w:rPr>
            </w:pPr>
            <w:r w:rsidRPr="00A258DC">
              <w:rPr>
                <w:rFonts w:ascii="Calibri" w:hAnsi="Calibri" w:cs="Calibri"/>
                <w:color w:val="000000"/>
                <w:sz w:val="16"/>
                <w:szCs w:val="16"/>
              </w:rPr>
              <w:t>$2,053</w:t>
            </w:r>
          </w:p>
        </w:tc>
        <w:tc>
          <w:tcPr>
            <w:tcW w:w="441" w:type="dxa"/>
            <w:tcBorders>
              <w:top w:val="nil"/>
              <w:left w:val="nil"/>
              <w:bottom w:val="single" w:sz="12" w:space="0" w:color="auto"/>
              <w:right w:val="single" w:sz="12" w:space="0" w:color="auto"/>
            </w:tcBorders>
            <w:vAlign w:val="bottom"/>
          </w:tcPr>
          <w:p w14:paraId="30A1C328" w14:textId="325B3883" w:rsidR="00E045E5" w:rsidRPr="00A258DC" w:rsidRDefault="00E045E5" w:rsidP="00E045E5">
            <w:pPr>
              <w:jc w:val="center"/>
              <w:rPr>
                <w:color w:val="000000"/>
                <w:sz w:val="16"/>
                <w:szCs w:val="16"/>
              </w:rPr>
            </w:pPr>
            <w:r w:rsidRPr="00A258DC">
              <w:rPr>
                <w:rFonts w:ascii="Calibri" w:hAnsi="Calibri" w:cs="Calibri"/>
                <w:color w:val="000000"/>
                <w:sz w:val="16"/>
                <w:szCs w:val="16"/>
              </w:rPr>
              <w:t>(3)</w:t>
            </w:r>
          </w:p>
        </w:tc>
        <w:tc>
          <w:tcPr>
            <w:tcW w:w="813" w:type="dxa"/>
            <w:gridSpan w:val="2"/>
            <w:tcBorders>
              <w:top w:val="nil"/>
              <w:left w:val="single" w:sz="12" w:space="0" w:color="auto"/>
              <w:bottom w:val="single" w:sz="12" w:space="0" w:color="auto"/>
              <w:right w:val="nil"/>
            </w:tcBorders>
            <w:vAlign w:val="bottom"/>
          </w:tcPr>
          <w:p w14:paraId="48C89AEA" w14:textId="6EE15A22" w:rsidR="00E045E5" w:rsidRPr="00A258DC" w:rsidRDefault="00E045E5" w:rsidP="00E045E5">
            <w:pPr>
              <w:jc w:val="right"/>
              <w:rPr>
                <w:color w:val="000000"/>
                <w:sz w:val="16"/>
                <w:szCs w:val="16"/>
              </w:rPr>
            </w:pPr>
            <w:r w:rsidRPr="00A258DC">
              <w:rPr>
                <w:rFonts w:ascii="Calibri" w:hAnsi="Calibri" w:cs="Calibri"/>
                <w:color w:val="000000"/>
                <w:sz w:val="16"/>
                <w:szCs w:val="16"/>
              </w:rPr>
              <w:t>$11,324</w:t>
            </w:r>
          </w:p>
        </w:tc>
        <w:tc>
          <w:tcPr>
            <w:tcW w:w="537" w:type="dxa"/>
            <w:tcBorders>
              <w:top w:val="nil"/>
              <w:left w:val="nil"/>
              <w:bottom w:val="single" w:sz="12" w:space="0" w:color="auto"/>
              <w:right w:val="single" w:sz="12" w:space="0" w:color="auto"/>
            </w:tcBorders>
            <w:vAlign w:val="bottom"/>
          </w:tcPr>
          <w:p w14:paraId="52EBEFFD" w14:textId="35757206" w:rsidR="00E045E5" w:rsidRPr="00A258DC" w:rsidRDefault="00E045E5" w:rsidP="00E045E5">
            <w:pPr>
              <w:jc w:val="center"/>
              <w:rPr>
                <w:color w:val="000000"/>
                <w:sz w:val="16"/>
                <w:szCs w:val="16"/>
              </w:rPr>
            </w:pPr>
            <w:r w:rsidRPr="00A258DC">
              <w:rPr>
                <w:rFonts w:ascii="Calibri" w:hAnsi="Calibri" w:cs="Calibri"/>
                <w:color w:val="000000"/>
                <w:sz w:val="16"/>
                <w:szCs w:val="16"/>
              </w:rPr>
              <w:t>(7)</w:t>
            </w:r>
          </w:p>
        </w:tc>
        <w:tc>
          <w:tcPr>
            <w:tcW w:w="720" w:type="dxa"/>
            <w:tcBorders>
              <w:top w:val="nil"/>
              <w:left w:val="single" w:sz="12" w:space="0" w:color="auto"/>
              <w:bottom w:val="single" w:sz="12" w:space="0" w:color="auto"/>
              <w:right w:val="nil"/>
            </w:tcBorders>
            <w:vAlign w:val="bottom"/>
          </w:tcPr>
          <w:p w14:paraId="4062B180" w14:textId="32AE18DD" w:rsidR="00E045E5" w:rsidRPr="00A258DC" w:rsidRDefault="00E045E5" w:rsidP="00E045E5">
            <w:pPr>
              <w:jc w:val="right"/>
              <w:rPr>
                <w:color w:val="000000"/>
                <w:sz w:val="16"/>
                <w:szCs w:val="16"/>
              </w:rPr>
            </w:pPr>
            <w:r w:rsidRPr="00A258DC">
              <w:rPr>
                <w:rFonts w:ascii="Calibri" w:hAnsi="Calibri" w:cs="Calibri"/>
                <w:color w:val="000000"/>
                <w:sz w:val="16"/>
                <w:szCs w:val="16"/>
              </w:rPr>
              <w:t>$14,925</w:t>
            </w:r>
          </w:p>
        </w:tc>
        <w:tc>
          <w:tcPr>
            <w:tcW w:w="540" w:type="dxa"/>
            <w:tcBorders>
              <w:top w:val="nil"/>
              <w:left w:val="nil"/>
              <w:bottom w:val="single" w:sz="12" w:space="0" w:color="auto"/>
              <w:right w:val="single" w:sz="12" w:space="0" w:color="auto"/>
            </w:tcBorders>
            <w:vAlign w:val="bottom"/>
          </w:tcPr>
          <w:p w14:paraId="25404741" w14:textId="08314AF9" w:rsidR="00E045E5" w:rsidRPr="00A258DC" w:rsidRDefault="00E045E5" w:rsidP="00E045E5">
            <w:pPr>
              <w:jc w:val="center"/>
              <w:rPr>
                <w:color w:val="000000"/>
                <w:sz w:val="16"/>
                <w:szCs w:val="16"/>
              </w:rPr>
            </w:pPr>
            <w:r w:rsidRPr="00A258DC">
              <w:rPr>
                <w:rFonts w:ascii="Calibri" w:hAnsi="Calibri" w:cs="Calibri"/>
                <w:color w:val="000000"/>
                <w:sz w:val="16"/>
                <w:szCs w:val="16"/>
              </w:rPr>
              <w:t>(17)</w:t>
            </w:r>
          </w:p>
        </w:tc>
        <w:tc>
          <w:tcPr>
            <w:tcW w:w="810" w:type="dxa"/>
            <w:tcBorders>
              <w:top w:val="nil"/>
              <w:left w:val="nil"/>
              <w:bottom w:val="single" w:sz="12" w:space="0" w:color="auto"/>
              <w:right w:val="nil"/>
            </w:tcBorders>
            <w:vAlign w:val="bottom"/>
          </w:tcPr>
          <w:p w14:paraId="2DFA5498" w14:textId="71734FDF" w:rsidR="00E045E5" w:rsidRPr="00A258DC" w:rsidRDefault="00E045E5" w:rsidP="00E045E5">
            <w:pPr>
              <w:jc w:val="right"/>
              <w:rPr>
                <w:color w:val="000000"/>
                <w:sz w:val="16"/>
                <w:szCs w:val="16"/>
              </w:rPr>
            </w:pPr>
            <w:r w:rsidRPr="00A258DC">
              <w:rPr>
                <w:rFonts w:ascii="Calibri" w:hAnsi="Calibri" w:cs="Calibri"/>
                <w:color w:val="000000"/>
                <w:sz w:val="16"/>
                <w:szCs w:val="16"/>
              </w:rPr>
              <w:t>$23,448</w:t>
            </w:r>
          </w:p>
        </w:tc>
        <w:tc>
          <w:tcPr>
            <w:tcW w:w="450" w:type="dxa"/>
            <w:tcBorders>
              <w:top w:val="nil"/>
              <w:left w:val="nil"/>
              <w:bottom w:val="single" w:sz="12" w:space="0" w:color="auto"/>
              <w:right w:val="single" w:sz="12" w:space="0" w:color="auto"/>
            </w:tcBorders>
            <w:vAlign w:val="bottom"/>
          </w:tcPr>
          <w:p w14:paraId="778C05BC" w14:textId="13989447" w:rsidR="00E045E5" w:rsidRPr="00A258DC" w:rsidRDefault="00E045E5" w:rsidP="00E045E5">
            <w:pPr>
              <w:jc w:val="center"/>
              <w:rPr>
                <w:color w:val="000000"/>
                <w:sz w:val="16"/>
                <w:szCs w:val="16"/>
              </w:rPr>
            </w:pPr>
            <w:r w:rsidRPr="00A258DC">
              <w:rPr>
                <w:rFonts w:ascii="Calibri" w:hAnsi="Calibri" w:cs="Calibri"/>
                <w:color w:val="000000"/>
                <w:sz w:val="16"/>
                <w:szCs w:val="16"/>
              </w:rPr>
              <w:t>(5)</w:t>
            </w:r>
          </w:p>
        </w:tc>
      </w:tr>
      <w:tr w:rsidR="00E045E5" w:rsidRPr="00584503" w14:paraId="6583D6EF" w14:textId="77777777" w:rsidTr="00DA5105">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0C71D25C" w14:textId="77777777" w:rsidR="00E045E5" w:rsidRPr="00584503" w:rsidRDefault="00E045E5" w:rsidP="00E045E5">
            <w:pPr>
              <w:tabs>
                <w:tab w:val="left" w:pos="630"/>
              </w:tabs>
              <w:rPr>
                <w:b/>
                <w:sz w:val="16"/>
                <w:szCs w:val="16"/>
              </w:rPr>
            </w:pPr>
            <w:r w:rsidRPr="00584503">
              <w:rPr>
                <w:b/>
                <w:sz w:val="16"/>
                <w:szCs w:val="16"/>
              </w:rPr>
              <w:t>Administrator</w:t>
            </w:r>
          </w:p>
        </w:tc>
        <w:tc>
          <w:tcPr>
            <w:tcW w:w="1260" w:type="dxa"/>
            <w:gridSpan w:val="2"/>
            <w:tcBorders>
              <w:top w:val="single" w:sz="12" w:space="0" w:color="auto"/>
              <w:left w:val="single" w:sz="12" w:space="0" w:color="auto"/>
              <w:bottom w:val="nil"/>
              <w:right w:val="single" w:sz="12" w:space="0" w:color="auto"/>
            </w:tcBorders>
            <w:vAlign w:val="bottom"/>
          </w:tcPr>
          <w:p w14:paraId="059FB824" w14:textId="77777777" w:rsidR="00E045E5" w:rsidRPr="001D529F" w:rsidRDefault="00E045E5" w:rsidP="00E045E5">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5B67F0B4" w14:textId="1EB29E19" w:rsidR="00E045E5" w:rsidRPr="00A258DC" w:rsidRDefault="00E045E5" w:rsidP="00E045E5">
            <w:pPr>
              <w:jc w:val="right"/>
              <w:rPr>
                <w:color w:val="000000"/>
                <w:sz w:val="16"/>
                <w:szCs w:val="16"/>
              </w:rPr>
            </w:pPr>
          </w:p>
        </w:tc>
        <w:tc>
          <w:tcPr>
            <w:tcW w:w="450" w:type="dxa"/>
            <w:gridSpan w:val="2"/>
            <w:tcBorders>
              <w:top w:val="single" w:sz="12" w:space="0" w:color="auto"/>
              <w:left w:val="nil"/>
              <w:bottom w:val="nil"/>
              <w:right w:val="single" w:sz="12" w:space="0" w:color="auto"/>
            </w:tcBorders>
            <w:vAlign w:val="bottom"/>
          </w:tcPr>
          <w:p w14:paraId="3D8A0900" w14:textId="3FCB6B01" w:rsidR="00E045E5" w:rsidRPr="00A258DC" w:rsidRDefault="00E045E5" w:rsidP="00E045E5">
            <w:pPr>
              <w:jc w:val="center"/>
              <w:rPr>
                <w:color w:val="000000"/>
                <w:sz w:val="16"/>
                <w:szCs w:val="16"/>
              </w:rPr>
            </w:pPr>
            <w:r w:rsidRPr="00A258DC">
              <w:rPr>
                <w:rFonts w:ascii="Calibri" w:hAnsi="Calibri" w:cs="Calibri"/>
                <w:color w:val="000000"/>
                <w:sz w:val="16"/>
                <w:szCs w:val="16"/>
              </w:rPr>
              <w:t>(0)</w:t>
            </w:r>
          </w:p>
        </w:tc>
        <w:tc>
          <w:tcPr>
            <w:tcW w:w="813" w:type="dxa"/>
            <w:tcBorders>
              <w:top w:val="single" w:sz="12" w:space="0" w:color="auto"/>
              <w:left w:val="single" w:sz="12" w:space="0" w:color="auto"/>
              <w:bottom w:val="nil"/>
              <w:right w:val="nil"/>
            </w:tcBorders>
            <w:vAlign w:val="bottom"/>
          </w:tcPr>
          <w:p w14:paraId="73881625" w14:textId="77003A13" w:rsidR="00E045E5" w:rsidRPr="00A258DC" w:rsidRDefault="00E045E5" w:rsidP="00E045E5">
            <w:pPr>
              <w:jc w:val="right"/>
              <w:rPr>
                <w:color w:val="000000"/>
                <w:sz w:val="16"/>
                <w:szCs w:val="16"/>
              </w:rPr>
            </w:pPr>
          </w:p>
        </w:tc>
        <w:tc>
          <w:tcPr>
            <w:tcW w:w="453" w:type="dxa"/>
            <w:gridSpan w:val="3"/>
            <w:tcBorders>
              <w:top w:val="single" w:sz="12" w:space="0" w:color="auto"/>
              <w:left w:val="nil"/>
              <w:bottom w:val="nil"/>
              <w:right w:val="single" w:sz="12" w:space="0" w:color="auto"/>
            </w:tcBorders>
            <w:vAlign w:val="bottom"/>
          </w:tcPr>
          <w:p w14:paraId="46C67EC7" w14:textId="76194458" w:rsidR="00E045E5" w:rsidRPr="00A258DC" w:rsidRDefault="00E045E5" w:rsidP="00E045E5">
            <w:pPr>
              <w:jc w:val="center"/>
              <w:rPr>
                <w:color w:val="000000"/>
                <w:sz w:val="16"/>
                <w:szCs w:val="16"/>
              </w:rPr>
            </w:pPr>
            <w:r w:rsidRPr="00A258DC">
              <w:rPr>
                <w:rFonts w:ascii="Calibri" w:hAnsi="Calibri" w:cs="Calibri"/>
                <w:color w:val="000000"/>
                <w:sz w:val="16"/>
                <w:szCs w:val="16"/>
              </w:rPr>
              <w:t>(0)</w:t>
            </w:r>
          </w:p>
        </w:tc>
        <w:tc>
          <w:tcPr>
            <w:tcW w:w="813" w:type="dxa"/>
            <w:tcBorders>
              <w:top w:val="single" w:sz="12" w:space="0" w:color="auto"/>
              <w:left w:val="single" w:sz="12" w:space="0" w:color="auto"/>
              <w:bottom w:val="nil"/>
              <w:right w:val="nil"/>
            </w:tcBorders>
            <w:vAlign w:val="bottom"/>
          </w:tcPr>
          <w:p w14:paraId="47FA8384" w14:textId="738D800E" w:rsidR="00E045E5" w:rsidRPr="00A258DC" w:rsidRDefault="00E045E5" w:rsidP="00E045E5">
            <w:pPr>
              <w:jc w:val="right"/>
              <w:rPr>
                <w:color w:val="000000"/>
                <w:sz w:val="16"/>
                <w:szCs w:val="16"/>
              </w:rPr>
            </w:pPr>
            <w:r w:rsidRPr="00A258DC">
              <w:rPr>
                <w:rFonts w:ascii="Calibri" w:hAnsi="Calibri" w:cs="Calibri"/>
                <w:color w:val="000000"/>
                <w:sz w:val="16"/>
                <w:szCs w:val="16"/>
              </w:rPr>
              <w:t>$63,525</w:t>
            </w:r>
          </w:p>
        </w:tc>
        <w:tc>
          <w:tcPr>
            <w:tcW w:w="441" w:type="dxa"/>
            <w:tcBorders>
              <w:top w:val="single" w:sz="12" w:space="0" w:color="auto"/>
              <w:left w:val="nil"/>
              <w:bottom w:val="nil"/>
              <w:right w:val="single" w:sz="12" w:space="0" w:color="auto"/>
            </w:tcBorders>
            <w:vAlign w:val="bottom"/>
          </w:tcPr>
          <w:p w14:paraId="70943604" w14:textId="5F7BD6B3" w:rsidR="00E045E5" w:rsidRPr="00A258DC" w:rsidRDefault="00E045E5" w:rsidP="00E045E5">
            <w:pPr>
              <w:jc w:val="center"/>
              <w:rPr>
                <w:color w:val="000000"/>
                <w:sz w:val="16"/>
                <w:szCs w:val="16"/>
              </w:rPr>
            </w:pPr>
            <w:r w:rsidRPr="00A258DC">
              <w:rPr>
                <w:rFonts w:ascii="Calibri" w:hAnsi="Calibri" w:cs="Calibri"/>
                <w:color w:val="000000"/>
                <w:sz w:val="16"/>
                <w:szCs w:val="16"/>
              </w:rPr>
              <w:t>(1)</w:t>
            </w:r>
          </w:p>
        </w:tc>
        <w:tc>
          <w:tcPr>
            <w:tcW w:w="813" w:type="dxa"/>
            <w:gridSpan w:val="2"/>
            <w:tcBorders>
              <w:top w:val="single" w:sz="12" w:space="0" w:color="auto"/>
              <w:left w:val="single" w:sz="12" w:space="0" w:color="auto"/>
              <w:bottom w:val="nil"/>
              <w:right w:val="nil"/>
            </w:tcBorders>
            <w:vAlign w:val="bottom"/>
          </w:tcPr>
          <w:p w14:paraId="00E93A35" w14:textId="6D0AA4CA" w:rsidR="00E045E5" w:rsidRPr="00A258DC" w:rsidRDefault="00E045E5" w:rsidP="00E045E5">
            <w:pPr>
              <w:jc w:val="right"/>
              <w:rPr>
                <w:color w:val="000000"/>
                <w:sz w:val="16"/>
                <w:szCs w:val="16"/>
              </w:rPr>
            </w:pPr>
            <w:r w:rsidRPr="00A258DC">
              <w:rPr>
                <w:rFonts w:ascii="Calibri" w:hAnsi="Calibri" w:cs="Calibri"/>
                <w:color w:val="000000"/>
                <w:sz w:val="16"/>
                <w:szCs w:val="16"/>
              </w:rPr>
              <w:t>$128,208</w:t>
            </w:r>
          </w:p>
        </w:tc>
        <w:tc>
          <w:tcPr>
            <w:tcW w:w="537" w:type="dxa"/>
            <w:tcBorders>
              <w:top w:val="single" w:sz="12" w:space="0" w:color="auto"/>
              <w:left w:val="nil"/>
              <w:bottom w:val="nil"/>
              <w:right w:val="single" w:sz="12" w:space="0" w:color="auto"/>
            </w:tcBorders>
            <w:vAlign w:val="bottom"/>
          </w:tcPr>
          <w:p w14:paraId="0E6AB562" w14:textId="3932108E" w:rsidR="00E045E5" w:rsidRPr="00A258DC" w:rsidRDefault="00E045E5" w:rsidP="00E045E5">
            <w:pPr>
              <w:jc w:val="center"/>
              <w:rPr>
                <w:color w:val="000000"/>
                <w:sz w:val="16"/>
                <w:szCs w:val="16"/>
              </w:rPr>
            </w:pPr>
            <w:r w:rsidRPr="00A258DC">
              <w:rPr>
                <w:rFonts w:ascii="Calibri" w:hAnsi="Calibri" w:cs="Calibri"/>
                <w:color w:val="000000"/>
                <w:sz w:val="16"/>
                <w:szCs w:val="16"/>
              </w:rPr>
              <w:t>(2)</w:t>
            </w:r>
          </w:p>
        </w:tc>
        <w:tc>
          <w:tcPr>
            <w:tcW w:w="720" w:type="dxa"/>
            <w:tcBorders>
              <w:top w:val="single" w:sz="12" w:space="0" w:color="auto"/>
              <w:left w:val="single" w:sz="12" w:space="0" w:color="auto"/>
              <w:bottom w:val="nil"/>
              <w:right w:val="nil"/>
            </w:tcBorders>
            <w:vAlign w:val="bottom"/>
          </w:tcPr>
          <w:p w14:paraId="2EBD37F0" w14:textId="54376366" w:rsidR="00E045E5" w:rsidRPr="00A258DC" w:rsidRDefault="00E045E5" w:rsidP="00E045E5">
            <w:pPr>
              <w:jc w:val="right"/>
              <w:rPr>
                <w:color w:val="000000"/>
                <w:sz w:val="16"/>
                <w:szCs w:val="16"/>
              </w:rPr>
            </w:pPr>
            <w:r w:rsidRPr="00A258DC">
              <w:rPr>
                <w:rFonts w:ascii="Calibri" w:hAnsi="Calibri" w:cs="Calibri"/>
                <w:color w:val="000000"/>
                <w:sz w:val="16"/>
                <w:szCs w:val="16"/>
              </w:rPr>
              <w:t>$78,905</w:t>
            </w:r>
          </w:p>
        </w:tc>
        <w:tc>
          <w:tcPr>
            <w:tcW w:w="540" w:type="dxa"/>
            <w:tcBorders>
              <w:top w:val="single" w:sz="12" w:space="0" w:color="auto"/>
              <w:left w:val="nil"/>
              <w:bottom w:val="nil"/>
              <w:right w:val="single" w:sz="12" w:space="0" w:color="auto"/>
            </w:tcBorders>
            <w:vAlign w:val="bottom"/>
          </w:tcPr>
          <w:p w14:paraId="2C17AE2B" w14:textId="053A7302" w:rsidR="00E045E5" w:rsidRPr="00A258DC" w:rsidRDefault="00E045E5" w:rsidP="00E045E5">
            <w:pPr>
              <w:jc w:val="center"/>
              <w:rPr>
                <w:color w:val="000000"/>
                <w:sz w:val="16"/>
                <w:szCs w:val="16"/>
              </w:rPr>
            </w:pPr>
            <w:r w:rsidRPr="00A258DC">
              <w:rPr>
                <w:rFonts w:ascii="Calibri" w:hAnsi="Calibri" w:cs="Calibri"/>
                <w:color w:val="000000"/>
                <w:sz w:val="16"/>
                <w:szCs w:val="16"/>
              </w:rPr>
              <w:t>(7)</w:t>
            </w:r>
          </w:p>
        </w:tc>
        <w:tc>
          <w:tcPr>
            <w:tcW w:w="810" w:type="dxa"/>
            <w:tcBorders>
              <w:top w:val="single" w:sz="12" w:space="0" w:color="auto"/>
              <w:left w:val="nil"/>
              <w:bottom w:val="nil"/>
              <w:right w:val="nil"/>
            </w:tcBorders>
            <w:vAlign w:val="bottom"/>
          </w:tcPr>
          <w:p w14:paraId="23817DC1" w14:textId="6DC0CEBB" w:rsidR="00E045E5" w:rsidRPr="00A258DC" w:rsidRDefault="00E045E5" w:rsidP="00E045E5">
            <w:pPr>
              <w:jc w:val="right"/>
              <w:rPr>
                <w:color w:val="000000"/>
                <w:sz w:val="16"/>
                <w:szCs w:val="16"/>
              </w:rPr>
            </w:pPr>
            <w:r w:rsidRPr="00A258DC">
              <w:rPr>
                <w:rFonts w:ascii="Calibri" w:hAnsi="Calibri" w:cs="Calibri"/>
                <w:color w:val="000000"/>
                <w:sz w:val="16"/>
                <w:szCs w:val="16"/>
              </w:rPr>
              <w:t>$100,000</w:t>
            </w:r>
          </w:p>
        </w:tc>
        <w:tc>
          <w:tcPr>
            <w:tcW w:w="450" w:type="dxa"/>
            <w:tcBorders>
              <w:top w:val="single" w:sz="12" w:space="0" w:color="auto"/>
              <w:left w:val="nil"/>
              <w:bottom w:val="nil"/>
              <w:right w:val="single" w:sz="12" w:space="0" w:color="auto"/>
            </w:tcBorders>
            <w:vAlign w:val="bottom"/>
          </w:tcPr>
          <w:p w14:paraId="39C213F1" w14:textId="76FF2CDF" w:rsidR="00E045E5" w:rsidRPr="00A258DC" w:rsidRDefault="00E045E5" w:rsidP="00E045E5">
            <w:pPr>
              <w:jc w:val="center"/>
              <w:rPr>
                <w:color w:val="000000"/>
                <w:sz w:val="16"/>
                <w:szCs w:val="16"/>
              </w:rPr>
            </w:pPr>
            <w:r w:rsidRPr="00A258DC">
              <w:rPr>
                <w:rFonts w:ascii="Calibri" w:hAnsi="Calibri" w:cs="Calibri"/>
                <w:color w:val="000000"/>
                <w:sz w:val="16"/>
                <w:szCs w:val="16"/>
              </w:rPr>
              <w:t>(1)</w:t>
            </w:r>
          </w:p>
        </w:tc>
      </w:tr>
      <w:tr w:rsidR="00E045E5" w:rsidRPr="00584503" w14:paraId="472046B9" w14:textId="77777777" w:rsidTr="00DA5105">
        <w:trPr>
          <w:trHeight w:val="246"/>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0DD970D5" w14:textId="77777777" w:rsidR="00E045E5" w:rsidRPr="00584503" w:rsidRDefault="00E045E5" w:rsidP="00E045E5">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69CA6555" w14:textId="77777777" w:rsidR="00E045E5" w:rsidRPr="001D529F" w:rsidRDefault="00E045E5" w:rsidP="00E045E5">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149E5270" w14:textId="46012813" w:rsidR="00E045E5" w:rsidRPr="00A258DC" w:rsidRDefault="00E045E5" w:rsidP="00E045E5">
            <w:pPr>
              <w:jc w:val="right"/>
              <w:rPr>
                <w:color w:val="000000"/>
                <w:sz w:val="16"/>
                <w:szCs w:val="16"/>
              </w:rPr>
            </w:pPr>
            <w:r w:rsidRPr="00A258DC">
              <w:rPr>
                <w:rFonts w:ascii="Calibri" w:hAnsi="Calibri" w:cs="Calibri"/>
                <w:color w:val="000000"/>
                <w:sz w:val="16"/>
                <w:szCs w:val="16"/>
              </w:rPr>
              <w:t> </w:t>
            </w:r>
          </w:p>
        </w:tc>
        <w:tc>
          <w:tcPr>
            <w:tcW w:w="450" w:type="dxa"/>
            <w:gridSpan w:val="2"/>
            <w:tcBorders>
              <w:top w:val="nil"/>
              <w:left w:val="nil"/>
              <w:bottom w:val="single" w:sz="12" w:space="0" w:color="auto"/>
              <w:right w:val="single" w:sz="12" w:space="0" w:color="auto"/>
            </w:tcBorders>
            <w:vAlign w:val="bottom"/>
          </w:tcPr>
          <w:p w14:paraId="18CD3D06" w14:textId="6B3E1946" w:rsidR="00E045E5" w:rsidRPr="00A258DC" w:rsidRDefault="00E045E5" w:rsidP="00E045E5">
            <w:pPr>
              <w:jc w:val="center"/>
              <w:rPr>
                <w:color w:val="000000"/>
                <w:sz w:val="16"/>
                <w:szCs w:val="16"/>
              </w:rPr>
            </w:pPr>
            <w:r w:rsidRPr="00A258DC">
              <w:rPr>
                <w:rFonts w:ascii="Calibri" w:hAnsi="Calibri" w:cs="Calibri"/>
                <w:color w:val="000000"/>
                <w:sz w:val="16"/>
                <w:szCs w:val="16"/>
              </w:rPr>
              <w:t>(0)</w:t>
            </w:r>
          </w:p>
        </w:tc>
        <w:tc>
          <w:tcPr>
            <w:tcW w:w="813" w:type="dxa"/>
            <w:tcBorders>
              <w:top w:val="nil"/>
              <w:left w:val="single" w:sz="12" w:space="0" w:color="auto"/>
              <w:bottom w:val="single" w:sz="12" w:space="0" w:color="auto"/>
              <w:right w:val="nil"/>
            </w:tcBorders>
            <w:vAlign w:val="bottom"/>
          </w:tcPr>
          <w:p w14:paraId="14AADAB6" w14:textId="20E29480" w:rsidR="00E045E5" w:rsidRPr="00A258DC" w:rsidRDefault="00E045E5" w:rsidP="00E045E5">
            <w:pPr>
              <w:jc w:val="right"/>
              <w:rPr>
                <w:color w:val="000000"/>
                <w:sz w:val="16"/>
                <w:szCs w:val="16"/>
              </w:rPr>
            </w:pPr>
            <w:r w:rsidRPr="00A258DC">
              <w:rPr>
                <w:rFonts w:ascii="Calibri" w:hAnsi="Calibri" w:cs="Calibri"/>
                <w:color w:val="000000"/>
                <w:sz w:val="16"/>
                <w:szCs w:val="16"/>
              </w:rPr>
              <w:t> </w:t>
            </w:r>
          </w:p>
        </w:tc>
        <w:tc>
          <w:tcPr>
            <w:tcW w:w="453" w:type="dxa"/>
            <w:gridSpan w:val="3"/>
            <w:tcBorders>
              <w:top w:val="nil"/>
              <w:left w:val="nil"/>
              <w:bottom w:val="single" w:sz="12" w:space="0" w:color="auto"/>
              <w:right w:val="single" w:sz="12" w:space="0" w:color="auto"/>
            </w:tcBorders>
            <w:vAlign w:val="bottom"/>
          </w:tcPr>
          <w:p w14:paraId="79952F30" w14:textId="3BA11C95" w:rsidR="00E045E5" w:rsidRPr="00A258DC" w:rsidRDefault="00E045E5" w:rsidP="00E045E5">
            <w:pPr>
              <w:jc w:val="center"/>
              <w:rPr>
                <w:color w:val="000000"/>
                <w:sz w:val="16"/>
                <w:szCs w:val="16"/>
              </w:rPr>
            </w:pPr>
            <w:r w:rsidRPr="00A258DC">
              <w:rPr>
                <w:rFonts w:ascii="Calibri" w:hAnsi="Calibri" w:cs="Calibri"/>
                <w:color w:val="000000"/>
                <w:sz w:val="16"/>
                <w:szCs w:val="16"/>
              </w:rPr>
              <w:t>(0)</w:t>
            </w:r>
          </w:p>
        </w:tc>
        <w:tc>
          <w:tcPr>
            <w:tcW w:w="813" w:type="dxa"/>
            <w:tcBorders>
              <w:top w:val="nil"/>
              <w:left w:val="single" w:sz="12" w:space="0" w:color="auto"/>
              <w:bottom w:val="single" w:sz="12" w:space="0" w:color="auto"/>
              <w:right w:val="nil"/>
            </w:tcBorders>
            <w:vAlign w:val="bottom"/>
          </w:tcPr>
          <w:p w14:paraId="6B4031AE" w14:textId="535458FC" w:rsidR="00E045E5" w:rsidRPr="00A258DC" w:rsidRDefault="00E045E5" w:rsidP="00E045E5">
            <w:pPr>
              <w:jc w:val="right"/>
              <w:rPr>
                <w:color w:val="000000"/>
                <w:sz w:val="16"/>
                <w:szCs w:val="16"/>
              </w:rPr>
            </w:pPr>
            <w:r w:rsidRPr="00A258DC">
              <w:rPr>
                <w:rFonts w:ascii="Calibri" w:hAnsi="Calibri" w:cs="Calibri"/>
                <w:color w:val="000000"/>
                <w:sz w:val="16"/>
                <w:szCs w:val="16"/>
              </w:rPr>
              <w:t>$8,635</w:t>
            </w:r>
          </w:p>
        </w:tc>
        <w:tc>
          <w:tcPr>
            <w:tcW w:w="441" w:type="dxa"/>
            <w:tcBorders>
              <w:top w:val="nil"/>
              <w:left w:val="nil"/>
              <w:bottom w:val="single" w:sz="12" w:space="0" w:color="auto"/>
              <w:right w:val="single" w:sz="12" w:space="0" w:color="auto"/>
            </w:tcBorders>
            <w:vAlign w:val="bottom"/>
          </w:tcPr>
          <w:p w14:paraId="18BEDA1F" w14:textId="5C454E62" w:rsidR="00E045E5" w:rsidRPr="00A258DC" w:rsidRDefault="00E045E5" w:rsidP="00E045E5">
            <w:pPr>
              <w:jc w:val="center"/>
              <w:rPr>
                <w:color w:val="000000"/>
                <w:sz w:val="16"/>
                <w:szCs w:val="16"/>
              </w:rPr>
            </w:pPr>
            <w:r w:rsidRPr="00A258DC">
              <w:rPr>
                <w:rFonts w:ascii="Calibri" w:hAnsi="Calibri" w:cs="Calibri"/>
                <w:color w:val="000000"/>
                <w:sz w:val="16"/>
                <w:szCs w:val="16"/>
              </w:rPr>
              <w:t>(1)</w:t>
            </w:r>
          </w:p>
        </w:tc>
        <w:tc>
          <w:tcPr>
            <w:tcW w:w="813" w:type="dxa"/>
            <w:gridSpan w:val="2"/>
            <w:tcBorders>
              <w:top w:val="nil"/>
              <w:left w:val="single" w:sz="12" w:space="0" w:color="auto"/>
              <w:bottom w:val="single" w:sz="12" w:space="0" w:color="auto"/>
              <w:right w:val="nil"/>
            </w:tcBorders>
            <w:vAlign w:val="bottom"/>
          </w:tcPr>
          <w:p w14:paraId="6CC29F1E" w14:textId="5A8017B2" w:rsidR="00E045E5" w:rsidRPr="00A258DC" w:rsidRDefault="00E045E5" w:rsidP="00E045E5">
            <w:pPr>
              <w:jc w:val="right"/>
              <w:rPr>
                <w:color w:val="000000"/>
                <w:sz w:val="16"/>
                <w:szCs w:val="16"/>
              </w:rPr>
            </w:pPr>
            <w:r w:rsidRPr="00A258DC">
              <w:rPr>
                <w:rFonts w:ascii="Calibri" w:hAnsi="Calibri" w:cs="Calibri"/>
                <w:color w:val="000000"/>
                <w:sz w:val="16"/>
                <w:szCs w:val="16"/>
              </w:rPr>
              <w:t>$19,000</w:t>
            </w:r>
          </w:p>
        </w:tc>
        <w:tc>
          <w:tcPr>
            <w:tcW w:w="537" w:type="dxa"/>
            <w:tcBorders>
              <w:top w:val="nil"/>
              <w:left w:val="nil"/>
              <w:bottom w:val="single" w:sz="12" w:space="0" w:color="auto"/>
              <w:right w:val="single" w:sz="12" w:space="0" w:color="auto"/>
            </w:tcBorders>
            <w:vAlign w:val="bottom"/>
          </w:tcPr>
          <w:p w14:paraId="015F2329" w14:textId="1EEA03AB" w:rsidR="00E045E5" w:rsidRPr="00A258DC" w:rsidRDefault="00E045E5" w:rsidP="00E045E5">
            <w:pPr>
              <w:jc w:val="center"/>
              <w:rPr>
                <w:color w:val="000000"/>
                <w:sz w:val="16"/>
                <w:szCs w:val="16"/>
              </w:rPr>
            </w:pPr>
            <w:r w:rsidRPr="00A258DC">
              <w:rPr>
                <w:rFonts w:ascii="Calibri" w:hAnsi="Calibri" w:cs="Calibri"/>
                <w:color w:val="000000"/>
                <w:sz w:val="16"/>
                <w:szCs w:val="16"/>
              </w:rPr>
              <w:t>(2)</w:t>
            </w:r>
          </w:p>
        </w:tc>
        <w:tc>
          <w:tcPr>
            <w:tcW w:w="720" w:type="dxa"/>
            <w:tcBorders>
              <w:top w:val="nil"/>
              <w:left w:val="single" w:sz="12" w:space="0" w:color="auto"/>
              <w:bottom w:val="single" w:sz="12" w:space="0" w:color="auto"/>
              <w:right w:val="nil"/>
            </w:tcBorders>
            <w:vAlign w:val="bottom"/>
          </w:tcPr>
          <w:p w14:paraId="39D486AE" w14:textId="6FE4FAC9" w:rsidR="00E045E5" w:rsidRPr="00A258DC" w:rsidRDefault="00E045E5" w:rsidP="00E045E5">
            <w:pPr>
              <w:jc w:val="right"/>
              <w:rPr>
                <w:color w:val="000000"/>
                <w:sz w:val="16"/>
                <w:szCs w:val="16"/>
              </w:rPr>
            </w:pPr>
            <w:r w:rsidRPr="00A258DC">
              <w:rPr>
                <w:rFonts w:ascii="Calibri" w:hAnsi="Calibri" w:cs="Calibri"/>
                <w:color w:val="000000"/>
                <w:sz w:val="16"/>
                <w:szCs w:val="16"/>
              </w:rPr>
              <w:t>$18,357</w:t>
            </w:r>
          </w:p>
        </w:tc>
        <w:tc>
          <w:tcPr>
            <w:tcW w:w="540" w:type="dxa"/>
            <w:tcBorders>
              <w:top w:val="nil"/>
              <w:left w:val="nil"/>
              <w:bottom w:val="single" w:sz="12" w:space="0" w:color="auto"/>
              <w:right w:val="single" w:sz="12" w:space="0" w:color="auto"/>
            </w:tcBorders>
            <w:vAlign w:val="bottom"/>
          </w:tcPr>
          <w:p w14:paraId="293F9030" w14:textId="4B8082CD" w:rsidR="00E045E5" w:rsidRPr="00A258DC" w:rsidRDefault="00E045E5" w:rsidP="00E045E5">
            <w:pPr>
              <w:jc w:val="center"/>
              <w:rPr>
                <w:color w:val="000000"/>
                <w:sz w:val="16"/>
                <w:szCs w:val="16"/>
              </w:rPr>
            </w:pPr>
            <w:r w:rsidRPr="00A258DC">
              <w:rPr>
                <w:rFonts w:ascii="Calibri" w:hAnsi="Calibri" w:cs="Calibri"/>
                <w:color w:val="000000"/>
                <w:sz w:val="16"/>
                <w:szCs w:val="16"/>
              </w:rPr>
              <w:t>(7)</w:t>
            </w:r>
          </w:p>
        </w:tc>
        <w:tc>
          <w:tcPr>
            <w:tcW w:w="810" w:type="dxa"/>
            <w:tcBorders>
              <w:top w:val="nil"/>
              <w:left w:val="nil"/>
              <w:bottom w:val="single" w:sz="12" w:space="0" w:color="auto"/>
              <w:right w:val="nil"/>
            </w:tcBorders>
            <w:vAlign w:val="bottom"/>
          </w:tcPr>
          <w:p w14:paraId="068B519D" w14:textId="18C37BDD" w:rsidR="00E045E5" w:rsidRPr="00A258DC" w:rsidRDefault="00E045E5" w:rsidP="00E045E5">
            <w:pPr>
              <w:jc w:val="right"/>
              <w:rPr>
                <w:color w:val="000000"/>
                <w:sz w:val="16"/>
                <w:szCs w:val="16"/>
              </w:rPr>
            </w:pPr>
            <w:r w:rsidRPr="00A258DC">
              <w:rPr>
                <w:rFonts w:ascii="Calibri" w:hAnsi="Calibri" w:cs="Calibri"/>
                <w:color w:val="000000"/>
                <w:sz w:val="16"/>
                <w:szCs w:val="16"/>
              </w:rPr>
              <w:t>$36,200</w:t>
            </w:r>
          </w:p>
        </w:tc>
        <w:tc>
          <w:tcPr>
            <w:tcW w:w="450" w:type="dxa"/>
            <w:tcBorders>
              <w:top w:val="nil"/>
              <w:left w:val="nil"/>
              <w:bottom w:val="single" w:sz="12" w:space="0" w:color="auto"/>
              <w:right w:val="single" w:sz="12" w:space="0" w:color="auto"/>
            </w:tcBorders>
            <w:vAlign w:val="bottom"/>
          </w:tcPr>
          <w:p w14:paraId="29C6B526" w14:textId="3447D8CA" w:rsidR="00E045E5" w:rsidRPr="00A258DC" w:rsidRDefault="00E045E5" w:rsidP="00E045E5">
            <w:pPr>
              <w:jc w:val="center"/>
              <w:rPr>
                <w:color w:val="000000"/>
                <w:sz w:val="16"/>
                <w:szCs w:val="16"/>
              </w:rPr>
            </w:pPr>
            <w:r w:rsidRPr="00A258DC">
              <w:rPr>
                <w:rFonts w:ascii="Calibri" w:hAnsi="Calibri" w:cs="Calibri"/>
                <w:color w:val="000000"/>
                <w:sz w:val="16"/>
                <w:szCs w:val="16"/>
              </w:rPr>
              <w:t>(1)</w:t>
            </w:r>
          </w:p>
        </w:tc>
      </w:tr>
      <w:tr w:rsidR="00E045E5" w:rsidRPr="00584503" w14:paraId="2C28CFA4" w14:textId="77777777" w:rsidTr="00DA5105">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3C4611D5" w14:textId="77777777" w:rsidR="00E045E5" w:rsidRPr="00584503" w:rsidRDefault="00E045E5" w:rsidP="00E045E5">
            <w:pPr>
              <w:tabs>
                <w:tab w:val="left" w:pos="630"/>
              </w:tabs>
              <w:rPr>
                <w:b/>
                <w:sz w:val="16"/>
                <w:szCs w:val="16"/>
              </w:rPr>
            </w:pPr>
            <w:r w:rsidRPr="00584503">
              <w:rPr>
                <w:b/>
                <w:sz w:val="16"/>
                <w:szCs w:val="16"/>
              </w:rPr>
              <w:t>Education</w:t>
            </w:r>
          </w:p>
        </w:tc>
        <w:tc>
          <w:tcPr>
            <w:tcW w:w="1260" w:type="dxa"/>
            <w:gridSpan w:val="2"/>
            <w:tcBorders>
              <w:top w:val="single" w:sz="12" w:space="0" w:color="auto"/>
              <w:left w:val="single" w:sz="12" w:space="0" w:color="auto"/>
              <w:bottom w:val="nil"/>
              <w:right w:val="single" w:sz="12" w:space="0" w:color="auto"/>
            </w:tcBorders>
            <w:vAlign w:val="bottom"/>
          </w:tcPr>
          <w:p w14:paraId="6726DE0F" w14:textId="77777777" w:rsidR="00E045E5" w:rsidRPr="001D529F" w:rsidRDefault="00E045E5" w:rsidP="00E045E5">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5921E2CE" w14:textId="2719FE63" w:rsidR="00E045E5" w:rsidRPr="00A258DC" w:rsidRDefault="00E045E5" w:rsidP="00E045E5">
            <w:pPr>
              <w:jc w:val="right"/>
              <w:rPr>
                <w:color w:val="000000"/>
                <w:sz w:val="16"/>
                <w:szCs w:val="16"/>
              </w:rPr>
            </w:pPr>
          </w:p>
        </w:tc>
        <w:tc>
          <w:tcPr>
            <w:tcW w:w="450" w:type="dxa"/>
            <w:gridSpan w:val="2"/>
            <w:tcBorders>
              <w:top w:val="single" w:sz="12" w:space="0" w:color="auto"/>
              <w:left w:val="nil"/>
              <w:bottom w:val="nil"/>
              <w:right w:val="single" w:sz="12" w:space="0" w:color="auto"/>
            </w:tcBorders>
            <w:vAlign w:val="bottom"/>
          </w:tcPr>
          <w:p w14:paraId="0406CE42" w14:textId="1FA1E94F" w:rsidR="00E045E5" w:rsidRPr="00A258DC" w:rsidRDefault="00E045E5" w:rsidP="00E045E5">
            <w:pPr>
              <w:jc w:val="center"/>
              <w:rPr>
                <w:color w:val="000000"/>
                <w:sz w:val="16"/>
                <w:szCs w:val="16"/>
              </w:rPr>
            </w:pPr>
            <w:r w:rsidRPr="00A258DC">
              <w:rPr>
                <w:rFonts w:ascii="Calibri" w:hAnsi="Calibri" w:cs="Calibri"/>
                <w:color w:val="000000"/>
                <w:sz w:val="16"/>
                <w:szCs w:val="16"/>
              </w:rPr>
              <w:t>(0)</w:t>
            </w:r>
          </w:p>
        </w:tc>
        <w:tc>
          <w:tcPr>
            <w:tcW w:w="813" w:type="dxa"/>
            <w:tcBorders>
              <w:top w:val="single" w:sz="12" w:space="0" w:color="auto"/>
              <w:left w:val="single" w:sz="12" w:space="0" w:color="auto"/>
              <w:bottom w:val="nil"/>
              <w:right w:val="nil"/>
            </w:tcBorders>
            <w:vAlign w:val="bottom"/>
          </w:tcPr>
          <w:p w14:paraId="14237027" w14:textId="2B40DE5A" w:rsidR="00E045E5" w:rsidRPr="00A258DC" w:rsidRDefault="00E045E5" w:rsidP="00E045E5">
            <w:pPr>
              <w:jc w:val="center"/>
              <w:rPr>
                <w:color w:val="000000"/>
                <w:sz w:val="16"/>
                <w:szCs w:val="16"/>
              </w:rPr>
            </w:pPr>
          </w:p>
        </w:tc>
        <w:tc>
          <w:tcPr>
            <w:tcW w:w="453" w:type="dxa"/>
            <w:gridSpan w:val="3"/>
            <w:tcBorders>
              <w:top w:val="single" w:sz="12" w:space="0" w:color="auto"/>
              <w:left w:val="nil"/>
              <w:bottom w:val="nil"/>
              <w:right w:val="single" w:sz="12" w:space="0" w:color="auto"/>
            </w:tcBorders>
            <w:vAlign w:val="bottom"/>
          </w:tcPr>
          <w:p w14:paraId="2E924828" w14:textId="52364E20" w:rsidR="00E045E5" w:rsidRPr="00A258DC" w:rsidRDefault="00E045E5" w:rsidP="00E045E5">
            <w:pPr>
              <w:jc w:val="center"/>
              <w:rPr>
                <w:color w:val="000000"/>
                <w:sz w:val="16"/>
                <w:szCs w:val="16"/>
              </w:rPr>
            </w:pPr>
            <w:r w:rsidRPr="00A258DC">
              <w:rPr>
                <w:rFonts w:ascii="Calibri" w:hAnsi="Calibri" w:cs="Calibri"/>
                <w:color w:val="000000"/>
                <w:sz w:val="16"/>
                <w:szCs w:val="16"/>
              </w:rPr>
              <w:t>(0)</w:t>
            </w:r>
          </w:p>
        </w:tc>
        <w:tc>
          <w:tcPr>
            <w:tcW w:w="813" w:type="dxa"/>
            <w:tcBorders>
              <w:top w:val="single" w:sz="12" w:space="0" w:color="auto"/>
              <w:left w:val="single" w:sz="12" w:space="0" w:color="auto"/>
              <w:bottom w:val="nil"/>
              <w:right w:val="nil"/>
            </w:tcBorders>
            <w:vAlign w:val="bottom"/>
          </w:tcPr>
          <w:p w14:paraId="3CE70504" w14:textId="658C7269" w:rsidR="00E045E5" w:rsidRPr="00A258DC" w:rsidRDefault="00E045E5" w:rsidP="00E045E5">
            <w:pPr>
              <w:jc w:val="right"/>
              <w:rPr>
                <w:color w:val="000000"/>
                <w:sz w:val="16"/>
                <w:szCs w:val="16"/>
              </w:rPr>
            </w:pPr>
            <w:r w:rsidRPr="00A258DC">
              <w:rPr>
                <w:rFonts w:ascii="Calibri" w:hAnsi="Calibri" w:cs="Calibri"/>
                <w:color w:val="000000"/>
                <w:sz w:val="16"/>
                <w:szCs w:val="16"/>
              </w:rPr>
              <w:t>$41,244</w:t>
            </w:r>
          </w:p>
        </w:tc>
        <w:tc>
          <w:tcPr>
            <w:tcW w:w="441" w:type="dxa"/>
            <w:tcBorders>
              <w:top w:val="single" w:sz="12" w:space="0" w:color="auto"/>
              <w:left w:val="nil"/>
              <w:bottom w:val="nil"/>
              <w:right w:val="single" w:sz="12" w:space="0" w:color="auto"/>
            </w:tcBorders>
            <w:vAlign w:val="bottom"/>
          </w:tcPr>
          <w:p w14:paraId="05B8462B" w14:textId="2CA39267" w:rsidR="00E045E5" w:rsidRPr="00A258DC" w:rsidRDefault="00E045E5" w:rsidP="00E045E5">
            <w:pPr>
              <w:jc w:val="center"/>
              <w:rPr>
                <w:color w:val="000000"/>
                <w:sz w:val="16"/>
                <w:szCs w:val="16"/>
              </w:rPr>
            </w:pPr>
            <w:r w:rsidRPr="00A258DC">
              <w:rPr>
                <w:rFonts w:ascii="Calibri" w:hAnsi="Calibri" w:cs="Calibri"/>
                <w:color w:val="000000"/>
                <w:sz w:val="16"/>
                <w:szCs w:val="16"/>
              </w:rPr>
              <w:t>(2)</w:t>
            </w:r>
          </w:p>
        </w:tc>
        <w:tc>
          <w:tcPr>
            <w:tcW w:w="813" w:type="dxa"/>
            <w:gridSpan w:val="2"/>
            <w:tcBorders>
              <w:top w:val="single" w:sz="12" w:space="0" w:color="auto"/>
              <w:left w:val="single" w:sz="12" w:space="0" w:color="auto"/>
              <w:bottom w:val="nil"/>
              <w:right w:val="nil"/>
            </w:tcBorders>
            <w:vAlign w:val="bottom"/>
          </w:tcPr>
          <w:p w14:paraId="09689FB0" w14:textId="5F8E34A5" w:rsidR="00E045E5" w:rsidRPr="00A258DC" w:rsidRDefault="00E045E5" w:rsidP="00E045E5">
            <w:pPr>
              <w:jc w:val="right"/>
              <w:rPr>
                <w:color w:val="000000"/>
                <w:sz w:val="16"/>
                <w:szCs w:val="16"/>
              </w:rPr>
            </w:pPr>
            <w:r w:rsidRPr="00A258DC">
              <w:rPr>
                <w:rFonts w:ascii="Calibri" w:hAnsi="Calibri" w:cs="Calibri"/>
                <w:color w:val="000000"/>
                <w:sz w:val="16"/>
                <w:szCs w:val="16"/>
              </w:rPr>
              <w:t>$71,815</w:t>
            </w:r>
          </w:p>
        </w:tc>
        <w:tc>
          <w:tcPr>
            <w:tcW w:w="537" w:type="dxa"/>
            <w:tcBorders>
              <w:top w:val="single" w:sz="12" w:space="0" w:color="auto"/>
              <w:left w:val="nil"/>
              <w:bottom w:val="nil"/>
              <w:right w:val="single" w:sz="12" w:space="0" w:color="auto"/>
            </w:tcBorders>
            <w:vAlign w:val="bottom"/>
          </w:tcPr>
          <w:p w14:paraId="0DC2E208" w14:textId="5D90C417" w:rsidR="00E045E5" w:rsidRPr="00A258DC" w:rsidRDefault="00E045E5" w:rsidP="00E045E5">
            <w:pPr>
              <w:jc w:val="center"/>
              <w:rPr>
                <w:color w:val="000000"/>
                <w:sz w:val="16"/>
                <w:szCs w:val="16"/>
              </w:rPr>
            </w:pPr>
            <w:r w:rsidRPr="00A258DC">
              <w:rPr>
                <w:rFonts w:ascii="Calibri" w:hAnsi="Calibri" w:cs="Calibri"/>
                <w:color w:val="000000"/>
                <w:sz w:val="16"/>
                <w:szCs w:val="16"/>
              </w:rPr>
              <w:t>(3)</w:t>
            </w:r>
          </w:p>
        </w:tc>
        <w:tc>
          <w:tcPr>
            <w:tcW w:w="720" w:type="dxa"/>
            <w:tcBorders>
              <w:top w:val="single" w:sz="12" w:space="0" w:color="auto"/>
              <w:left w:val="single" w:sz="12" w:space="0" w:color="auto"/>
              <w:bottom w:val="nil"/>
              <w:right w:val="nil"/>
            </w:tcBorders>
            <w:vAlign w:val="bottom"/>
          </w:tcPr>
          <w:p w14:paraId="0865FE23" w14:textId="70D9367C" w:rsidR="00E045E5" w:rsidRPr="00A258DC" w:rsidRDefault="00E045E5" w:rsidP="00E045E5">
            <w:pPr>
              <w:jc w:val="right"/>
              <w:rPr>
                <w:color w:val="000000"/>
                <w:sz w:val="16"/>
                <w:szCs w:val="16"/>
              </w:rPr>
            </w:pPr>
            <w:r w:rsidRPr="00A258DC">
              <w:rPr>
                <w:rFonts w:ascii="Calibri" w:hAnsi="Calibri" w:cs="Calibri"/>
                <w:color w:val="000000"/>
                <w:sz w:val="16"/>
                <w:szCs w:val="16"/>
              </w:rPr>
              <w:t>$81,805</w:t>
            </w:r>
          </w:p>
        </w:tc>
        <w:tc>
          <w:tcPr>
            <w:tcW w:w="540" w:type="dxa"/>
            <w:tcBorders>
              <w:top w:val="single" w:sz="12" w:space="0" w:color="auto"/>
              <w:left w:val="nil"/>
              <w:bottom w:val="nil"/>
              <w:right w:val="single" w:sz="12" w:space="0" w:color="auto"/>
            </w:tcBorders>
            <w:vAlign w:val="bottom"/>
          </w:tcPr>
          <w:p w14:paraId="4BD34527" w14:textId="66B53464" w:rsidR="00E045E5" w:rsidRPr="00A258DC" w:rsidRDefault="00E045E5" w:rsidP="00E045E5">
            <w:pPr>
              <w:jc w:val="center"/>
              <w:rPr>
                <w:color w:val="000000"/>
                <w:sz w:val="16"/>
                <w:szCs w:val="16"/>
              </w:rPr>
            </w:pPr>
            <w:r w:rsidRPr="00A258DC">
              <w:rPr>
                <w:rFonts w:ascii="Calibri" w:hAnsi="Calibri" w:cs="Calibri"/>
                <w:color w:val="000000"/>
                <w:sz w:val="16"/>
                <w:szCs w:val="16"/>
              </w:rPr>
              <w:t>(7)</w:t>
            </w:r>
          </w:p>
        </w:tc>
        <w:tc>
          <w:tcPr>
            <w:tcW w:w="810" w:type="dxa"/>
            <w:tcBorders>
              <w:top w:val="single" w:sz="12" w:space="0" w:color="auto"/>
              <w:left w:val="nil"/>
              <w:bottom w:val="nil"/>
              <w:right w:val="nil"/>
            </w:tcBorders>
            <w:vAlign w:val="bottom"/>
          </w:tcPr>
          <w:p w14:paraId="0310CB1A" w14:textId="5257FED9" w:rsidR="00E045E5" w:rsidRPr="00A258DC" w:rsidRDefault="00E045E5" w:rsidP="00E045E5">
            <w:pPr>
              <w:jc w:val="right"/>
              <w:rPr>
                <w:color w:val="000000"/>
                <w:sz w:val="16"/>
                <w:szCs w:val="16"/>
              </w:rPr>
            </w:pPr>
            <w:r w:rsidRPr="00A258DC">
              <w:rPr>
                <w:rFonts w:ascii="Calibri" w:hAnsi="Calibri" w:cs="Calibri"/>
                <w:color w:val="000000"/>
                <w:sz w:val="16"/>
                <w:szCs w:val="16"/>
              </w:rPr>
              <w:t>$81,220</w:t>
            </w:r>
          </w:p>
        </w:tc>
        <w:tc>
          <w:tcPr>
            <w:tcW w:w="450" w:type="dxa"/>
            <w:tcBorders>
              <w:top w:val="single" w:sz="12" w:space="0" w:color="auto"/>
              <w:left w:val="nil"/>
              <w:bottom w:val="nil"/>
              <w:right w:val="single" w:sz="12" w:space="0" w:color="auto"/>
            </w:tcBorders>
            <w:vAlign w:val="bottom"/>
          </w:tcPr>
          <w:p w14:paraId="364C676F" w14:textId="70256E64" w:rsidR="00E045E5" w:rsidRPr="00A258DC" w:rsidRDefault="00E045E5" w:rsidP="00E045E5">
            <w:pPr>
              <w:jc w:val="center"/>
              <w:rPr>
                <w:color w:val="000000"/>
                <w:sz w:val="16"/>
                <w:szCs w:val="16"/>
              </w:rPr>
            </w:pPr>
            <w:r w:rsidRPr="00A258DC">
              <w:rPr>
                <w:rFonts w:ascii="Calibri" w:hAnsi="Calibri" w:cs="Calibri"/>
                <w:color w:val="000000"/>
                <w:sz w:val="16"/>
                <w:szCs w:val="16"/>
              </w:rPr>
              <w:t>(3)</w:t>
            </w:r>
          </w:p>
        </w:tc>
      </w:tr>
      <w:tr w:rsidR="00E045E5" w:rsidRPr="00584503" w14:paraId="2F409ECC" w14:textId="77777777" w:rsidTr="00DA5105">
        <w:trPr>
          <w:trHeight w:val="229"/>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34B2878B" w14:textId="77777777" w:rsidR="00E045E5" w:rsidRPr="00584503" w:rsidRDefault="00E045E5" w:rsidP="00E045E5">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4006A57B" w14:textId="77777777" w:rsidR="00E045E5" w:rsidRPr="001D529F" w:rsidRDefault="00E045E5" w:rsidP="00E045E5">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5A072C2F" w14:textId="39C0EA6D" w:rsidR="00E045E5" w:rsidRPr="00A258DC" w:rsidRDefault="00E045E5" w:rsidP="00E045E5">
            <w:pPr>
              <w:jc w:val="right"/>
              <w:rPr>
                <w:color w:val="000000"/>
                <w:sz w:val="16"/>
                <w:szCs w:val="16"/>
              </w:rPr>
            </w:pPr>
            <w:r w:rsidRPr="00A258DC">
              <w:rPr>
                <w:rFonts w:ascii="Calibri" w:hAnsi="Calibri" w:cs="Calibri"/>
                <w:color w:val="000000"/>
                <w:sz w:val="16"/>
                <w:szCs w:val="16"/>
              </w:rPr>
              <w:t> </w:t>
            </w:r>
          </w:p>
        </w:tc>
        <w:tc>
          <w:tcPr>
            <w:tcW w:w="450" w:type="dxa"/>
            <w:gridSpan w:val="2"/>
            <w:tcBorders>
              <w:top w:val="nil"/>
              <w:left w:val="nil"/>
              <w:bottom w:val="single" w:sz="12" w:space="0" w:color="auto"/>
              <w:right w:val="single" w:sz="12" w:space="0" w:color="auto"/>
            </w:tcBorders>
            <w:vAlign w:val="bottom"/>
          </w:tcPr>
          <w:p w14:paraId="6036F25F" w14:textId="236D1890" w:rsidR="00E045E5" w:rsidRPr="00A258DC" w:rsidRDefault="00E045E5" w:rsidP="00E045E5">
            <w:pPr>
              <w:jc w:val="center"/>
              <w:rPr>
                <w:color w:val="000000"/>
                <w:sz w:val="16"/>
                <w:szCs w:val="16"/>
              </w:rPr>
            </w:pPr>
            <w:r w:rsidRPr="00A258DC">
              <w:rPr>
                <w:rFonts w:ascii="Calibri" w:hAnsi="Calibri" w:cs="Calibri"/>
                <w:color w:val="000000"/>
                <w:sz w:val="16"/>
                <w:szCs w:val="16"/>
              </w:rPr>
              <w:t>(0)</w:t>
            </w:r>
          </w:p>
        </w:tc>
        <w:tc>
          <w:tcPr>
            <w:tcW w:w="813" w:type="dxa"/>
            <w:tcBorders>
              <w:top w:val="nil"/>
              <w:left w:val="single" w:sz="12" w:space="0" w:color="auto"/>
              <w:bottom w:val="single" w:sz="12" w:space="0" w:color="auto"/>
              <w:right w:val="nil"/>
            </w:tcBorders>
            <w:vAlign w:val="bottom"/>
          </w:tcPr>
          <w:p w14:paraId="36FD048C" w14:textId="521E07D2" w:rsidR="00E045E5" w:rsidRPr="00A258DC" w:rsidRDefault="00E045E5" w:rsidP="00E045E5">
            <w:pPr>
              <w:jc w:val="center"/>
              <w:rPr>
                <w:color w:val="000000"/>
                <w:sz w:val="16"/>
                <w:szCs w:val="16"/>
              </w:rPr>
            </w:pPr>
            <w:r w:rsidRPr="00A258DC">
              <w:rPr>
                <w:rFonts w:ascii="Calibri" w:hAnsi="Calibri" w:cs="Calibri"/>
                <w:color w:val="000000"/>
                <w:sz w:val="16"/>
                <w:szCs w:val="16"/>
              </w:rPr>
              <w:t> </w:t>
            </w:r>
          </w:p>
        </w:tc>
        <w:tc>
          <w:tcPr>
            <w:tcW w:w="453" w:type="dxa"/>
            <w:gridSpan w:val="3"/>
            <w:tcBorders>
              <w:top w:val="nil"/>
              <w:left w:val="nil"/>
              <w:bottom w:val="single" w:sz="12" w:space="0" w:color="auto"/>
              <w:right w:val="single" w:sz="12" w:space="0" w:color="auto"/>
            </w:tcBorders>
            <w:vAlign w:val="bottom"/>
          </w:tcPr>
          <w:p w14:paraId="23A44721" w14:textId="6B2D3722" w:rsidR="00E045E5" w:rsidRPr="00A258DC" w:rsidRDefault="00E045E5" w:rsidP="00E045E5">
            <w:pPr>
              <w:jc w:val="center"/>
              <w:rPr>
                <w:color w:val="000000"/>
                <w:sz w:val="16"/>
                <w:szCs w:val="16"/>
              </w:rPr>
            </w:pPr>
            <w:r w:rsidRPr="00A258DC">
              <w:rPr>
                <w:rFonts w:ascii="Calibri" w:hAnsi="Calibri" w:cs="Calibri"/>
                <w:color w:val="000000"/>
                <w:sz w:val="16"/>
                <w:szCs w:val="16"/>
              </w:rPr>
              <w:t>(0)</w:t>
            </w:r>
          </w:p>
        </w:tc>
        <w:tc>
          <w:tcPr>
            <w:tcW w:w="813" w:type="dxa"/>
            <w:tcBorders>
              <w:top w:val="nil"/>
              <w:left w:val="single" w:sz="12" w:space="0" w:color="auto"/>
              <w:bottom w:val="single" w:sz="12" w:space="0" w:color="auto"/>
              <w:right w:val="nil"/>
            </w:tcBorders>
            <w:vAlign w:val="bottom"/>
          </w:tcPr>
          <w:p w14:paraId="70496F6A" w14:textId="2F96F4D2" w:rsidR="00E045E5" w:rsidRPr="00A258DC" w:rsidRDefault="00E045E5" w:rsidP="00E045E5">
            <w:pPr>
              <w:jc w:val="right"/>
              <w:rPr>
                <w:color w:val="000000"/>
                <w:sz w:val="16"/>
                <w:szCs w:val="16"/>
              </w:rPr>
            </w:pPr>
            <w:r w:rsidRPr="00A258DC">
              <w:rPr>
                <w:rFonts w:ascii="Calibri" w:hAnsi="Calibri" w:cs="Calibri"/>
                <w:color w:val="000000"/>
                <w:sz w:val="16"/>
                <w:szCs w:val="16"/>
              </w:rPr>
              <w:t>$3,080</w:t>
            </w:r>
          </w:p>
        </w:tc>
        <w:tc>
          <w:tcPr>
            <w:tcW w:w="441" w:type="dxa"/>
            <w:tcBorders>
              <w:top w:val="nil"/>
              <w:left w:val="nil"/>
              <w:bottom w:val="single" w:sz="12" w:space="0" w:color="auto"/>
              <w:right w:val="single" w:sz="12" w:space="0" w:color="auto"/>
            </w:tcBorders>
            <w:vAlign w:val="bottom"/>
          </w:tcPr>
          <w:p w14:paraId="4C4418B6" w14:textId="6A65BD22" w:rsidR="00E045E5" w:rsidRPr="00A258DC" w:rsidRDefault="00E045E5" w:rsidP="00E045E5">
            <w:pPr>
              <w:jc w:val="center"/>
              <w:rPr>
                <w:color w:val="000000"/>
                <w:sz w:val="16"/>
                <w:szCs w:val="16"/>
              </w:rPr>
            </w:pPr>
            <w:r w:rsidRPr="00A258DC">
              <w:rPr>
                <w:rFonts w:ascii="Calibri" w:hAnsi="Calibri" w:cs="Calibri"/>
                <w:color w:val="000000"/>
                <w:sz w:val="16"/>
                <w:szCs w:val="16"/>
              </w:rPr>
              <w:t>(2)</w:t>
            </w:r>
          </w:p>
        </w:tc>
        <w:tc>
          <w:tcPr>
            <w:tcW w:w="813" w:type="dxa"/>
            <w:gridSpan w:val="2"/>
            <w:tcBorders>
              <w:top w:val="nil"/>
              <w:left w:val="single" w:sz="12" w:space="0" w:color="auto"/>
              <w:bottom w:val="single" w:sz="12" w:space="0" w:color="auto"/>
              <w:right w:val="nil"/>
            </w:tcBorders>
            <w:vAlign w:val="bottom"/>
          </w:tcPr>
          <w:p w14:paraId="6B74EAD6" w14:textId="453FC957" w:rsidR="00E045E5" w:rsidRPr="00A258DC" w:rsidRDefault="00E045E5" w:rsidP="00E045E5">
            <w:pPr>
              <w:jc w:val="right"/>
              <w:rPr>
                <w:color w:val="000000"/>
                <w:sz w:val="16"/>
                <w:szCs w:val="16"/>
              </w:rPr>
            </w:pPr>
            <w:r w:rsidRPr="00A258DC">
              <w:rPr>
                <w:rFonts w:ascii="Calibri" w:hAnsi="Calibri" w:cs="Calibri"/>
                <w:color w:val="000000"/>
                <w:sz w:val="16"/>
                <w:szCs w:val="16"/>
              </w:rPr>
              <w:t>$5,400</w:t>
            </w:r>
          </w:p>
        </w:tc>
        <w:tc>
          <w:tcPr>
            <w:tcW w:w="537" w:type="dxa"/>
            <w:tcBorders>
              <w:top w:val="nil"/>
              <w:left w:val="nil"/>
              <w:bottom w:val="single" w:sz="12" w:space="0" w:color="auto"/>
              <w:right w:val="single" w:sz="12" w:space="0" w:color="auto"/>
            </w:tcBorders>
            <w:vAlign w:val="bottom"/>
          </w:tcPr>
          <w:p w14:paraId="7F620315" w14:textId="3B1B3348" w:rsidR="00E045E5" w:rsidRPr="00A258DC" w:rsidRDefault="00E045E5" w:rsidP="00E045E5">
            <w:pPr>
              <w:jc w:val="center"/>
              <w:rPr>
                <w:color w:val="000000"/>
                <w:sz w:val="16"/>
                <w:szCs w:val="16"/>
              </w:rPr>
            </w:pPr>
            <w:r w:rsidRPr="00A258DC">
              <w:rPr>
                <w:rFonts w:ascii="Calibri" w:hAnsi="Calibri" w:cs="Calibri"/>
                <w:color w:val="000000"/>
                <w:sz w:val="16"/>
                <w:szCs w:val="16"/>
              </w:rPr>
              <w:t>(3)</w:t>
            </w:r>
          </w:p>
        </w:tc>
        <w:tc>
          <w:tcPr>
            <w:tcW w:w="720" w:type="dxa"/>
            <w:tcBorders>
              <w:top w:val="nil"/>
              <w:left w:val="single" w:sz="12" w:space="0" w:color="auto"/>
              <w:bottom w:val="single" w:sz="12" w:space="0" w:color="auto"/>
              <w:right w:val="nil"/>
            </w:tcBorders>
            <w:vAlign w:val="bottom"/>
          </w:tcPr>
          <w:p w14:paraId="6E1D39D5" w14:textId="7E5F316B" w:rsidR="00E045E5" w:rsidRPr="00A258DC" w:rsidRDefault="00E045E5" w:rsidP="00E045E5">
            <w:pPr>
              <w:jc w:val="right"/>
              <w:rPr>
                <w:color w:val="000000"/>
                <w:sz w:val="16"/>
                <w:szCs w:val="16"/>
              </w:rPr>
            </w:pPr>
            <w:r w:rsidRPr="00A258DC">
              <w:rPr>
                <w:rFonts w:ascii="Calibri" w:hAnsi="Calibri" w:cs="Calibri"/>
                <w:color w:val="000000"/>
                <w:sz w:val="16"/>
                <w:szCs w:val="16"/>
              </w:rPr>
              <w:t>$20,932</w:t>
            </w:r>
          </w:p>
        </w:tc>
        <w:tc>
          <w:tcPr>
            <w:tcW w:w="540" w:type="dxa"/>
            <w:tcBorders>
              <w:top w:val="nil"/>
              <w:left w:val="nil"/>
              <w:bottom w:val="single" w:sz="12" w:space="0" w:color="auto"/>
              <w:right w:val="single" w:sz="12" w:space="0" w:color="auto"/>
            </w:tcBorders>
            <w:vAlign w:val="bottom"/>
          </w:tcPr>
          <w:p w14:paraId="72408E4C" w14:textId="52440F94" w:rsidR="00E045E5" w:rsidRPr="00A258DC" w:rsidRDefault="00E045E5" w:rsidP="00E045E5">
            <w:pPr>
              <w:jc w:val="center"/>
              <w:rPr>
                <w:color w:val="000000"/>
                <w:sz w:val="16"/>
                <w:szCs w:val="16"/>
              </w:rPr>
            </w:pPr>
            <w:r w:rsidRPr="00A258DC">
              <w:rPr>
                <w:rFonts w:ascii="Calibri" w:hAnsi="Calibri" w:cs="Calibri"/>
                <w:color w:val="000000"/>
                <w:sz w:val="16"/>
                <w:szCs w:val="16"/>
              </w:rPr>
              <w:t>(7)</w:t>
            </w:r>
          </w:p>
        </w:tc>
        <w:tc>
          <w:tcPr>
            <w:tcW w:w="810" w:type="dxa"/>
            <w:tcBorders>
              <w:top w:val="nil"/>
              <w:left w:val="nil"/>
              <w:bottom w:val="single" w:sz="12" w:space="0" w:color="auto"/>
              <w:right w:val="nil"/>
            </w:tcBorders>
            <w:vAlign w:val="bottom"/>
          </w:tcPr>
          <w:p w14:paraId="319FE56F" w14:textId="31AC7B02" w:rsidR="00E045E5" w:rsidRPr="00A258DC" w:rsidRDefault="00E045E5" w:rsidP="00E045E5">
            <w:pPr>
              <w:jc w:val="right"/>
              <w:rPr>
                <w:color w:val="000000"/>
                <w:sz w:val="16"/>
                <w:szCs w:val="16"/>
              </w:rPr>
            </w:pPr>
            <w:r w:rsidRPr="00A258DC">
              <w:rPr>
                <w:rFonts w:ascii="Calibri" w:hAnsi="Calibri" w:cs="Calibri"/>
                <w:color w:val="000000"/>
                <w:sz w:val="16"/>
                <w:szCs w:val="16"/>
              </w:rPr>
              <w:t>$33,158</w:t>
            </w:r>
          </w:p>
        </w:tc>
        <w:tc>
          <w:tcPr>
            <w:tcW w:w="450" w:type="dxa"/>
            <w:tcBorders>
              <w:top w:val="nil"/>
              <w:left w:val="nil"/>
              <w:bottom w:val="single" w:sz="12" w:space="0" w:color="auto"/>
              <w:right w:val="single" w:sz="12" w:space="0" w:color="auto"/>
            </w:tcBorders>
            <w:vAlign w:val="bottom"/>
          </w:tcPr>
          <w:p w14:paraId="5E31957C" w14:textId="7C02ED4A" w:rsidR="00E045E5" w:rsidRPr="00A258DC" w:rsidRDefault="00E045E5" w:rsidP="00E045E5">
            <w:pPr>
              <w:jc w:val="center"/>
              <w:rPr>
                <w:color w:val="000000"/>
                <w:sz w:val="16"/>
                <w:szCs w:val="16"/>
              </w:rPr>
            </w:pPr>
            <w:r w:rsidRPr="00A258DC">
              <w:rPr>
                <w:rFonts w:ascii="Calibri" w:hAnsi="Calibri" w:cs="Calibri"/>
                <w:color w:val="000000"/>
                <w:sz w:val="16"/>
                <w:szCs w:val="16"/>
              </w:rPr>
              <w:t>(3)</w:t>
            </w:r>
          </w:p>
        </w:tc>
      </w:tr>
      <w:tr w:rsidR="00E045E5" w:rsidRPr="00584503" w14:paraId="79906705" w14:textId="77777777" w:rsidTr="00DA5105">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5D18CF66" w14:textId="77777777" w:rsidR="00E045E5" w:rsidRPr="00584503" w:rsidRDefault="00E045E5" w:rsidP="00E045E5">
            <w:pPr>
              <w:tabs>
                <w:tab w:val="left" w:pos="630"/>
              </w:tabs>
              <w:rPr>
                <w:b/>
                <w:sz w:val="16"/>
                <w:szCs w:val="16"/>
              </w:rPr>
            </w:pPr>
            <w:r w:rsidRPr="00584503">
              <w:rPr>
                <w:b/>
                <w:sz w:val="16"/>
                <w:szCs w:val="16"/>
              </w:rPr>
              <w:t>Worship/Music</w:t>
            </w:r>
          </w:p>
        </w:tc>
        <w:tc>
          <w:tcPr>
            <w:tcW w:w="1260" w:type="dxa"/>
            <w:gridSpan w:val="2"/>
            <w:tcBorders>
              <w:top w:val="single" w:sz="12" w:space="0" w:color="auto"/>
              <w:left w:val="single" w:sz="12" w:space="0" w:color="auto"/>
              <w:bottom w:val="nil"/>
              <w:right w:val="single" w:sz="12" w:space="0" w:color="auto"/>
            </w:tcBorders>
            <w:vAlign w:val="bottom"/>
          </w:tcPr>
          <w:p w14:paraId="1BD96D59" w14:textId="77777777" w:rsidR="00E045E5" w:rsidRPr="001D529F" w:rsidRDefault="00E045E5" w:rsidP="00E045E5">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7F44BB61" w14:textId="5DBF4D7F" w:rsidR="00E045E5" w:rsidRPr="00A258DC" w:rsidRDefault="00E045E5" w:rsidP="00E045E5">
            <w:pPr>
              <w:jc w:val="right"/>
              <w:rPr>
                <w:color w:val="000000"/>
                <w:sz w:val="16"/>
                <w:szCs w:val="16"/>
              </w:rPr>
            </w:pPr>
            <w:r w:rsidRPr="00A258DC">
              <w:rPr>
                <w:rFonts w:ascii="Calibri" w:hAnsi="Calibri" w:cs="Calibri"/>
                <w:color w:val="000000"/>
                <w:sz w:val="16"/>
                <w:szCs w:val="16"/>
              </w:rPr>
              <w:t>$50,000</w:t>
            </w:r>
          </w:p>
        </w:tc>
        <w:tc>
          <w:tcPr>
            <w:tcW w:w="450" w:type="dxa"/>
            <w:gridSpan w:val="2"/>
            <w:tcBorders>
              <w:top w:val="single" w:sz="12" w:space="0" w:color="auto"/>
              <w:left w:val="nil"/>
              <w:bottom w:val="nil"/>
              <w:right w:val="single" w:sz="12" w:space="0" w:color="auto"/>
            </w:tcBorders>
            <w:vAlign w:val="bottom"/>
          </w:tcPr>
          <w:p w14:paraId="0AD58675" w14:textId="7F136E21" w:rsidR="00E045E5" w:rsidRPr="00A258DC" w:rsidRDefault="00E045E5" w:rsidP="00E045E5">
            <w:pPr>
              <w:jc w:val="center"/>
              <w:rPr>
                <w:color w:val="000000"/>
                <w:sz w:val="16"/>
                <w:szCs w:val="16"/>
              </w:rPr>
            </w:pPr>
            <w:r w:rsidRPr="00A258DC">
              <w:rPr>
                <w:rFonts w:ascii="Calibri" w:hAnsi="Calibri" w:cs="Calibri"/>
                <w:color w:val="000000"/>
                <w:sz w:val="16"/>
                <w:szCs w:val="16"/>
              </w:rPr>
              <w:t>(1)</w:t>
            </w:r>
          </w:p>
        </w:tc>
        <w:tc>
          <w:tcPr>
            <w:tcW w:w="813" w:type="dxa"/>
            <w:tcBorders>
              <w:top w:val="single" w:sz="12" w:space="0" w:color="auto"/>
              <w:left w:val="single" w:sz="12" w:space="0" w:color="auto"/>
              <w:bottom w:val="nil"/>
              <w:right w:val="nil"/>
            </w:tcBorders>
            <w:vAlign w:val="bottom"/>
          </w:tcPr>
          <w:p w14:paraId="3C93E0B0" w14:textId="4BCE4808" w:rsidR="00E045E5" w:rsidRPr="00A258DC" w:rsidRDefault="00E045E5" w:rsidP="00E045E5">
            <w:pPr>
              <w:jc w:val="right"/>
              <w:rPr>
                <w:color w:val="000000"/>
                <w:sz w:val="16"/>
                <w:szCs w:val="16"/>
              </w:rPr>
            </w:pPr>
            <w:r w:rsidRPr="00A258DC">
              <w:rPr>
                <w:rFonts w:ascii="Calibri" w:hAnsi="Calibri" w:cs="Calibri"/>
                <w:color w:val="000000"/>
                <w:sz w:val="16"/>
                <w:szCs w:val="16"/>
              </w:rPr>
              <w:t>$42,374</w:t>
            </w:r>
          </w:p>
        </w:tc>
        <w:tc>
          <w:tcPr>
            <w:tcW w:w="453" w:type="dxa"/>
            <w:gridSpan w:val="3"/>
            <w:tcBorders>
              <w:top w:val="single" w:sz="12" w:space="0" w:color="auto"/>
              <w:left w:val="nil"/>
              <w:bottom w:val="nil"/>
              <w:right w:val="single" w:sz="12" w:space="0" w:color="auto"/>
            </w:tcBorders>
            <w:vAlign w:val="bottom"/>
          </w:tcPr>
          <w:p w14:paraId="101FA3E5" w14:textId="0E01EB5D" w:rsidR="00E045E5" w:rsidRPr="00A258DC" w:rsidRDefault="00E045E5" w:rsidP="00E045E5">
            <w:pPr>
              <w:jc w:val="center"/>
              <w:rPr>
                <w:color w:val="000000"/>
                <w:sz w:val="16"/>
                <w:szCs w:val="16"/>
              </w:rPr>
            </w:pPr>
            <w:r w:rsidRPr="00A258DC">
              <w:rPr>
                <w:rFonts w:ascii="Calibri" w:hAnsi="Calibri" w:cs="Calibri"/>
                <w:color w:val="000000"/>
                <w:sz w:val="16"/>
                <w:szCs w:val="16"/>
              </w:rPr>
              <w:t>(1)</w:t>
            </w:r>
          </w:p>
        </w:tc>
        <w:tc>
          <w:tcPr>
            <w:tcW w:w="813" w:type="dxa"/>
            <w:tcBorders>
              <w:top w:val="single" w:sz="12" w:space="0" w:color="auto"/>
              <w:left w:val="single" w:sz="12" w:space="0" w:color="auto"/>
              <w:bottom w:val="nil"/>
              <w:right w:val="nil"/>
            </w:tcBorders>
            <w:vAlign w:val="bottom"/>
          </w:tcPr>
          <w:p w14:paraId="28DF4782" w14:textId="7AAEFFA3" w:rsidR="00E045E5" w:rsidRPr="00A258DC" w:rsidRDefault="00E045E5" w:rsidP="00E045E5">
            <w:pPr>
              <w:jc w:val="right"/>
              <w:rPr>
                <w:color w:val="000000"/>
                <w:sz w:val="16"/>
                <w:szCs w:val="16"/>
              </w:rPr>
            </w:pPr>
            <w:r w:rsidRPr="00A258DC">
              <w:rPr>
                <w:rFonts w:ascii="Calibri" w:hAnsi="Calibri" w:cs="Calibri"/>
                <w:color w:val="000000"/>
                <w:sz w:val="16"/>
                <w:szCs w:val="16"/>
              </w:rPr>
              <w:t>$43,000</w:t>
            </w:r>
          </w:p>
        </w:tc>
        <w:tc>
          <w:tcPr>
            <w:tcW w:w="441" w:type="dxa"/>
            <w:tcBorders>
              <w:top w:val="single" w:sz="12" w:space="0" w:color="auto"/>
              <w:left w:val="nil"/>
              <w:bottom w:val="nil"/>
              <w:right w:val="single" w:sz="12" w:space="0" w:color="auto"/>
            </w:tcBorders>
            <w:vAlign w:val="bottom"/>
          </w:tcPr>
          <w:p w14:paraId="18C70C5D" w14:textId="49455061" w:rsidR="00E045E5" w:rsidRPr="00A258DC" w:rsidRDefault="00E045E5" w:rsidP="00E045E5">
            <w:pPr>
              <w:jc w:val="center"/>
              <w:rPr>
                <w:color w:val="000000"/>
                <w:sz w:val="16"/>
                <w:szCs w:val="16"/>
              </w:rPr>
            </w:pPr>
            <w:r w:rsidRPr="00A258DC">
              <w:rPr>
                <w:rFonts w:ascii="Calibri" w:hAnsi="Calibri" w:cs="Calibri"/>
                <w:color w:val="000000"/>
                <w:sz w:val="16"/>
                <w:szCs w:val="16"/>
              </w:rPr>
              <w:t>(1)</w:t>
            </w:r>
          </w:p>
        </w:tc>
        <w:tc>
          <w:tcPr>
            <w:tcW w:w="813" w:type="dxa"/>
            <w:gridSpan w:val="2"/>
            <w:tcBorders>
              <w:top w:val="single" w:sz="12" w:space="0" w:color="auto"/>
              <w:left w:val="single" w:sz="12" w:space="0" w:color="auto"/>
              <w:bottom w:val="nil"/>
              <w:right w:val="nil"/>
            </w:tcBorders>
            <w:vAlign w:val="bottom"/>
          </w:tcPr>
          <w:p w14:paraId="2731FFDD" w14:textId="6B47145F" w:rsidR="00E045E5" w:rsidRPr="00A258DC" w:rsidRDefault="00E045E5" w:rsidP="00E045E5">
            <w:pPr>
              <w:jc w:val="right"/>
              <w:rPr>
                <w:color w:val="000000"/>
                <w:sz w:val="16"/>
                <w:szCs w:val="16"/>
              </w:rPr>
            </w:pPr>
            <w:r w:rsidRPr="00A258DC">
              <w:rPr>
                <w:rFonts w:ascii="Calibri" w:hAnsi="Calibri" w:cs="Calibri"/>
                <w:color w:val="000000"/>
                <w:sz w:val="16"/>
                <w:szCs w:val="16"/>
              </w:rPr>
              <w:t>$59,849</w:t>
            </w:r>
          </w:p>
        </w:tc>
        <w:tc>
          <w:tcPr>
            <w:tcW w:w="537" w:type="dxa"/>
            <w:tcBorders>
              <w:top w:val="single" w:sz="12" w:space="0" w:color="auto"/>
              <w:left w:val="nil"/>
              <w:bottom w:val="nil"/>
              <w:right w:val="single" w:sz="12" w:space="0" w:color="auto"/>
            </w:tcBorders>
            <w:vAlign w:val="bottom"/>
          </w:tcPr>
          <w:p w14:paraId="44317DFA" w14:textId="1C5A59D5" w:rsidR="00E045E5" w:rsidRPr="00A258DC" w:rsidRDefault="00E045E5" w:rsidP="00E045E5">
            <w:pPr>
              <w:jc w:val="center"/>
              <w:rPr>
                <w:color w:val="000000"/>
                <w:sz w:val="16"/>
                <w:szCs w:val="16"/>
              </w:rPr>
            </w:pPr>
            <w:r w:rsidRPr="00A258DC">
              <w:rPr>
                <w:rFonts w:ascii="Calibri" w:hAnsi="Calibri" w:cs="Calibri"/>
                <w:color w:val="000000"/>
                <w:sz w:val="16"/>
                <w:szCs w:val="16"/>
              </w:rPr>
              <w:t>(18)</w:t>
            </w:r>
          </w:p>
        </w:tc>
        <w:tc>
          <w:tcPr>
            <w:tcW w:w="720" w:type="dxa"/>
            <w:tcBorders>
              <w:top w:val="single" w:sz="12" w:space="0" w:color="auto"/>
              <w:left w:val="single" w:sz="12" w:space="0" w:color="auto"/>
              <w:bottom w:val="nil"/>
              <w:right w:val="nil"/>
            </w:tcBorders>
            <w:vAlign w:val="bottom"/>
          </w:tcPr>
          <w:p w14:paraId="39BABE9B" w14:textId="7967741D" w:rsidR="00E045E5" w:rsidRPr="00A258DC" w:rsidRDefault="00E045E5" w:rsidP="00E045E5">
            <w:pPr>
              <w:jc w:val="right"/>
              <w:rPr>
                <w:color w:val="000000"/>
                <w:sz w:val="16"/>
                <w:szCs w:val="16"/>
              </w:rPr>
            </w:pPr>
            <w:r w:rsidRPr="00A258DC">
              <w:rPr>
                <w:rFonts w:ascii="Calibri" w:hAnsi="Calibri" w:cs="Calibri"/>
                <w:color w:val="000000"/>
                <w:sz w:val="16"/>
                <w:szCs w:val="16"/>
              </w:rPr>
              <w:t>$80,017</w:t>
            </w:r>
          </w:p>
        </w:tc>
        <w:tc>
          <w:tcPr>
            <w:tcW w:w="540" w:type="dxa"/>
            <w:tcBorders>
              <w:top w:val="single" w:sz="12" w:space="0" w:color="auto"/>
              <w:left w:val="nil"/>
              <w:bottom w:val="nil"/>
              <w:right w:val="single" w:sz="12" w:space="0" w:color="auto"/>
            </w:tcBorders>
            <w:vAlign w:val="bottom"/>
          </w:tcPr>
          <w:p w14:paraId="4C2F1188" w14:textId="4033A98D" w:rsidR="00E045E5" w:rsidRPr="00A258DC" w:rsidRDefault="00E045E5" w:rsidP="00E045E5">
            <w:pPr>
              <w:jc w:val="center"/>
              <w:rPr>
                <w:color w:val="000000"/>
                <w:sz w:val="16"/>
                <w:szCs w:val="16"/>
              </w:rPr>
            </w:pPr>
            <w:r w:rsidRPr="00A258DC">
              <w:rPr>
                <w:rFonts w:ascii="Calibri" w:hAnsi="Calibri" w:cs="Calibri"/>
                <w:color w:val="000000"/>
                <w:sz w:val="16"/>
                <w:szCs w:val="16"/>
              </w:rPr>
              <w:t>(19)</w:t>
            </w:r>
          </w:p>
        </w:tc>
        <w:tc>
          <w:tcPr>
            <w:tcW w:w="810" w:type="dxa"/>
            <w:tcBorders>
              <w:top w:val="single" w:sz="12" w:space="0" w:color="auto"/>
              <w:left w:val="nil"/>
              <w:bottom w:val="nil"/>
              <w:right w:val="nil"/>
            </w:tcBorders>
            <w:vAlign w:val="bottom"/>
          </w:tcPr>
          <w:p w14:paraId="44C06459" w14:textId="249F3BC1" w:rsidR="00E045E5" w:rsidRPr="00A258DC" w:rsidRDefault="00E045E5" w:rsidP="00E045E5">
            <w:pPr>
              <w:jc w:val="right"/>
              <w:rPr>
                <w:color w:val="000000"/>
                <w:sz w:val="16"/>
                <w:szCs w:val="16"/>
              </w:rPr>
            </w:pPr>
            <w:r w:rsidRPr="00A258DC">
              <w:rPr>
                <w:rFonts w:ascii="Calibri" w:hAnsi="Calibri" w:cs="Calibri"/>
                <w:color w:val="000000"/>
                <w:sz w:val="16"/>
                <w:szCs w:val="16"/>
              </w:rPr>
              <w:t>$106,030</w:t>
            </w:r>
          </w:p>
        </w:tc>
        <w:tc>
          <w:tcPr>
            <w:tcW w:w="450" w:type="dxa"/>
            <w:tcBorders>
              <w:top w:val="single" w:sz="12" w:space="0" w:color="auto"/>
              <w:left w:val="nil"/>
              <w:bottom w:val="nil"/>
              <w:right w:val="single" w:sz="12" w:space="0" w:color="auto"/>
            </w:tcBorders>
            <w:vAlign w:val="bottom"/>
          </w:tcPr>
          <w:p w14:paraId="23D69149" w14:textId="62330BCE" w:rsidR="00E045E5" w:rsidRPr="00A258DC" w:rsidRDefault="00E045E5" w:rsidP="00E045E5">
            <w:pPr>
              <w:jc w:val="center"/>
              <w:rPr>
                <w:color w:val="000000"/>
                <w:sz w:val="16"/>
                <w:szCs w:val="16"/>
              </w:rPr>
            </w:pPr>
            <w:r w:rsidRPr="00A258DC">
              <w:rPr>
                <w:rFonts w:ascii="Calibri" w:hAnsi="Calibri" w:cs="Calibri"/>
                <w:color w:val="000000"/>
                <w:sz w:val="16"/>
                <w:szCs w:val="16"/>
              </w:rPr>
              <w:t>(1)</w:t>
            </w:r>
          </w:p>
        </w:tc>
      </w:tr>
      <w:tr w:rsidR="00E045E5" w:rsidRPr="00584503" w14:paraId="4C83000D" w14:textId="77777777" w:rsidTr="00DA5105">
        <w:trPr>
          <w:trHeight w:val="246"/>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33CD324A" w14:textId="77777777" w:rsidR="00E045E5" w:rsidRPr="00584503" w:rsidRDefault="00E045E5" w:rsidP="00E045E5">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620F03F1" w14:textId="77777777" w:rsidR="00E045E5" w:rsidRPr="001D529F" w:rsidRDefault="00E045E5" w:rsidP="00E045E5">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75172431" w14:textId="5B3E040E" w:rsidR="00E045E5" w:rsidRPr="00A258DC" w:rsidRDefault="00E045E5" w:rsidP="00E045E5">
            <w:pPr>
              <w:jc w:val="right"/>
              <w:rPr>
                <w:color w:val="000000"/>
                <w:sz w:val="16"/>
                <w:szCs w:val="16"/>
              </w:rPr>
            </w:pPr>
            <w:r w:rsidRPr="00A258DC">
              <w:rPr>
                <w:rFonts w:ascii="Calibri" w:hAnsi="Calibri" w:cs="Calibri"/>
                <w:color w:val="000000"/>
                <w:sz w:val="16"/>
                <w:szCs w:val="16"/>
              </w:rPr>
              <w:t>$11,000</w:t>
            </w:r>
          </w:p>
        </w:tc>
        <w:tc>
          <w:tcPr>
            <w:tcW w:w="450" w:type="dxa"/>
            <w:gridSpan w:val="2"/>
            <w:tcBorders>
              <w:top w:val="nil"/>
              <w:left w:val="nil"/>
              <w:bottom w:val="single" w:sz="12" w:space="0" w:color="auto"/>
              <w:right w:val="single" w:sz="12" w:space="0" w:color="auto"/>
            </w:tcBorders>
            <w:vAlign w:val="bottom"/>
          </w:tcPr>
          <w:p w14:paraId="13D45E5F" w14:textId="0FD0880A" w:rsidR="00E045E5" w:rsidRPr="00A258DC" w:rsidRDefault="00E045E5" w:rsidP="00E045E5">
            <w:pPr>
              <w:jc w:val="center"/>
              <w:rPr>
                <w:color w:val="000000"/>
                <w:sz w:val="16"/>
                <w:szCs w:val="16"/>
              </w:rPr>
            </w:pPr>
            <w:r w:rsidRPr="00A258DC">
              <w:rPr>
                <w:rFonts w:ascii="Calibri" w:hAnsi="Calibri" w:cs="Calibri"/>
                <w:color w:val="000000"/>
                <w:sz w:val="16"/>
                <w:szCs w:val="16"/>
              </w:rPr>
              <w:t>(1)</w:t>
            </w:r>
          </w:p>
        </w:tc>
        <w:tc>
          <w:tcPr>
            <w:tcW w:w="813" w:type="dxa"/>
            <w:tcBorders>
              <w:top w:val="nil"/>
              <w:left w:val="single" w:sz="12" w:space="0" w:color="auto"/>
              <w:bottom w:val="single" w:sz="12" w:space="0" w:color="auto"/>
              <w:right w:val="nil"/>
            </w:tcBorders>
            <w:vAlign w:val="bottom"/>
          </w:tcPr>
          <w:p w14:paraId="55350BA5" w14:textId="6501EF68" w:rsidR="00E045E5" w:rsidRPr="00A258DC" w:rsidRDefault="00E045E5" w:rsidP="00E045E5">
            <w:pPr>
              <w:jc w:val="right"/>
              <w:rPr>
                <w:color w:val="000000"/>
                <w:sz w:val="16"/>
                <w:szCs w:val="16"/>
              </w:rPr>
            </w:pPr>
            <w:r w:rsidRPr="00A258DC">
              <w:rPr>
                <w:rFonts w:ascii="Calibri" w:hAnsi="Calibri" w:cs="Calibri"/>
                <w:color w:val="000000"/>
                <w:sz w:val="16"/>
                <w:szCs w:val="16"/>
              </w:rPr>
              <w:t>$25,500</w:t>
            </w:r>
          </w:p>
        </w:tc>
        <w:tc>
          <w:tcPr>
            <w:tcW w:w="453" w:type="dxa"/>
            <w:gridSpan w:val="3"/>
            <w:tcBorders>
              <w:top w:val="nil"/>
              <w:left w:val="nil"/>
              <w:bottom w:val="single" w:sz="12" w:space="0" w:color="auto"/>
              <w:right w:val="single" w:sz="12" w:space="0" w:color="auto"/>
            </w:tcBorders>
            <w:vAlign w:val="bottom"/>
          </w:tcPr>
          <w:p w14:paraId="6F0CAE6D" w14:textId="3D1AFAB5" w:rsidR="00E045E5" w:rsidRPr="00A258DC" w:rsidRDefault="00E045E5" w:rsidP="00E045E5">
            <w:pPr>
              <w:jc w:val="center"/>
              <w:rPr>
                <w:color w:val="000000"/>
                <w:sz w:val="16"/>
                <w:szCs w:val="16"/>
              </w:rPr>
            </w:pPr>
            <w:r w:rsidRPr="00A258DC">
              <w:rPr>
                <w:rFonts w:ascii="Calibri" w:hAnsi="Calibri" w:cs="Calibri"/>
                <w:color w:val="000000"/>
                <w:sz w:val="16"/>
                <w:szCs w:val="16"/>
              </w:rPr>
              <w:t>(1)</w:t>
            </w:r>
          </w:p>
        </w:tc>
        <w:tc>
          <w:tcPr>
            <w:tcW w:w="813" w:type="dxa"/>
            <w:tcBorders>
              <w:top w:val="nil"/>
              <w:left w:val="single" w:sz="12" w:space="0" w:color="auto"/>
              <w:bottom w:val="single" w:sz="12" w:space="0" w:color="auto"/>
              <w:right w:val="nil"/>
            </w:tcBorders>
            <w:vAlign w:val="bottom"/>
          </w:tcPr>
          <w:p w14:paraId="548C849B" w14:textId="4F62BA4A" w:rsidR="00E045E5" w:rsidRPr="00A258DC" w:rsidRDefault="00E045E5" w:rsidP="00E045E5">
            <w:pPr>
              <w:jc w:val="right"/>
              <w:rPr>
                <w:color w:val="000000"/>
                <w:sz w:val="16"/>
                <w:szCs w:val="16"/>
              </w:rPr>
            </w:pPr>
            <w:r w:rsidRPr="00A258DC">
              <w:rPr>
                <w:rFonts w:ascii="Calibri" w:hAnsi="Calibri" w:cs="Calibri"/>
                <w:color w:val="000000"/>
                <w:sz w:val="16"/>
                <w:szCs w:val="16"/>
              </w:rPr>
              <w:t>$11,000</w:t>
            </w:r>
          </w:p>
        </w:tc>
        <w:tc>
          <w:tcPr>
            <w:tcW w:w="441" w:type="dxa"/>
            <w:tcBorders>
              <w:top w:val="nil"/>
              <w:left w:val="nil"/>
              <w:bottom w:val="single" w:sz="12" w:space="0" w:color="auto"/>
              <w:right w:val="single" w:sz="12" w:space="0" w:color="auto"/>
            </w:tcBorders>
            <w:vAlign w:val="bottom"/>
          </w:tcPr>
          <w:p w14:paraId="2DC815A3" w14:textId="018C9FA3" w:rsidR="00E045E5" w:rsidRPr="00A258DC" w:rsidRDefault="00E045E5" w:rsidP="00E045E5">
            <w:pPr>
              <w:jc w:val="center"/>
              <w:rPr>
                <w:color w:val="000000"/>
                <w:sz w:val="16"/>
                <w:szCs w:val="16"/>
              </w:rPr>
            </w:pPr>
            <w:r w:rsidRPr="00A258DC">
              <w:rPr>
                <w:rFonts w:ascii="Calibri" w:hAnsi="Calibri" w:cs="Calibri"/>
                <w:color w:val="000000"/>
                <w:sz w:val="16"/>
                <w:szCs w:val="16"/>
              </w:rPr>
              <w:t>(1)</w:t>
            </w:r>
          </w:p>
        </w:tc>
        <w:tc>
          <w:tcPr>
            <w:tcW w:w="813" w:type="dxa"/>
            <w:gridSpan w:val="2"/>
            <w:tcBorders>
              <w:top w:val="nil"/>
              <w:left w:val="single" w:sz="12" w:space="0" w:color="auto"/>
              <w:bottom w:val="single" w:sz="12" w:space="0" w:color="auto"/>
              <w:right w:val="nil"/>
            </w:tcBorders>
            <w:vAlign w:val="bottom"/>
          </w:tcPr>
          <w:p w14:paraId="6FF2D432" w14:textId="247A8B9D" w:rsidR="00E045E5" w:rsidRPr="00A258DC" w:rsidRDefault="00E045E5" w:rsidP="00E045E5">
            <w:pPr>
              <w:jc w:val="right"/>
              <w:rPr>
                <w:color w:val="000000"/>
                <w:sz w:val="16"/>
                <w:szCs w:val="16"/>
              </w:rPr>
            </w:pPr>
            <w:r w:rsidRPr="00A258DC">
              <w:rPr>
                <w:rFonts w:ascii="Calibri" w:hAnsi="Calibri" w:cs="Calibri"/>
                <w:color w:val="000000"/>
                <w:sz w:val="16"/>
                <w:szCs w:val="16"/>
              </w:rPr>
              <w:t>$9,565</w:t>
            </w:r>
          </w:p>
        </w:tc>
        <w:tc>
          <w:tcPr>
            <w:tcW w:w="537" w:type="dxa"/>
            <w:tcBorders>
              <w:top w:val="nil"/>
              <w:left w:val="nil"/>
              <w:bottom w:val="single" w:sz="12" w:space="0" w:color="auto"/>
              <w:right w:val="single" w:sz="12" w:space="0" w:color="auto"/>
            </w:tcBorders>
            <w:vAlign w:val="bottom"/>
          </w:tcPr>
          <w:p w14:paraId="51C37507" w14:textId="2C94577B" w:rsidR="00E045E5" w:rsidRPr="00A258DC" w:rsidRDefault="00E045E5" w:rsidP="00E045E5">
            <w:pPr>
              <w:jc w:val="center"/>
              <w:rPr>
                <w:color w:val="000000"/>
                <w:sz w:val="16"/>
                <w:szCs w:val="16"/>
              </w:rPr>
            </w:pPr>
            <w:r w:rsidRPr="00A258DC">
              <w:rPr>
                <w:rFonts w:ascii="Calibri" w:hAnsi="Calibri" w:cs="Calibri"/>
                <w:color w:val="000000"/>
                <w:sz w:val="16"/>
                <w:szCs w:val="16"/>
              </w:rPr>
              <w:t>(18)</w:t>
            </w:r>
          </w:p>
        </w:tc>
        <w:tc>
          <w:tcPr>
            <w:tcW w:w="720" w:type="dxa"/>
            <w:tcBorders>
              <w:top w:val="nil"/>
              <w:left w:val="single" w:sz="12" w:space="0" w:color="auto"/>
              <w:bottom w:val="single" w:sz="12" w:space="0" w:color="auto"/>
              <w:right w:val="nil"/>
            </w:tcBorders>
            <w:vAlign w:val="bottom"/>
          </w:tcPr>
          <w:p w14:paraId="526D78EA" w14:textId="039B9E90" w:rsidR="00E045E5" w:rsidRPr="00A258DC" w:rsidRDefault="00E045E5" w:rsidP="00E045E5">
            <w:pPr>
              <w:jc w:val="right"/>
              <w:rPr>
                <w:color w:val="000000"/>
                <w:sz w:val="16"/>
                <w:szCs w:val="16"/>
              </w:rPr>
            </w:pPr>
            <w:r w:rsidRPr="00A258DC">
              <w:rPr>
                <w:rFonts w:ascii="Calibri" w:hAnsi="Calibri" w:cs="Calibri"/>
                <w:color w:val="000000"/>
                <w:sz w:val="16"/>
                <w:szCs w:val="16"/>
              </w:rPr>
              <w:t>$15,965</w:t>
            </w:r>
          </w:p>
        </w:tc>
        <w:tc>
          <w:tcPr>
            <w:tcW w:w="540" w:type="dxa"/>
            <w:tcBorders>
              <w:top w:val="nil"/>
              <w:left w:val="nil"/>
              <w:bottom w:val="single" w:sz="12" w:space="0" w:color="auto"/>
              <w:right w:val="single" w:sz="12" w:space="0" w:color="auto"/>
            </w:tcBorders>
            <w:vAlign w:val="bottom"/>
          </w:tcPr>
          <w:p w14:paraId="4CC48E03" w14:textId="2A11B822" w:rsidR="00E045E5" w:rsidRPr="00A258DC" w:rsidRDefault="00E045E5" w:rsidP="00E045E5">
            <w:pPr>
              <w:jc w:val="center"/>
              <w:rPr>
                <w:color w:val="000000"/>
                <w:sz w:val="16"/>
                <w:szCs w:val="16"/>
              </w:rPr>
            </w:pPr>
            <w:r w:rsidRPr="00A258DC">
              <w:rPr>
                <w:rFonts w:ascii="Calibri" w:hAnsi="Calibri" w:cs="Calibri"/>
                <w:color w:val="000000"/>
                <w:sz w:val="16"/>
                <w:szCs w:val="16"/>
              </w:rPr>
              <w:t>(19)</w:t>
            </w:r>
          </w:p>
        </w:tc>
        <w:tc>
          <w:tcPr>
            <w:tcW w:w="810" w:type="dxa"/>
            <w:tcBorders>
              <w:top w:val="nil"/>
              <w:left w:val="nil"/>
              <w:bottom w:val="single" w:sz="12" w:space="0" w:color="auto"/>
              <w:right w:val="nil"/>
            </w:tcBorders>
            <w:vAlign w:val="bottom"/>
          </w:tcPr>
          <w:p w14:paraId="2B88DD3C" w14:textId="7A30660E" w:rsidR="00E045E5" w:rsidRPr="00A258DC" w:rsidRDefault="00E045E5" w:rsidP="00E045E5">
            <w:pPr>
              <w:jc w:val="right"/>
              <w:rPr>
                <w:color w:val="000000"/>
                <w:sz w:val="16"/>
                <w:szCs w:val="16"/>
              </w:rPr>
            </w:pPr>
            <w:r w:rsidRPr="00A258DC">
              <w:rPr>
                <w:rFonts w:ascii="Calibri" w:hAnsi="Calibri" w:cs="Calibri"/>
                <w:color w:val="000000"/>
                <w:sz w:val="16"/>
                <w:szCs w:val="16"/>
              </w:rPr>
              <w:t>$34,798</w:t>
            </w:r>
          </w:p>
        </w:tc>
        <w:tc>
          <w:tcPr>
            <w:tcW w:w="450" w:type="dxa"/>
            <w:tcBorders>
              <w:top w:val="nil"/>
              <w:left w:val="nil"/>
              <w:bottom w:val="single" w:sz="12" w:space="0" w:color="auto"/>
              <w:right w:val="single" w:sz="12" w:space="0" w:color="auto"/>
            </w:tcBorders>
            <w:vAlign w:val="bottom"/>
          </w:tcPr>
          <w:p w14:paraId="3C9C1FF6" w14:textId="200C1599" w:rsidR="00E045E5" w:rsidRPr="00A258DC" w:rsidRDefault="00E045E5" w:rsidP="00E045E5">
            <w:pPr>
              <w:jc w:val="center"/>
              <w:rPr>
                <w:color w:val="000000"/>
                <w:sz w:val="16"/>
                <w:szCs w:val="16"/>
              </w:rPr>
            </w:pPr>
            <w:r w:rsidRPr="00A258DC">
              <w:rPr>
                <w:rFonts w:ascii="Calibri" w:hAnsi="Calibri" w:cs="Calibri"/>
                <w:color w:val="000000"/>
                <w:sz w:val="16"/>
                <w:szCs w:val="16"/>
              </w:rPr>
              <w:t>(1)</w:t>
            </w:r>
          </w:p>
        </w:tc>
      </w:tr>
      <w:tr w:rsidR="00E045E5" w:rsidRPr="00584503" w14:paraId="3DD1F49E" w14:textId="77777777" w:rsidTr="00DA5105">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58A5CAD6" w14:textId="77777777" w:rsidR="00E045E5" w:rsidRPr="00584503" w:rsidRDefault="00E045E5" w:rsidP="00E045E5">
            <w:pPr>
              <w:tabs>
                <w:tab w:val="left" w:pos="630"/>
              </w:tabs>
              <w:rPr>
                <w:b/>
                <w:sz w:val="16"/>
                <w:szCs w:val="16"/>
              </w:rPr>
            </w:pPr>
            <w:r w:rsidRPr="00584503">
              <w:rPr>
                <w:b/>
                <w:sz w:val="16"/>
                <w:szCs w:val="16"/>
              </w:rPr>
              <w:t>Youth</w:t>
            </w:r>
          </w:p>
        </w:tc>
        <w:tc>
          <w:tcPr>
            <w:tcW w:w="1260" w:type="dxa"/>
            <w:gridSpan w:val="2"/>
            <w:tcBorders>
              <w:top w:val="single" w:sz="12" w:space="0" w:color="auto"/>
              <w:left w:val="single" w:sz="12" w:space="0" w:color="auto"/>
              <w:bottom w:val="nil"/>
              <w:right w:val="single" w:sz="12" w:space="0" w:color="auto"/>
            </w:tcBorders>
            <w:vAlign w:val="bottom"/>
          </w:tcPr>
          <w:p w14:paraId="6B6364F5" w14:textId="77777777" w:rsidR="00E045E5" w:rsidRPr="001D529F" w:rsidRDefault="00E045E5" w:rsidP="00E045E5">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5F24F673" w14:textId="2569BBE7" w:rsidR="00E045E5" w:rsidRPr="00A258DC" w:rsidRDefault="00E045E5" w:rsidP="00E045E5">
            <w:pPr>
              <w:jc w:val="right"/>
              <w:rPr>
                <w:color w:val="000000"/>
                <w:sz w:val="16"/>
                <w:szCs w:val="16"/>
              </w:rPr>
            </w:pPr>
            <w:r w:rsidRPr="00A258DC">
              <w:rPr>
                <w:rFonts w:ascii="Calibri" w:hAnsi="Calibri" w:cs="Calibri"/>
                <w:color w:val="000000"/>
                <w:sz w:val="16"/>
                <w:szCs w:val="16"/>
              </w:rPr>
              <w:t>$71,981</w:t>
            </w:r>
          </w:p>
        </w:tc>
        <w:tc>
          <w:tcPr>
            <w:tcW w:w="450" w:type="dxa"/>
            <w:gridSpan w:val="2"/>
            <w:tcBorders>
              <w:top w:val="single" w:sz="12" w:space="0" w:color="auto"/>
              <w:left w:val="nil"/>
              <w:bottom w:val="nil"/>
              <w:right w:val="single" w:sz="12" w:space="0" w:color="auto"/>
            </w:tcBorders>
            <w:vAlign w:val="bottom"/>
          </w:tcPr>
          <w:p w14:paraId="280F85E7" w14:textId="77DAB80A" w:rsidR="00E045E5" w:rsidRPr="00A258DC" w:rsidRDefault="00E045E5" w:rsidP="00E045E5">
            <w:pPr>
              <w:jc w:val="center"/>
              <w:rPr>
                <w:color w:val="000000"/>
                <w:sz w:val="16"/>
                <w:szCs w:val="16"/>
              </w:rPr>
            </w:pPr>
            <w:r w:rsidRPr="00A258DC">
              <w:rPr>
                <w:rFonts w:ascii="Calibri" w:hAnsi="Calibri" w:cs="Calibri"/>
                <w:color w:val="000000"/>
                <w:sz w:val="16"/>
                <w:szCs w:val="16"/>
              </w:rPr>
              <w:t>(2)</w:t>
            </w:r>
          </w:p>
        </w:tc>
        <w:tc>
          <w:tcPr>
            <w:tcW w:w="813" w:type="dxa"/>
            <w:tcBorders>
              <w:top w:val="single" w:sz="12" w:space="0" w:color="auto"/>
              <w:left w:val="single" w:sz="12" w:space="0" w:color="auto"/>
              <w:bottom w:val="nil"/>
              <w:right w:val="nil"/>
            </w:tcBorders>
            <w:vAlign w:val="bottom"/>
          </w:tcPr>
          <w:p w14:paraId="7690A683" w14:textId="6FC701FA" w:rsidR="00E045E5" w:rsidRPr="00A258DC" w:rsidRDefault="00E045E5" w:rsidP="00E045E5">
            <w:pPr>
              <w:jc w:val="right"/>
              <w:rPr>
                <w:color w:val="000000"/>
                <w:sz w:val="16"/>
                <w:szCs w:val="16"/>
              </w:rPr>
            </w:pPr>
            <w:r w:rsidRPr="00A258DC">
              <w:rPr>
                <w:rFonts w:ascii="Calibri" w:hAnsi="Calibri" w:cs="Calibri"/>
                <w:color w:val="000000"/>
                <w:sz w:val="16"/>
                <w:szCs w:val="16"/>
              </w:rPr>
              <w:t>$49,138</w:t>
            </w:r>
          </w:p>
        </w:tc>
        <w:tc>
          <w:tcPr>
            <w:tcW w:w="453" w:type="dxa"/>
            <w:gridSpan w:val="3"/>
            <w:tcBorders>
              <w:top w:val="single" w:sz="12" w:space="0" w:color="auto"/>
              <w:left w:val="nil"/>
              <w:bottom w:val="nil"/>
              <w:right w:val="single" w:sz="12" w:space="0" w:color="auto"/>
            </w:tcBorders>
            <w:vAlign w:val="bottom"/>
          </w:tcPr>
          <w:p w14:paraId="2650E741" w14:textId="6554FB2B" w:rsidR="00E045E5" w:rsidRPr="00A258DC" w:rsidRDefault="00E045E5" w:rsidP="00E045E5">
            <w:pPr>
              <w:jc w:val="center"/>
              <w:rPr>
                <w:color w:val="000000"/>
                <w:sz w:val="16"/>
                <w:szCs w:val="16"/>
              </w:rPr>
            </w:pPr>
            <w:r w:rsidRPr="00A258DC">
              <w:rPr>
                <w:rFonts w:ascii="Calibri" w:hAnsi="Calibri" w:cs="Calibri"/>
                <w:color w:val="000000"/>
                <w:sz w:val="16"/>
                <w:szCs w:val="16"/>
              </w:rPr>
              <w:t>(2)</w:t>
            </w:r>
          </w:p>
        </w:tc>
        <w:tc>
          <w:tcPr>
            <w:tcW w:w="813" w:type="dxa"/>
            <w:tcBorders>
              <w:top w:val="single" w:sz="12" w:space="0" w:color="auto"/>
              <w:left w:val="single" w:sz="12" w:space="0" w:color="auto"/>
              <w:bottom w:val="nil"/>
              <w:right w:val="nil"/>
            </w:tcBorders>
            <w:vAlign w:val="bottom"/>
          </w:tcPr>
          <w:p w14:paraId="08C45F3D" w14:textId="61AC62A1" w:rsidR="00E045E5" w:rsidRPr="00A258DC" w:rsidRDefault="00E045E5" w:rsidP="00E045E5">
            <w:pPr>
              <w:jc w:val="right"/>
              <w:rPr>
                <w:color w:val="000000"/>
                <w:sz w:val="16"/>
                <w:szCs w:val="16"/>
              </w:rPr>
            </w:pPr>
            <w:r w:rsidRPr="00A258DC">
              <w:rPr>
                <w:rFonts w:ascii="Calibri" w:hAnsi="Calibri" w:cs="Calibri"/>
                <w:color w:val="000000"/>
                <w:sz w:val="16"/>
                <w:szCs w:val="16"/>
              </w:rPr>
              <w:t>$39,500</w:t>
            </w:r>
          </w:p>
        </w:tc>
        <w:tc>
          <w:tcPr>
            <w:tcW w:w="441" w:type="dxa"/>
            <w:tcBorders>
              <w:top w:val="single" w:sz="12" w:space="0" w:color="auto"/>
              <w:left w:val="nil"/>
              <w:bottom w:val="nil"/>
              <w:right w:val="single" w:sz="12" w:space="0" w:color="auto"/>
            </w:tcBorders>
            <w:vAlign w:val="bottom"/>
          </w:tcPr>
          <w:p w14:paraId="70866A98" w14:textId="0BCC58D9" w:rsidR="00E045E5" w:rsidRPr="00A258DC" w:rsidRDefault="00E045E5" w:rsidP="00E045E5">
            <w:pPr>
              <w:jc w:val="center"/>
              <w:rPr>
                <w:color w:val="000000"/>
                <w:sz w:val="16"/>
                <w:szCs w:val="16"/>
              </w:rPr>
            </w:pPr>
            <w:r w:rsidRPr="00A258DC">
              <w:rPr>
                <w:rFonts w:ascii="Calibri" w:hAnsi="Calibri" w:cs="Calibri"/>
                <w:color w:val="000000"/>
                <w:sz w:val="16"/>
                <w:szCs w:val="16"/>
              </w:rPr>
              <w:t>(2)</w:t>
            </w:r>
          </w:p>
        </w:tc>
        <w:tc>
          <w:tcPr>
            <w:tcW w:w="813" w:type="dxa"/>
            <w:gridSpan w:val="2"/>
            <w:tcBorders>
              <w:top w:val="single" w:sz="12" w:space="0" w:color="auto"/>
              <w:left w:val="single" w:sz="12" w:space="0" w:color="auto"/>
              <w:bottom w:val="nil"/>
              <w:right w:val="nil"/>
            </w:tcBorders>
            <w:vAlign w:val="bottom"/>
          </w:tcPr>
          <w:p w14:paraId="6FB43556" w14:textId="7B3621BC" w:rsidR="00E045E5" w:rsidRPr="00A258DC" w:rsidRDefault="00E045E5" w:rsidP="00E045E5">
            <w:pPr>
              <w:jc w:val="right"/>
              <w:rPr>
                <w:color w:val="000000"/>
                <w:sz w:val="16"/>
                <w:szCs w:val="16"/>
              </w:rPr>
            </w:pPr>
            <w:r w:rsidRPr="00A258DC">
              <w:rPr>
                <w:rFonts w:ascii="Calibri" w:hAnsi="Calibri" w:cs="Calibri"/>
                <w:color w:val="000000"/>
                <w:sz w:val="16"/>
                <w:szCs w:val="16"/>
              </w:rPr>
              <w:t>$49,600</w:t>
            </w:r>
          </w:p>
        </w:tc>
        <w:tc>
          <w:tcPr>
            <w:tcW w:w="537" w:type="dxa"/>
            <w:tcBorders>
              <w:top w:val="single" w:sz="12" w:space="0" w:color="auto"/>
              <w:left w:val="nil"/>
              <w:bottom w:val="nil"/>
              <w:right w:val="single" w:sz="12" w:space="0" w:color="auto"/>
            </w:tcBorders>
            <w:vAlign w:val="bottom"/>
          </w:tcPr>
          <w:p w14:paraId="6F6F28A3" w14:textId="6990B8A0" w:rsidR="00E045E5" w:rsidRPr="00A258DC" w:rsidRDefault="00E045E5" w:rsidP="00E045E5">
            <w:pPr>
              <w:jc w:val="center"/>
              <w:rPr>
                <w:color w:val="000000"/>
                <w:sz w:val="16"/>
                <w:szCs w:val="16"/>
              </w:rPr>
            </w:pPr>
            <w:r w:rsidRPr="00A258DC">
              <w:rPr>
                <w:rFonts w:ascii="Calibri" w:hAnsi="Calibri" w:cs="Calibri"/>
                <w:color w:val="000000"/>
                <w:sz w:val="16"/>
                <w:szCs w:val="16"/>
              </w:rPr>
              <w:t>(19)</w:t>
            </w:r>
          </w:p>
        </w:tc>
        <w:tc>
          <w:tcPr>
            <w:tcW w:w="720" w:type="dxa"/>
            <w:tcBorders>
              <w:top w:val="single" w:sz="12" w:space="0" w:color="auto"/>
              <w:left w:val="single" w:sz="12" w:space="0" w:color="auto"/>
              <w:bottom w:val="nil"/>
              <w:right w:val="nil"/>
            </w:tcBorders>
            <w:vAlign w:val="bottom"/>
          </w:tcPr>
          <w:p w14:paraId="1676F3EC" w14:textId="74A16EC4" w:rsidR="00E045E5" w:rsidRPr="00A258DC" w:rsidRDefault="00E045E5" w:rsidP="00E045E5">
            <w:pPr>
              <w:jc w:val="right"/>
              <w:rPr>
                <w:color w:val="000000"/>
                <w:sz w:val="16"/>
                <w:szCs w:val="16"/>
              </w:rPr>
            </w:pPr>
            <w:r w:rsidRPr="00A258DC">
              <w:rPr>
                <w:rFonts w:ascii="Calibri" w:hAnsi="Calibri" w:cs="Calibri"/>
                <w:color w:val="000000"/>
                <w:sz w:val="16"/>
                <w:szCs w:val="16"/>
              </w:rPr>
              <w:t>$58,893</w:t>
            </w:r>
          </w:p>
        </w:tc>
        <w:tc>
          <w:tcPr>
            <w:tcW w:w="540" w:type="dxa"/>
            <w:tcBorders>
              <w:top w:val="single" w:sz="12" w:space="0" w:color="auto"/>
              <w:left w:val="nil"/>
              <w:bottom w:val="nil"/>
              <w:right w:val="single" w:sz="12" w:space="0" w:color="auto"/>
            </w:tcBorders>
            <w:vAlign w:val="bottom"/>
          </w:tcPr>
          <w:p w14:paraId="6C785E34" w14:textId="15039A61" w:rsidR="00E045E5" w:rsidRPr="00A258DC" w:rsidRDefault="00E045E5" w:rsidP="00E045E5">
            <w:pPr>
              <w:jc w:val="center"/>
              <w:rPr>
                <w:color w:val="000000"/>
                <w:sz w:val="16"/>
                <w:szCs w:val="16"/>
              </w:rPr>
            </w:pPr>
            <w:r w:rsidRPr="00A258DC">
              <w:rPr>
                <w:rFonts w:ascii="Calibri" w:hAnsi="Calibri" w:cs="Calibri"/>
                <w:color w:val="000000"/>
                <w:sz w:val="16"/>
                <w:szCs w:val="16"/>
              </w:rPr>
              <w:t>(16)</w:t>
            </w:r>
          </w:p>
        </w:tc>
        <w:tc>
          <w:tcPr>
            <w:tcW w:w="810" w:type="dxa"/>
            <w:tcBorders>
              <w:top w:val="single" w:sz="12" w:space="0" w:color="auto"/>
              <w:left w:val="nil"/>
              <w:bottom w:val="nil"/>
              <w:right w:val="nil"/>
            </w:tcBorders>
            <w:vAlign w:val="bottom"/>
          </w:tcPr>
          <w:p w14:paraId="60C2D6F1" w14:textId="0D75346A" w:rsidR="00E045E5" w:rsidRPr="00A258DC" w:rsidRDefault="00E045E5" w:rsidP="00E045E5">
            <w:pPr>
              <w:jc w:val="right"/>
              <w:rPr>
                <w:color w:val="000000"/>
                <w:sz w:val="16"/>
                <w:szCs w:val="16"/>
              </w:rPr>
            </w:pPr>
            <w:r w:rsidRPr="00A258DC">
              <w:rPr>
                <w:rFonts w:ascii="Calibri" w:hAnsi="Calibri" w:cs="Calibri"/>
                <w:color w:val="000000"/>
                <w:sz w:val="16"/>
                <w:szCs w:val="16"/>
              </w:rPr>
              <w:t>$77,012</w:t>
            </w:r>
          </w:p>
        </w:tc>
        <w:tc>
          <w:tcPr>
            <w:tcW w:w="450" w:type="dxa"/>
            <w:tcBorders>
              <w:top w:val="single" w:sz="12" w:space="0" w:color="auto"/>
              <w:left w:val="nil"/>
              <w:bottom w:val="nil"/>
              <w:right w:val="single" w:sz="12" w:space="0" w:color="auto"/>
            </w:tcBorders>
            <w:vAlign w:val="bottom"/>
          </w:tcPr>
          <w:p w14:paraId="2DBCC4AD" w14:textId="59AFFD2F" w:rsidR="00E045E5" w:rsidRPr="00A258DC" w:rsidRDefault="00E045E5" w:rsidP="00E045E5">
            <w:pPr>
              <w:jc w:val="center"/>
              <w:rPr>
                <w:color w:val="000000"/>
                <w:sz w:val="16"/>
                <w:szCs w:val="16"/>
              </w:rPr>
            </w:pPr>
            <w:r w:rsidRPr="00A258DC">
              <w:rPr>
                <w:rFonts w:ascii="Calibri" w:hAnsi="Calibri" w:cs="Calibri"/>
                <w:color w:val="000000"/>
                <w:sz w:val="16"/>
                <w:szCs w:val="16"/>
              </w:rPr>
              <w:t>(3)</w:t>
            </w:r>
          </w:p>
        </w:tc>
      </w:tr>
      <w:tr w:rsidR="00E045E5" w:rsidRPr="00584503" w14:paraId="3055D399" w14:textId="77777777" w:rsidTr="00DA5105">
        <w:trPr>
          <w:trHeight w:val="229"/>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3AA22E16" w14:textId="77777777" w:rsidR="00E045E5" w:rsidRPr="00584503" w:rsidRDefault="00E045E5" w:rsidP="00E045E5">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7ACECFEA" w14:textId="77777777" w:rsidR="00E045E5" w:rsidRPr="001D529F" w:rsidRDefault="00E045E5" w:rsidP="00E045E5">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6B0B409C" w14:textId="1D39129D" w:rsidR="00E045E5" w:rsidRPr="00A258DC" w:rsidRDefault="00E045E5" w:rsidP="00E045E5">
            <w:pPr>
              <w:jc w:val="right"/>
              <w:rPr>
                <w:color w:val="000000"/>
                <w:sz w:val="16"/>
                <w:szCs w:val="16"/>
              </w:rPr>
            </w:pPr>
            <w:r w:rsidRPr="00A258DC">
              <w:rPr>
                <w:rFonts w:ascii="Calibri" w:hAnsi="Calibri" w:cs="Calibri"/>
                <w:color w:val="000000"/>
                <w:sz w:val="16"/>
                <w:szCs w:val="16"/>
              </w:rPr>
              <w:t>$540</w:t>
            </w:r>
          </w:p>
        </w:tc>
        <w:tc>
          <w:tcPr>
            <w:tcW w:w="450" w:type="dxa"/>
            <w:gridSpan w:val="2"/>
            <w:tcBorders>
              <w:top w:val="nil"/>
              <w:left w:val="nil"/>
              <w:bottom w:val="single" w:sz="12" w:space="0" w:color="auto"/>
              <w:right w:val="single" w:sz="12" w:space="0" w:color="auto"/>
            </w:tcBorders>
            <w:vAlign w:val="bottom"/>
          </w:tcPr>
          <w:p w14:paraId="29BAA393" w14:textId="5A7D2192" w:rsidR="00E045E5" w:rsidRPr="00A258DC" w:rsidRDefault="00E045E5" w:rsidP="00E045E5">
            <w:pPr>
              <w:jc w:val="center"/>
              <w:rPr>
                <w:color w:val="000000"/>
                <w:sz w:val="16"/>
                <w:szCs w:val="16"/>
              </w:rPr>
            </w:pPr>
            <w:r w:rsidRPr="00A258DC">
              <w:rPr>
                <w:rFonts w:ascii="Calibri" w:hAnsi="Calibri" w:cs="Calibri"/>
                <w:color w:val="000000"/>
                <w:sz w:val="16"/>
                <w:szCs w:val="16"/>
              </w:rPr>
              <w:t>(2)</w:t>
            </w:r>
          </w:p>
        </w:tc>
        <w:tc>
          <w:tcPr>
            <w:tcW w:w="813" w:type="dxa"/>
            <w:tcBorders>
              <w:top w:val="nil"/>
              <w:left w:val="single" w:sz="12" w:space="0" w:color="auto"/>
              <w:bottom w:val="single" w:sz="12" w:space="0" w:color="auto"/>
              <w:right w:val="nil"/>
            </w:tcBorders>
            <w:vAlign w:val="bottom"/>
          </w:tcPr>
          <w:p w14:paraId="7821FE77" w14:textId="2C853315" w:rsidR="00E045E5" w:rsidRPr="00A258DC" w:rsidRDefault="00E045E5" w:rsidP="00E045E5">
            <w:pPr>
              <w:jc w:val="right"/>
              <w:rPr>
                <w:color w:val="000000"/>
                <w:sz w:val="16"/>
                <w:szCs w:val="16"/>
              </w:rPr>
            </w:pPr>
            <w:r w:rsidRPr="00A258DC">
              <w:rPr>
                <w:rFonts w:ascii="Calibri" w:hAnsi="Calibri" w:cs="Calibri"/>
                <w:color w:val="000000"/>
                <w:sz w:val="16"/>
                <w:szCs w:val="16"/>
              </w:rPr>
              <w:t>$6,000</w:t>
            </w:r>
          </w:p>
        </w:tc>
        <w:tc>
          <w:tcPr>
            <w:tcW w:w="453" w:type="dxa"/>
            <w:gridSpan w:val="3"/>
            <w:tcBorders>
              <w:top w:val="nil"/>
              <w:left w:val="nil"/>
              <w:bottom w:val="single" w:sz="12" w:space="0" w:color="auto"/>
              <w:right w:val="single" w:sz="12" w:space="0" w:color="auto"/>
            </w:tcBorders>
            <w:vAlign w:val="bottom"/>
          </w:tcPr>
          <w:p w14:paraId="4B2C00AF" w14:textId="25AE962B" w:rsidR="00E045E5" w:rsidRPr="00A258DC" w:rsidRDefault="00E045E5" w:rsidP="00E045E5">
            <w:pPr>
              <w:jc w:val="center"/>
              <w:rPr>
                <w:color w:val="000000"/>
                <w:sz w:val="16"/>
                <w:szCs w:val="16"/>
              </w:rPr>
            </w:pPr>
            <w:r w:rsidRPr="00A258DC">
              <w:rPr>
                <w:rFonts w:ascii="Calibri" w:hAnsi="Calibri" w:cs="Calibri"/>
                <w:color w:val="000000"/>
                <w:sz w:val="16"/>
                <w:szCs w:val="16"/>
              </w:rPr>
              <w:t>(2)</w:t>
            </w:r>
          </w:p>
        </w:tc>
        <w:tc>
          <w:tcPr>
            <w:tcW w:w="813" w:type="dxa"/>
            <w:tcBorders>
              <w:top w:val="nil"/>
              <w:left w:val="single" w:sz="12" w:space="0" w:color="auto"/>
              <w:bottom w:val="single" w:sz="12" w:space="0" w:color="auto"/>
              <w:right w:val="nil"/>
            </w:tcBorders>
            <w:vAlign w:val="bottom"/>
          </w:tcPr>
          <w:p w14:paraId="72231150" w14:textId="2F3D71C5" w:rsidR="00E045E5" w:rsidRPr="00A258DC" w:rsidRDefault="00E045E5" w:rsidP="00E045E5">
            <w:pPr>
              <w:jc w:val="right"/>
              <w:rPr>
                <w:color w:val="000000"/>
                <w:sz w:val="16"/>
                <w:szCs w:val="16"/>
              </w:rPr>
            </w:pPr>
            <w:r w:rsidRPr="00A258DC">
              <w:rPr>
                <w:rFonts w:ascii="Calibri" w:hAnsi="Calibri" w:cs="Calibri"/>
                <w:color w:val="000000"/>
                <w:sz w:val="16"/>
                <w:szCs w:val="16"/>
              </w:rPr>
              <w:t>$7,500</w:t>
            </w:r>
          </w:p>
        </w:tc>
        <w:tc>
          <w:tcPr>
            <w:tcW w:w="441" w:type="dxa"/>
            <w:tcBorders>
              <w:top w:val="nil"/>
              <w:left w:val="nil"/>
              <w:bottom w:val="single" w:sz="12" w:space="0" w:color="auto"/>
              <w:right w:val="single" w:sz="12" w:space="0" w:color="auto"/>
            </w:tcBorders>
            <w:vAlign w:val="bottom"/>
          </w:tcPr>
          <w:p w14:paraId="465C1ECD" w14:textId="04B33590" w:rsidR="00E045E5" w:rsidRPr="00A258DC" w:rsidRDefault="00E045E5" w:rsidP="00E045E5">
            <w:pPr>
              <w:jc w:val="center"/>
              <w:rPr>
                <w:color w:val="000000"/>
                <w:sz w:val="16"/>
                <w:szCs w:val="16"/>
              </w:rPr>
            </w:pPr>
            <w:r w:rsidRPr="00A258DC">
              <w:rPr>
                <w:rFonts w:ascii="Calibri" w:hAnsi="Calibri" w:cs="Calibri"/>
                <w:color w:val="000000"/>
                <w:sz w:val="16"/>
                <w:szCs w:val="16"/>
              </w:rPr>
              <w:t>(2)</w:t>
            </w:r>
          </w:p>
        </w:tc>
        <w:tc>
          <w:tcPr>
            <w:tcW w:w="813" w:type="dxa"/>
            <w:gridSpan w:val="2"/>
            <w:tcBorders>
              <w:top w:val="nil"/>
              <w:left w:val="single" w:sz="12" w:space="0" w:color="auto"/>
              <w:bottom w:val="single" w:sz="12" w:space="0" w:color="auto"/>
              <w:right w:val="nil"/>
            </w:tcBorders>
            <w:vAlign w:val="bottom"/>
          </w:tcPr>
          <w:p w14:paraId="57167850" w14:textId="1726BD3F" w:rsidR="00E045E5" w:rsidRPr="00A258DC" w:rsidRDefault="00E045E5" w:rsidP="00E045E5">
            <w:pPr>
              <w:jc w:val="right"/>
              <w:rPr>
                <w:color w:val="000000"/>
                <w:sz w:val="16"/>
                <w:szCs w:val="16"/>
              </w:rPr>
            </w:pPr>
            <w:r w:rsidRPr="00A258DC">
              <w:rPr>
                <w:rFonts w:ascii="Calibri" w:hAnsi="Calibri" w:cs="Calibri"/>
                <w:color w:val="000000"/>
                <w:sz w:val="16"/>
                <w:szCs w:val="16"/>
              </w:rPr>
              <w:t>$4,695</w:t>
            </w:r>
          </w:p>
        </w:tc>
        <w:tc>
          <w:tcPr>
            <w:tcW w:w="537" w:type="dxa"/>
            <w:tcBorders>
              <w:top w:val="nil"/>
              <w:left w:val="nil"/>
              <w:bottom w:val="single" w:sz="12" w:space="0" w:color="auto"/>
              <w:right w:val="single" w:sz="12" w:space="0" w:color="auto"/>
            </w:tcBorders>
            <w:vAlign w:val="bottom"/>
          </w:tcPr>
          <w:p w14:paraId="141266BD" w14:textId="083A1A63" w:rsidR="00E045E5" w:rsidRPr="00A258DC" w:rsidRDefault="00E045E5" w:rsidP="00E045E5">
            <w:pPr>
              <w:jc w:val="center"/>
              <w:rPr>
                <w:color w:val="000000"/>
                <w:sz w:val="16"/>
                <w:szCs w:val="16"/>
              </w:rPr>
            </w:pPr>
            <w:r w:rsidRPr="00A258DC">
              <w:rPr>
                <w:rFonts w:ascii="Calibri" w:hAnsi="Calibri" w:cs="Calibri"/>
                <w:color w:val="000000"/>
                <w:sz w:val="16"/>
                <w:szCs w:val="16"/>
              </w:rPr>
              <w:t>(19)</w:t>
            </w:r>
          </w:p>
        </w:tc>
        <w:tc>
          <w:tcPr>
            <w:tcW w:w="720" w:type="dxa"/>
            <w:tcBorders>
              <w:top w:val="nil"/>
              <w:left w:val="single" w:sz="12" w:space="0" w:color="auto"/>
              <w:bottom w:val="single" w:sz="12" w:space="0" w:color="auto"/>
              <w:right w:val="nil"/>
            </w:tcBorders>
            <w:vAlign w:val="bottom"/>
          </w:tcPr>
          <w:p w14:paraId="20FC13B0" w14:textId="4D4498B4" w:rsidR="00E045E5" w:rsidRPr="00A258DC" w:rsidRDefault="00E045E5" w:rsidP="00E045E5">
            <w:pPr>
              <w:jc w:val="right"/>
              <w:rPr>
                <w:color w:val="000000"/>
                <w:sz w:val="16"/>
                <w:szCs w:val="16"/>
              </w:rPr>
            </w:pPr>
            <w:r w:rsidRPr="00A258DC">
              <w:rPr>
                <w:rFonts w:ascii="Calibri" w:hAnsi="Calibri" w:cs="Calibri"/>
                <w:color w:val="000000"/>
                <w:sz w:val="16"/>
                <w:szCs w:val="16"/>
              </w:rPr>
              <w:t>$17,873</w:t>
            </w:r>
          </w:p>
        </w:tc>
        <w:tc>
          <w:tcPr>
            <w:tcW w:w="540" w:type="dxa"/>
            <w:tcBorders>
              <w:top w:val="nil"/>
              <w:left w:val="nil"/>
              <w:bottom w:val="single" w:sz="12" w:space="0" w:color="auto"/>
              <w:right w:val="single" w:sz="12" w:space="0" w:color="auto"/>
            </w:tcBorders>
            <w:vAlign w:val="bottom"/>
          </w:tcPr>
          <w:p w14:paraId="018C152B" w14:textId="182F30E7" w:rsidR="00E045E5" w:rsidRPr="00A258DC" w:rsidRDefault="00E045E5" w:rsidP="00E045E5">
            <w:pPr>
              <w:jc w:val="center"/>
              <w:rPr>
                <w:color w:val="000000"/>
                <w:sz w:val="16"/>
                <w:szCs w:val="16"/>
              </w:rPr>
            </w:pPr>
            <w:r w:rsidRPr="00A258DC">
              <w:rPr>
                <w:rFonts w:ascii="Calibri" w:hAnsi="Calibri" w:cs="Calibri"/>
                <w:color w:val="000000"/>
                <w:sz w:val="16"/>
                <w:szCs w:val="16"/>
              </w:rPr>
              <w:t>(16)</w:t>
            </w:r>
          </w:p>
        </w:tc>
        <w:tc>
          <w:tcPr>
            <w:tcW w:w="810" w:type="dxa"/>
            <w:tcBorders>
              <w:top w:val="nil"/>
              <w:left w:val="nil"/>
              <w:bottom w:val="single" w:sz="12" w:space="0" w:color="auto"/>
              <w:right w:val="nil"/>
            </w:tcBorders>
            <w:vAlign w:val="bottom"/>
          </w:tcPr>
          <w:p w14:paraId="7614B802" w14:textId="267E3DF7" w:rsidR="00E045E5" w:rsidRPr="00A258DC" w:rsidRDefault="00E045E5" w:rsidP="00E045E5">
            <w:pPr>
              <w:jc w:val="right"/>
              <w:rPr>
                <w:color w:val="000000"/>
                <w:sz w:val="16"/>
                <w:szCs w:val="16"/>
              </w:rPr>
            </w:pPr>
            <w:r w:rsidRPr="00A258DC">
              <w:rPr>
                <w:rFonts w:ascii="Calibri" w:hAnsi="Calibri" w:cs="Calibri"/>
                <w:color w:val="000000"/>
                <w:sz w:val="16"/>
                <w:szCs w:val="16"/>
              </w:rPr>
              <w:t>$30,105</w:t>
            </w:r>
          </w:p>
        </w:tc>
        <w:tc>
          <w:tcPr>
            <w:tcW w:w="450" w:type="dxa"/>
            <w:tcBorders>
              <w:top w:val="nil"/>
              <w:left w:val="nil"/>
              <w:bottom w:val="single" w:sz="12" w:space="0" w:color="auto"/>
              <w:right w:val="single" w:sz="12" w:space="0" w:color="auto"/>
            </w:tcBorders>
            <w:vAlign w:val="bottom"/>
          </w:tcPr>
          <w:p w14:paraId="13E41712" w14:textId="517CE8FD" w:rsidR="00E045E5" w:rsidRPr="00A258DC" w:rsidRDefault="00E045E5" w:rsidP="00E045E5">
            <w:pPr>
              <w:jc w:val="center"/>
              <w:rPr>
                <w:color w:val="000000"/>
                <w:sz w:val="16"/>
                <w:szCs w:val="16"/>
              </w:rPr>
            </w:pPr>
            <w:r w:rsidRPr="00A258DC">
              <w:rPr>
                <w:rFonts w:ascii="Calibri" w:hAnsi="Calibri" w:cs="Calibri"/>
                <w:color w:val="000000"/>
                <w:sz w:val="16"/>
                <w:szCs w:val="16"/>
              </w:rPr>
              <w:t>(3)</w:t>
            </w:r>
          </w:p>
        </w:tc>
      </w:tr>
      <w:tr w:rsidR="00E045E5" w:rsidRPr="00584503" w14:paraId="3BC464C4" w14:textId="77777777" w:rsidTr="00DA5105">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67A3680D" w14:textId="77777777" w:rsidR="00E045E5" w:rsidRPr="00584503" w:rsidRDefault="00E045E5" w:rsidP="00E045E5">
            <w:pPr>
              <w:tabs>
                <w:tab w:val="left" w:pos="630"/>
              </w:tabs>
              <w:rPr>
                <w:b/>
                <w:sz w:val="16"/>
                <w:szCs w:val="16"/>
              </w:rPr>
            </w:pPr>
            <w:r w:rsidRPr="00584503">
              <w:rPr>
                <w:b/>
                <w:sz w:val="16"/>
                <w:szCs w:val="16"/>
              </w:rPr>
              <w:t>Children</w:t>
            </w:r>
          </w:p>
        </w:tc>
        <w:tc>
          <w:tcPr>
            <w:tcW w:w="1260" w:type="dxa"/>
            <w:gridSpan w:val="2"/>
            <w:tcBorders>
              <w:top w:val="single" w:sz="12" w:space="0" w:color="auto"/>
              <w:left w:val="single" w:sz="12" w:space="0" w:color="auto"/>
              <w:bottom w:val="nil"/>
              <w:right w:val="single" w:sz="12" w:space="0" w:color="auto"/>
            </w:tcBorders>
            <w:vAlign w:val="bottom"/>
          </w:tcPr>
          <w:p w14:paraId="02DBA1E7" w14:textId="77777777" w:rsidR="00E045E5" w:rsidRPr="001D529F" w:rsidRDefault="00E045E5" w:rsidP="00E045E5">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3EDED2F7" w14:textId="40030681" w:rsidR="00E045E5" w:rsidRPr="00A258DC" w:rsidRDefault="00E045E5" w:rsidP="00E045E5">
            <w:pPr>
              <w:jc w:val="right"/>
              <w:rPr>
                <w:color w:val="000000"/>
                <w:sz w:val="16"/>
                <w:szCs w:val="16"/>
              </w:rPr>
            </w:pPr>
          </w:p>
        </w:tc>
        <w:tc>
          <w:tcPr>
            <w:tcW w:w="450" w:type="dxa"/>
            <w:gridSpan w:val="2"/>
            <w:tcBorders>
              <w:top w:val="single" w:sz="12" w:space="0" w:color="auto"/>
              <w:left w:val="nil"/>
              <w:bottom w:val="nil"/>
              <w:right w:val="single" w:sz="12" w:space="0" w:color="auto"/>
            </w:tcBorders>
            <w:vAlign w:val="bottom"/>
          </w:tcPr>
          <w:p w14:paraId="0550227B" w14:textId="34E49247" w:rsidR="00E045E5" w:rsidRPr="00A258DC" w:rsidRDefault="00E045E5" w:rsidP="00E045E5">
            <w:pPr>
              <w:jc w:val="center"/>
              <w:rPr>
                <w:color w:val="000000"/>
                <w:sz w:val="16"/>
                <w:szCs w:val="16"/>
              </w:rPr>
            </w:pPr>
            <w:r w:rsidRPr="00A258DC">
              <w:rPr>
                <w:rFonts w:ascii="Calibri" w:hAnsi="Calibri" w:cs="Calibri"/>
                <w:color w:val="000000"/>
                <w:sz w:val="16"/>
                <w:szCs w:val="16"/>
              </w:rPr>
              <w:t>(0)</w:t>
            </w:r>
          </w:p>
        </w:tc>
        <w:tc>
          <w:tcPr>
            <w:tcW w:w="813" w:type="dxa"/>
            <w:tcBorders>
              <w:top w:val="single" w:sz="12" w:space="0" w:color="auto"/>
              <w:left w:val="single" w:sz="12" w:space="0" w:color="auto"/>
              <w:bottom w:val="nil"/>
              <w:right w:val="nil"/>
            </w:tcBorders>
            <w:vAlign w:val="bottom"/>
          </w:tcPr>
          <w:p w14:paraId="6E477D81" w14:textId="3FCC8828" w:rsidR="00E045E5" w:rsidRPr="00A258DC" w:rsidRDefault="00E045E5" w:rsidP="00E045E5">
            <w:pPr>
              <w:jc w:val="center"/>
              <w:rPr>
                <w:color w:val="000000"/>
                <w:sz w:val="16"/>
                <w:szCs w:val="16"/>
              </w:rPr>
            </w:pPr>
            <w:r w:rsidRPr="00A258DC">
              <w:rPr>
                <w:rFonts w:ascii="Calibri" w:hAnsi="Calibri" w:cs="Calibri"/>
                <w:color w:val="000000"/>
                <w:sz w:val="16"/>
                <w:szCs w:val="16"/>
              </w:rPr>
              <w:t>$52,250</w:t>
            </w:r>
          </w:p>
        </w:tc>
        <w:tc>
          <w:tcPr>
            <w:tcW w:w="453" w:type="dxa"/>
            <w:gridSpan w:val="3"/>
            <w:tcBorders>
              <w:top w:val="single" w:sz="12" w:space="0" w:color="auto"/>
              <w:left w:val="nil"/>
              <w:bottom w:val="nil"/>
              <w:right w:val="single" w:sz="12" w:space="0" w:color="auto"/>
            </w:tcBorders>
            <w:vAlign w:val="bottom"/>
          </w:tcPr>
          <w:p w14:paraId="47A6C03D" w14:textId="4D588A4E" w:rsidR="00E045E5" w:rsidRPr="00A258DC" w:rsidRDefault="00E045E5" w:rsidP="00E045E5">
            <w:pPr>
              <w:jc w:val="center"/>
              <w:rPr>
                <w:color w:val="000000"/>
                <w:sz w:val="16"/>
                <w:szCs w:val="16"/>
              </w:rPr>
            </w:pPr>
            <w:r w:rsidRPr="00A258DC">
              <w:rPr>
                <w:rFonts w:ascii="Calibri" w:hAnsi="Calibri" w:cs="Calibri"/>
                <w:color w:val="000000"/>
                <w:sz w:val="16"/>
                <w:szCs w:val="16"/>
              </w:rPr>
              <w:t>(2)</w:t>
            </w:r>
          </w:p>
        </w:tc>
        <w:tc>
          <w:tcPr>
            <w:tcW w:w="813" w:type="dxa"/>
            <w:tcBorders>
              <w:top w:val="single" w:sz="12" w:space="0" w:color="auto"/>
              <w:left w:val="single" w:sz="12" w:space="0" w:color="auto"/>
              <w:bottom w:val="nil"/>
              <w:right w:val="nil"/>
            </w:tcBorders>
            <w:vAlign w:val="bottom"/>
          </w:tcPr>
          <w:p w14:paraId="6329C018" w14:textId="58BEA32F" w:rsidR="00E045E5" w:rsidRPr="00A258DC" w:rsidRDefault="00E045E5" w:rsidP="00E045E5">
            <w:pPr>
              <w:jc w:val="right"/>
              <w:rPr>
                <w:color w:val="000000"/>
                <w:sz w:val="16"/>
                <w:szCs w:val="16"/>
              </w:rPr>
            </w:pPr>
            <w:r w:rsidRPr="00A258DC">
              <w:rPr>
                <w:rFonts w:ascii="Calibri" w:hAnsi="Calibri" w:cs="Calibri"/>
                <w:color w:val="000000"/>
                <w:sz w:val="16"/>
                <w:szCs w:val="16"/>
              </w:rPr>
              <w:t>$41,244</w:t>
            </w:r>
          </w:p>
        </w:tc>
        <w:tc>
          <w:tcPr>
            <w:tcW w:w="441" w:type="dxa"/>
            <w:tcBorders>
              <w:top w:val="single" w:sz="12" w:space="0" w:color="auto"/>
              <w:left w:val="nil"/>
              <w:bottom w:val="nil"/>
              <w:right w:val="single" w:sz="12" w:space="0" w:color="auto"/>
            </w:tcBorders>
            <w:vAlign w:val="bottom"/>
          </w:tcPr>
          <w:p w14:paraId="53BB540D" w14:textId="6E385253" w:rsidR="00E045E5" w:rsidRPr="00A258DC" w:rsidRDefault="00E045E5" w:rsidP="00E045E5">
            <w:pPr>
              <w:jc w:val="center"/>
              <w:rPr>
                <w:color w:val="000000"/>
                <w:sz w:val="16"/>
                <w:szCs w:val="16"/>
              </w:rPr>
            </w:pPr>
            <w:r w:rsidRPr="00A258DC">
              <w:rPr>
                <w:rFonts w:ascii="Calibri" w:hAnsi="Calibri" w:cs="Calibri"/>
                <w:color w:val="000000"/>
                <w:sz w:val="16"/>
                <w:szCs w:val="16"/>
              </w:rPr>
              <w:t>(2)</w:t>
            </w:r>
          </w:p>
        </w:tc>
        <w:tc>
          <w:tcPr>
            <w:tcW w:w="813" w:type="dxa"/>
            <w:gridSpan w:val="2"/>
            <w:tcBorders>
              <w:top w:val="single" w:sz="12" w:space="0" w:color="auto"/>
              <w:left w:val="single" w:sz="12" w:space="0" w:color="auto"/>
              <w:bottom w:val="nil"/>
              <w:right w:val="nil"/>
            </w:tcBorders>
            <w:vAlign w:val="bottom"/>
          </w:tcPr>
          <w:p w14:paraId="54944FD0" w14:textId="04000629" w:rsidR="00E045E5" w:rsidRPr="00A258DC" w:rsidRDefault="00E045E5" w:rsidP="00E045E5">
            <w:pPr>
              <w:jc w:val="right"/>
              <w:rPr>
                <w:color w:val="000000"/>
                <w:sz w:val="16"/>
                <w:szCs w:val="16"/>
              </w:rPr>
            </w:pPr>
            <w:r w:rsidRPr="00A258DC">
              <w:rPr>
                <w:rFonts w:ascii="Calibri" w:hAnsi="Calibri" w:cs="Calibri"/>
                <w:color w:val="000000"/>
                <w:sz w:val="16"/>
                <w:szCs w:val="16"/>
              </w:rPr>
              <w:t>$50,320</w:t>
            </w:r>
          </w:p>
        </w:tc>
        <w:tc>
          <w:tcPr>
            <w:tcW w:w="537" w:type="dxa"/>
            <w:tcBorders>
              <w:top w:val="single" w:sz="12" w:space="0" w:color="auto"/>
              <w:left w:val="nil"/>
              <w:bottom w:val="nil"/>
              <w:right w:val="single" w:sz="12" w:space="0" w:color="auto"/>
            </w:tcBorders>
            <w:vAlign w:val="bottom"/>
          </w:tcPr>
          <w:p w14:paraId="58C6B747" w14:textId="5FFD6D19" w:rsidR="00E045E5" w:rsidRPr="00A258DC" w:rsidRDefault="00E045E5" w:rsidP="00E045E5">
            <w:pPr>
              <w:jc w:val="center"/>
              <w:rPr>
                <w:color w:val="000000"/>
                <w:sz w:val="16"/>
                <w:szCs w:val="16"/>
              </w:rPr>
            </w:pPr>
            <w:r w:rsidRPr="00A258DC">
              <w:rPr>
                <w:rFonts w:ascii="Calibri" w:hAnsi="Calibri" w:cs="Calibri"/>
                <w:color w:val="000000"/>
                <w:sz w:val="16"/>
                <w:szCs w:val="16"/>
              </w:rPr>
              <w:t>(13)</w:t>
            </w:r>
          </w:p>
        </w:tc>
        <w:tc>
          <w:tcPr>
            <w:tcW w:w="720" w:type="dxa"/>
            <w:tcBorders>
              <w:top w:val="single" w:sz="12" w:space="0" w:color="auto"/>
              <w:left w:val="single" w:sz="12" w:space="0" w:color="auto"/>
              <w:bottom w:val="nil"/>
              <w:right w:val="nil"/>
            </w:tcBorders>
            <w:vAlign w:val="bottom"/>
          </w:tcPr>
          <w:p w14:paraId="5A71FB07" w14:textId="32FCD821" w:rsidR="00E045E5" w:rsidRPr="00A258DC" w:rsidRDefault="00E045E5" w:rsidP="00E045E5">
            <w:pPr>
              <w:jc w:val="right"/>
              <w:rPr>
                <w:color w:val="000000"/>
                <w:sz w:val="16"/>
                <w:szCs w:val="16"/>
              </w:rPr>
            </w:pPr>
            <w:r w:rsidRPr="00A258DC">
              <w:rPr>
                <w:rFonts w:ascii="Calibri" w:hAnsi="Calibri" w:cs="Calibri"/>
                <w:color w:val="000000"/>
                <w:sz w:val="16"/>
                <w:szCs w:val="16"/>
              </w:rPr>
              <w:t>$57,773</w:t>
            </w:r>
          </w:p>
        </w:tc>
        <w:tc>
          <w:tcPr>
            <w:tcW w:w="540" w:type="dxa"/>
            <w:tcBorders>
              <w:top w:val="single" w:sz="12" w:space="0" w:color="auto"/>
              <w:left w:val="nil"/>
              <w:bottom w:val="nil"/>
              <w:right w:val="single" w:sz="12" w:space="0" w:color="auto"/>
            </w:tcBorders>
            <w:vAlign w:val="bottom"/>
          </w:tcPr>
          <w:p w14:paraId="61B82C62" w14:textId="714167FF" w:rsidR="00E045E5" w:rsidRPr="00A258DC" w:rsidRDefault="00E045E5" w:rsidP="00E045E5">
            <w:pPr>
              <w:jc w:val="center"/>
              <w:rPr>
                <w:color w:val="000000"/>
                <w:sz w:val="16"/>
                <w:szCs w:val="16"/>
              </w:rPr>
            </w:pPr>
            <w:r w:rsidRPr="00A258DC">
              <w:rPr>
                <w:rFonts w:ascii="Calibri" w:hAnsi="Calibri" w:cs="Calibri"/>
                <w:color w:val="000000"/>
                <w:sz w:val="16"/>
                <w:szCs w:val="16"/>
              </w:rPr>
              <w:t>(11)</w:t>
            </w:r>
          </w:p>
        </w:tc>
        <w:tc>
          <w:tcPr>
            <w:tcW w:w="810" w:type="dxa"/>
            <w:tcBorders>
              <w:top w:val="single" w:sz="12" w:space="0" w:color="auto"/>
              <w:left w:val="nil"/>
              <w:bottom w:val="nil"/>
              <w:right w:val="nil"/>
            </w:tcBorders>
            <w:vAlign w:val="bottom"/>
          </w:tcPr>
          <w:p w14:paraId="718B9A91" w14:textId="10F47C60" w:rsidR="00E045E5" w:rsidRPr="00A258DC" w:rsidRDefault="00E045E5" w:rsidP="00E045E5">
            <w:pPr>
              <w:jc w:val="right"/>
              <w:rPr>
                <w:color w:val="000000"/>
                <w:sz w:val="16"/>
                <w:szCs w:val="16"/>
              </w:rPr>
            </w:pPr>
          </w:p>
        </w:tc>
        <w:tc>
          <w:tcPr>
            <w:tcW w:w="450" w:type="dxa"/>
            <w:tcBorders>
              <w:top w:val="single" w:sz="12" w:space="0" w:color="auto"/>
              <w:left w:val="nil"/>
              <w:bottom w:val="nil"/>
              <w:right w:val="single" w:sz="12" w:space="0" w:color="auto"/>
            </w:tcBorders>
            <w:vAlign w:val="bottom"/>
          </w:tcPr>
          <w:p w14:paraId="13B5AD41" w14:textId="20F1F7BD" w:rsidR="00E045E5" w:rsidRPr="00A258DC" w:rsidRDefault="00E045E5" w:rsidP="00E045E5">
            <w:pPr>
              <w:jc w:val="center"/>
              <w:rPr>
                <w:color w:val="000000"/>
                <w:sz w:val="16"/>
                <w:szCs w:val="16"/>
              </w:rPr>
            </w:pPr>
            <w:r w:rsidRPr="00A258DC">
              <w:rPr>
                <w:rFonts w:ascii="Calibri" w:hAnsi="Calibri" w:cs="Calibri"/>
                <w:color w:val="000000"/>
                <w:sz w:val="16"/>
                <w:szCs w:val="16"/>
              </w:rPr>
              <w:t>(0)</w:t>
            </w:r>
          </w:p>
        </w:tc>
      </w:tr>
      <w:tr w:rsidR="00E045E5" w:rsidRPr="00584503" w14:paraId="3C07DB44" w14:textId="77777777" w:rsidTr="00DA5105">
        <w:trPr>
          <w:trHeight w:val="246"/>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785A77FC" w14:textId="77777777" w:rsidR="00E045E5" w:rsidRPr="00584503" w:rsidRDefault="00E045E5" w:rsidP="00E045E5">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41B9F502" w14:textId="77777777" w:rsidR="00E045E5" w:rsidRPr="001D529F" w:rsidRDefault="00E045E5" w:rsidP="00E045E5">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15F92E50" w14:textId="5EAB39EA" w:rsidR="00E045E5" w:rsidRPr="00A258DC" w:rsidRDefault="00E045E5" w:rsidP="00E045E5">
            <w:pPr>
              <w:jc w:val="right"/>
              <w:rPr>
                <w:color w:val="000000"/>
                <w:sz w:val="16"/>
                <w:szCs w:val="16"/>
              </w:rPr>
            </w:pPr>
            <w:r w:rsidRPr="00A258DC">
              <w:rPr>
                <w:rFonts w:ascii="Calibri" w:hAnsi="Calibri" w:cs="Calibri"/>
                <w:color w:val="000000"/>
                <w:sz w:val="16"/>
                <w:szCs w:val="16"/>
              </w:rPr>
              <w:t> </w:t>
            </w:r>
          </w:p>
        </w:tc>
        <w:tc>
          <w:tcPr>
            <w:tcW w:w="450" w:type="dxa"/>
            <w:gridSpan w:val="2"/>
            <w:tcBorders>
              <w:top w:val="nil"/>
              <w:left w:val="nil"/>
              <w:bottom w:val="single" w:sz="12" w:space="0" w:color="auto"/>
              <w:right w:val="single" w:sz="12" w:space="0" w:color="auto"/>
            </w:tcBorders>
            <w:vAlign w:val="bottom"/>
          </w:tcPr>
          <w:p w14:paraId="13726BB6" w14:textId="5E2F09FC" w:rsidR="00E045E5" w:rsidRPr="00A258DC" w:rsidRDefault="00E045E5" w:rsidP="00E045E5">
            <w:pPr>
              <w:jc w:val="center"/>
              <w:rPr>
                <w:color w:val="000000"/>
                <w:sz w:val="16"/>
                <w:szCs w:val="16"/>
              </w:rPr>
            </w:pPr>
            <w:r w:rsidRPr="00A258DC">
              <w:rPr>
                <w:rFonts w:ascii="Calibri" w:hAnsi="Calibri" w:cs="Calibri"/>
                <w:color w:val="000000"/>
                <w:sz w:val="16"/>
                <w:szCs w:val="16"/>
              </w:rPr>
              <w:t>(0)</w:t>
            </w:r>
          </w:p>
        </w:tc>
        <w:tc>
          <w:tcPr>
            <w:tcW w:w="813" w:type="dxa"/>
            <w:tcBorders>
              <w:top w:val="nil"/>
              <w:left w:val="single" w:sz="12" w:space="0" w:color="auto"/>
              <w:bottom w:val="single" w:sz="12" w:space="0" w:color="auto"/>
              <w:right w:val="nil"/>
            </w:tcBorders>
            <w:vAlign w:val="bottom"/>
          </w:tcPr>
          <w:p w14:paraId="279AE4E2" w14:textId="63EF7B2B" w:rsidR="00E045E5" w:rsidRPr="00A258DC" w:rsidRDefault="00E045E5" w:rsidP="00E045E5">
            <w:pPr>
              <w:jc w:val="center"/>
              <w:rPr>
                <w:color w:val="000000"/>
                <w:sz w:val="16"/>
                <w:szCs w:val="16"/>
              </w:rPr>
            </w:pPr>
            <w:r w:rsidRPr="00A258DC">
              <w:rPr>
                <w:rFonts w:ascii="Calibri" w:hAnsi="Calibri" w:cs="Calibri"/>
                <w:color w:val="000000"/>
                <w:sz w:val="16"/>
                <w:szCs w:val="16"/>
              </w:rPr>
              <w:t>$4,050</w:t>
            </w:r>
          </w:p>
        </w:tc>
        <w:tc>
          <w:tcPr>
            <w:tcW w:w="453" w:type="dxa"/>
            <w:gridSpan w:val="3"/>
            <w:tcBorders>
              <w:top w:val="nil"/>
              <w:left w:val="nil"/>
              <w:bottom w:val="single" w:sz="12" w:space="0" w:color="auto"/>
              <w:right w:val="single" w:sz="12" w:space="0" w:color="auto"/>
            </w:tcBorders>
            <w:vAlign w:val="bottom"/>
          </w:tcPr>
          <w:p w14:paraId="7C4B7BAE" w14:textId="5BA5A9AC" w:rsidR="00E045E5" w:rsidRPr="00A258DC" w:rsidRDefault="00E045E5" w:rsidP="00E045E5">
            <w:pPr>
              <w:jc w:val="center"/>
              <w:rPr>
                <w:color w:val="000000"/>
                <w:sz w:val="16"/>
                <w:szCs w:val="16"/>
              </w:rPr>
            </w:pPr>
            <w:r w:rsidRPr="00A258DC">
              <w:rPr>
                <w:rFonts w:ascii="Calibri" w:hAnsi="Calibri" w:cs="Calibri"/>
                <w:color w:val="000000"/>
                <w:sz w:val="16"/>
                <w:szCs w:val="16"/>
              </w:rPr>
              <w:t>(2)</w:t>
            </w:r>
          </w:p>
        </w:tc>
        <w:tc>
          <w:tcPr>
            <w:tcW w:w="813" w:type="dxa"/>
            <w:tcBorders>
              <w:top w:val="nil"/>
              <w:left w:val="single" w:sz="12" w:space="0" w:color="auto"/>
              <w:bottom w:val="single" w:sz="12" w:space="0" w:color="auto"/>
              <w:right w:val="nil"/>
            </w:tcBorders>
            <w:vAlign w:val="bottom"/>
          </w:tcPr>
          <w:p w14:paraId="76D4AA49" w14:textId="0DFD0FB9" w:rsidR="00E045E5" w:rsidRPr="00A258DC" w:rsidRDefault="00E045E5" w:rsidP="00E045E5">
            <w:pPr>
              <w:jc w:val="right"/>
              <w:rPr>
                <w:color w:val="000000"/>
                <w:sz w:val="16"/>
                <w:szCs w:val="16"/>
              </w:rPr>
            </w:pPr>
            <w:r w:rsidRPr="00A258DC">
              <w:rPr>
                <w:rFonts w:ascii="Calibri" w:hAnsi="Calibri" w:cs="Calibri"/>
                <w:color w:val="000000"/>
                <w:sz w:val="16"/>
                <w:szCs w:val="16"/>
              </w:rPr>
              <w:t>$3,080</w:t>
            </w:r>
          </w:p>
        </w:tc>
        <w:tc>
          <w:tcPr>
            <w:tcW w:w="441" w:type="dxa"/>
            <w:tcBorders>
              <w:top w:val="nil"/>
              <w:left w:val="nil"/>
              <w:bottom w:val="single" w:sz="12" w:space="0" w:color="auto"/>
              <w:right w:val="single" w:sz="12" w:space="0" w:color="auto"/>
            </w:tcBorders>
            <w:vAlign w:val="bottom"/>
          </w:tcPr>
          <w:p w14:paraId="579597E5" w14:textId="7C0372D3" w:rsidR="00E045E5" w:rsidRPr="00A258DC" w:rsidRDefault="00E045E5" w:rsidP="00E045E5">
            <w:pPr>
              <w:jc w:val="center"/>
              <w:rPr>
                <w:color w:val="000000"/>
                <w:sz w:val="16"/>
                <w:szCs w:val="16"/>
              </w:rPr>
            </w:pPr>
            <w:r w:rsidRPr="00A258DC">
              <w:rPr>
                <w:rFonts w:ascii="Calibri" w:hAnsi="Calibri" w:cs="Calibri"/>
                <w:color w:val="000000"/>
                <w:sz w:val="16"/>
                <w:szCs w:val="16"/>
              </w:rPr>
              <w:t>(2)</w:t>
            </w:r>
          </w:p>
        </w:tc>
        <w:tc>
          <w:tcPr>
            <w:tcW w:w="813" w:type="dxa"/>
            <w:gridSpan w:val="2"/>
            <w:tcBorders>
              <w:top w:val="nil"/>
              <w:left w:val="single" w:sz="12" w:space="0" w:color="auto"/>
              <w:bottom w:val="single" w:sz="12" w:space="0" w:color="auto"/>
              <w:right w:val="nil"/>
            </w:tcBorders>
            <w:vAlign w:val="bottom"/>
          </w:tcPr>
          <w:p w14:paraId="20F12341" w14:textId="12F1BD15" w:rsidR="00E045E5" w:rsidRPr="00A258DC" w:rsidRDefault="00E045E5" w:rsidP="00E045E5">
            <w:pPr>
              <w:jc w:val="right"/>
              <w:rPr>
                <w:color w:val="000000"/>
                <w:sz w:val="16"/>
                <w:szCs w:val="16"/>
              </w:rPr>
            </w:pPr>
            <w:r w:rsidRPr="00A258DC">
              <w:rPr>
                <w:rFonts w:ascii="Calibri" w:hAnsi="Calibri" w:cs="Calibri"/>
                <w:color w:val="000000"/>
                <w:sz w:val="16"/>
                <w:szCs w:val="16"/>
              </w:rPr>
              <w:t>$7,949</w:t>
            </w:r>
          </w:p>
        </w:tc>
        <w:tc>
          <w:tcPr>
            <w:tcW w:w="537" w:type="dxa"/>
            <w:tcBorders>
              <w:top w:val="nil"/>
              <w:left w:val="nil"/>
              <w:bottom w:val="single" w:sz="12" w:space="0" w:color="auto"/>
              <w:right w:val="single" w:sz="12" w:space="0" w:color="auto"/>
            </w:tcBorders>
            <w:vAlign w:val="bottom"/>
          </w:tcPr>
          <w:p w14:paraId="5DE24024" w14:textId="27676013" w:rsidR="00E045E5" w:rsidRPr="00A258DC" w:rsidRDefault="00E045E5" w:rsidP="00E045E5">
            <w:pPr>
              <w:jc w:val="center"/>
              <w:rPr>
                <w:color w:val="000000"/>
                <w:sz w:val="16"/>
                <w:szCs w:val="16"/>
              </w:rPr>
            </w:pPr>
            <w:r w:rsidRPr="00A258DC">
              <w:rPr>
                <w:rFonts w:ascii="Calibri" w:hAnsi="Calibri" w:cs="Calibri"/>
                <w:color w:val="000000"/>
                <w:sz w:val="16"/>
                <w:szCs w:val="16"/>
              </w:rPr>
              <w:t>(13)</w:t>
            </w:r>
          </w:p>
        </w:tc>
        <w:tc>
          <w:tcPr>
            <w:tcW w:w="720" w:type="dxa"/>
            <w:tcBorders>
              <w:top w:val="nil"/>
              <w:left w:val="single" w:sz="12" w:space="0" w:color="auto"/>
              <w:bottom w:val="single" w:sz="12" w:space="0" w:color="auto"/>
              <w:right w:val="nil"/>
            </w:tcBorders>
            <w:vAlign w:val="bottom"/>
          </w:tcPr>
          <w:p w14:paraId="4BC38283" w14:textId="23B592D5" w:rsidR="00E045E5" w:rsidRPr="00A258DC" w:rsidRDefault="00E045E5" w:rsidP="00E045E5">
            <w:pPr>
              <w:jc w:val="right"/>
              <w:rPr>
                <w:color w:val="000000"/>
                <w:sz w:val="16"/>
                <w:szCs w:val="16"/>
              </w:rPr>
            </w:pPr>
            <w:r w:rsidRPr="00A258DC">
              <w:rPr>
                <w:rFonts w:ascii="Calibri" w:hAnsi="Calibri" w:cs="Calibri"/>
                <w:color w:val="000000"/>
                <w:sz w:val="16"/>
                <w:szCs w:val="16"/>
              </w:rPr>
              <w:t>$15,533</w:t>
            </w:r>
          </w:p>
        </w:tc>
        <w:tc>
          <w:tcPr>
            <w:tcW w:w="540" w:type="dxa"/>
            <w:tcBorders>
              <w:top w:val="nil"/>
              <w:left w:val="nil"/>
              <w:bottom w:val="single" w:sz="12" w:space="0" w:color="auto"/>
              <w:right w:val="single" w:sz="12" w:space="0" w:color="auto"/>
            </w:tcBorders>
            <w:vAlign w:val="bottom"/>
          </w:tcPr>
          <w:p w14:paraId="2672C8D6" w14:textId="1E4A8A12" w:rsidR="00E045E5" w:rsidRPr="00A258DC" w:rsidRDefault="00E045E5" w:rsidP="00E045E5">
            <w:pPr>
              <w:jc w:val="center"/>
              <w:rPr>
                <w:color w:val="000000"/>
                <w:sz w:val="16"/>
                <w:szCs w:val="16"/>
              </w:rPr>
            </w:pPr>
            <w:r w:rsidRPr="00A258DC">
              <w:rPr>
                <w:rFonts w:ascii="Calibri" w:hAnsi="Calibri" w:cs="Calibri"/>
                <w:color w:val="000000"/>
                <w:sz w:val="16"/>
                <w:szCs w:val="16"/>
              </w:rPr>
              <w:t>(11)</w:t>
            </w:r>
          </w:p>
        </w:tc>
        <w:tc>
          <w:tcPr>
            <w:tcW w:w="810" w:type="dxa"/>
            <w:tcBorders>
              <w:top w:val="nil"/>
              <w:left w:val="nil"/>
              <w:bottom w:val="single" w:sz="12" w:space="0" w:color="auto"/>
              <w:right w:val="nil"/>
            </w:tcBorders>
            <w:vAlign w:val="bottom"/>
          </w:tcPr>
          <w:p w14:paraId="1C8F8D24" w14:textId="7F5171B3" w:rsidR="00E045E5" w:rsidRPr="00A258DC" w:rsidRDefault="00E045E5" w:rsidP="00E045E5">
            <w:pPr>
              <w:jc w:val="right"/>
              <w:rPr>
                <w:color w:val="000000"/>
                <w:sz w:val="16"/>
                <w:szCs w:val="16"/>
              </w:rPr>
            </w:pPr>
            <w:r w:rsidRPr="00A258DC">
              <w:rPr>
                <w:rFonts w:ascii="Calibri" w:hAnsi="Calibri" w:cs="Calibri"/>
                <w:color w:val="000000"/>
                <w:sz w:val="16"/>
                <w:szCs w:val="16"/>
              </w:rPr>
              <w:t> </w:t>
            </w:r>
          </w:p>
        </w:tc>
        <w:tc>
          <w:tcPr>
            <w:tcW w:w="450" w:type="dxa"/>
            <w:tcBorders>
              <w:top w:val="nil"/>
              <w:left w:val="nil"/>
              <w:bottom w:val="single" w:sz="12" w:space="0" w:color="auto"/>
              <w:right w:val="single" w:sz="12" w:space="0" w:color="auto"/>
            </w:tcBorders>
            <w:vAlign w:val="bottom"/>
          </w:tcPr>
          <w:p w14:paraId="4A2657EC" w14:textId="3AFE7651" w:rsidR="00E045E5" w:rsidRPr="00A258DC" w:rsidRDefault="00E045E5" w:rsidP="00E045E5">
            <w:pPr>
              <w:jc w:val="center"/>
              <w:rPr>
                <w:color w:val="000000"/>
                <w:sz w:val="16"/>
                <w:szCs w:val="16"/>
              </w:rPr>
            </w:pPr>
            <w:r w:rsidRPr="00A258DC">
              <w:rPr>
                <w:rFonts w:ascii="Calibri" w:hAnsi="Calibri" w:cs="Calibri"/>
                <w:color w:val="000000"/>
                <w:sz w:val="16"/>
                <w:szCs w:val="16"/>
              </w:rPr>
              <w:t>(0)</w:t>
            </w:r>
          </w:p>
        </w:tc>
      </w:tr>
      <w:tr w:rsidR="00E045E5" w:rsidRPr="00584503" w14:paraId="4B2CF2CD" w14:textId="77777777" w:rsidTr="00DA5105">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14739413" w14:textId="77777777" w:rsidR="00E045E5" w:rsidRPr="00584503" w:rsidRDefault="00E045E5" w:rsidP="00E045E5">
            <w:pPr>
              <w:tabs>
                <w:tab w:val="left" w:pos="630"/>
              </w:tabs>
              <w:rPr>
                <w:b/>
                <w:sz w:val="16"/>
                <w:szCs w:val="16"/>
              </w:rPr>
            </w:pPr>
            <w:r w:rsidRPr="00584503">
              <w:rPr>
                <w:b/>
                <w:sz w:val="16"/>
                <w:szCs w:val="16"/>
              </w:rPr>
              <w:t>Activities</w:t>
            </w:r>
          </w:p>
        </w:tc>
        <w:tc>
          <w:tcPr>
            <w:tcW w:w="1260" w:type="dxa"/>
            <w:gridSpan w:val="2"/>
            <w:tcBorders>
              <w:top w:val="single" w:sz="12" w:space="0" w:color="auto"/>
              <w:left w:val="single" w:sz="12" w:space="0" w:color="auto"/>
              <w:bottom w:val="nil"/>
              <w:right w:val="single" w:sz="12" w:space="0" w:color="auto"/>
            </w:tcBorders>
            <w:vAlign w:val="bottom"/>
          </w:tcPr>
          <w:p w14:paraId="3104649C" w14:textId="77777777" w:rsidR="00E045E5" w:rsidRPr="001D529F" w:rsidRDefault="00E045E5" w:rsidP="00E045E5">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109487FF" w14:textId="680F908C" w:rsidR="00E045E5" w:rsidRPr="00A258DC" w:rsidRDefault="00E045E5" w:rsidP="00E045E5">
            <w:pPr>
              <w:jc w:val="right"/>
              <w:rPr>
                <w:color w:val="000000"/>
                <w:sz w:val="16"/>
                <w:szCs w:val="16"/>
              </w:rPr>
            </w:pPr>
            <w:r w:rsidRPr="00A258DC">
              <w:rPr>
                <w:rFonts w:ascii="Calibri" w:hAnsi="Calibri" w:cs="Calibri"/>
                <w:color w:val="000000"/>
                <w:sz w:val="16"/>
                <w:szCs w:val="16"/>
              </w:rPr>
              <w:t>$53,846</w:t>
            </w:r>
          </w:p>
        </w:tc>
        <w:tc>
          <w:tcPr>
            <w:tcW w:w="450" w:type="dxa"/>
            <w:gridSpan w:val="2"/>
            <w:tcBorders>
              <w:top w:val="single" w:sz="12" w:space="0" w:color="auto"/>
              <w:left w:val="nil"/>
              <w:bottom w:val="nil"/>
              <w:right w:val="single" w:sz="12" w:space="0" w:color="auto"/>
            </w:tcBorders>
            <w:vAlign w:val="bottom"/>
          </w:tcPr>
          <w:p w14:paraId="2D31F484" w14:textId="20F85018" w:rsidR="00E045E5" w:rsidRPr="00A258DC" w:rsidRDefault="00E045E5" w:rsidP="00E045E5">
            <w:pPr>
              <w:jc w:val="center"/>
              <w:rPr>
                <w:color w:val="000000"/>
                <w:sz w:val="16"/>
                <w:szCs w:val="16"/>
              </w:rPr>
            </w:pPr>
            <w:r w:rsidRPr="00A258DC">
              <w:rPr>
                <w:rFonts w:ascii="Calibri" w:hAnsi="Calibri" w:cs="Calibri"/>
                <w:color w:val="000000"/>
                <w:sz w:val="16"/>
                <w:szCs w:val="16"/>
              </w:rPr>
              <w:t>(1)</w:t>
            </w:r>
          </w:p>
        </w:tc>
        <w:tc>
          <w:tcPr>
            <w:tcW w:w="813" w:type="dxa"/>
            <w:tcBorders>
              <w:top w:val="single" w:sz="12" w:space="0" w:color="auto"/>
              <w:left w:val="single" w:sz="12" w:space="0" w:color="auto"/>
              <w:bottom w:val="nil"/>
              <w:right w:val="nil"/>
            </w:tcBorders>
            <w:vAlign w:val="bottom"/>
          </w:tcPr>
          <w:p w14:paraId="707E2C3D" w14:textId="71256615" w:rsidR="00E045E5" w:rsidRPr="00A258DC" w:rsidRDefault="00E045E5" w:rsidP="00E045E5">
            <w:pPr>
              <w:jc w:val="right"/>
              <w:rPr>
                <w:color w:val="000000"/>
                <w:sz w:val="16"/>
                <w:szCs w:val="16"/>
              </w:rPr>
            </w:pPr>
            <w:r w:rsidRPr="00A258DC">
              <w:rPr>
                <w:rFonts w:ascii="Calibri" w:hAnsi="Calibri" w:cs="Calibri"/>
                <w:color w:val="000000"/>
                <w:sz w:val="16"/>
                <w:szCs w:val="16"/>
              </w:rPr>
              <w:t>$46,000</w:t>
            </w:r>
          </w:p>
        </w:tc>
        <w:tc>
          <w:tcPr>
            <w:tcW w:w="453" w:type="dxa"/>
            <w:gridSpan w:val="3"/>
            <w:tcBorders>
              <w:top w:val="single" w:sz="12" w:space="0" w:color="auto"/>
              <w:left w:val="nil"/>
              <w:bottom w:val="nil"/>
              <w:right w:val="single" w:sz="12" w:space="0" w:color="auto"/>
            </w:tcBorders>
            <w:vAlign w:val="bottom"/>
          </w:tcPr>
          <w:p w14:paraId="33741A85" w14:textId="60D773D9" w:rsidR="00E045E5" w:rsidRPr="00A258DC" w:rsidRDefault="00E045E5" w:rsidP="00E045E5">
            <w:pPr>
              <w:jc w:val="center"/>
              <w:rPr>
                <w:color w:val="000000"/>
                <w:sz w:val="16"/>
                <w:szCs w:val="16"/>
              </w:rPr>
            </w:pPr>
            <w:r w:rsidRPr="00A258DC">
              <w:rPr>
                <w:rFonts w:ascii="Calibri" w:hAnsi="Calibri" w:cs="Calibri"/>
                <w:color w:val="000000"/>
                <w:sz w:val="16"/>
                <w:szCs w:val="16"/>
              </w:rPr>
              <w:t>(1)</w:t>
            </w:r>
          </w:p>
        </w:tc>
        <w:tc>
          <w:tcPr>
            <w:tcW w:w="813" w:type="dxa"/>
            <w:tcBorders>
              <w:top w:val="single" w:sz="12" w:space="0" w:color="auto"/>
              <w:left w:val="single" w:sz="12" w:space="0" w:color="auto"/>
              <w:bottom w:val="nil"/>
              <w:right w:val="nil"/>
            </w:tcBorders>
            <w:vAlign w:val="bottom"/>
          </w:tcPr>
          <w:p w14:paraId="082A2BA0" w14:textId="44843315" w:rsidR="00E045E5" w:rsidRPr="00A258DC" w:rsidRDefault="00E045E5" w:rsidP="00E045E5">
            <w:pPr>
              <w:jc w:val="right"/>
              <w:rPr>
                <w:color w:val="000000"/>
                <w:sz w:val="16"/>
                <w:szCs w:val="16"/>
              </w:rPr>
            </w:pPr>
            <w:r w:rsidRPr="00A258DC">
              <w:rPr>
                <w:rFonts w:ascii="Calibri" w:hAnsi="Calibri" w:cs="Calibri"/>
                <w:color w:val="000000"/>
                <w:sz w:val="16"/>
                <w:szCs w:val="16"/>
              </w:rPr>
              <w:t>$41,244</w:t>
            </w:r>
          </w:p>
        </w:tc>
        <w:tc>
          <w:tcPr>
            <w:tcW w:w="441" w:type="dxa"/>
            <w:tcBorders>
              <w:top w:val="single" w:sz="12" w:space="0" w:color="auto"/>
              <w:left w:val="nil"/>
              <w:bottom w:val="nil"/>
              <w:right w:val="single" w:sz="12" w:space="0" w:color="auto"/>
            </w:tcBorders>
            <w:vAlign w:val="bottom"/>
          </w:tcPr>
          <w:p w14:paraId="54D83B4B" w14:textId="43F62759" w:rsidR="00E045E5" w:rsidRPr="00A258DC" w:rsidRDefault="00E045E5" w:rsidP="00E045E5">
            <w:pPr>
              <w:jc w:val="center"/>
              <w:rPr>
                <w:color w:val="000000"/>
                <w:sz w:val="16"/>
                <w:szCs w:val="16"/>
              </w:rPr>
            </w:pPr>
            <w:r w:rsidRPr="00A258DC">
              <w:rPr>
                <w:rFonts w:ascii="Calibri" w:hAnsi="Calibri" w:cs="Calibri"/>
                <w:color w:val="000000"/>
                <w:sz w:val="16"/>
                <w:szCs w:val="16"/>
              </w:rPr>
              <w:t>(2)</w:t>
            </w:r>
          </w:p>
        </w:tc>
        <w:tc>
          <w:tcPr>
            <w:tcW w:w="813" w:type="dxa"/>
            <w:gridSpan w:val="2"/>
            <w:tcBorders>
              <w:top w:val="single" w:sz="12" w:space="0" w:color="auto"/>
              <w:left w:val="single" w:sz="12" w:space="0" w:color="auto"/>
              <w:bottom w:val="nil"/>
              <w:right w:val="nil"/>
            </w:tcBorders>
            <w:vAlign w:val="bottom"/>
          </w:tcPr>
          <w:p w14:paraId="06677F7F" w14:textId="0955DB2C" w:rsidR="00E045E5" w:rsidRPr="00A258DC" w:rsidRDefault="00E045E5" w:rsidP="00E045E5">
            <w:pPr>
              <w:jc w:val="right"/>
              <w:rPr>
                <w:color w:val="000000"/>
                <w:sz w:val="16"/>
                <w:szCs w:val="16"/>
              </w:rPr>
            </w:pPr>
            <w:r w:rsidRPr="00A258DC">
              <w:rPr>
                <w:rFonts w:ascii="Calibri" w:hAnsi="Calibri" w:cs="Calibri"/>
                <w:color w:val="000000"/>
                <w:sz w:val="16"/>
                <w:szCs w:val="16"/>
              </w:rPr>
              <w:t>$45,576</w:t>
            </w:r>
          </w:p>
        </w:tc>
        <w:tc>
          <w:tcPr>
            <w:tcW w:w="537" w:type="dxa"/>
            <w:tcBorders>
              <w:top w:val="single" w:sz="12" w:space="0" w:color="auto"/>
              <w:left w:val="nil"/>
              <w:bottom w:val="nil"/>
              <w:right w:val="single" w:sz="12" w:space="0" w:color="auto"/>
            </w:tcBorders>
            <w:vAlign w:val="bottom"/>
          </w:tcPr>
          <w:p w14:paraId="4B92D70B" w14:textId="6D34D1B0" w:rsidR="00E045E5" w:rsidRPr="00A258DC" w:rsidRDefault="00E045E5" w:rsidP="00E045E5">
            <w:pPr>
              <w:jc w:val="center"/>
              <w:rPr>
                <w:color w:val="000000"/>
                <w:sz w:val="16"/>
                <w:szCs w:val="16"/>
              </w:rPr>
            </w:pPr>
            <w:r w:rsidRPr="00A258DC">
              <w:rPr>
                <w:rFonts w:ascii="Calibri" w:hAnsi="Calibri" w:cs="Calibri"/>
                <w:color w:val="000000"/>
                <w:sz w:val="16"/>
                <w:szCs w:val="16"/>
              </w:rPr>
              <w:t>(2)</w:t>
            </w:r>
          </w:p>
        </w:tc>
        <w:tc>
          <w:tcPr>
            <w:tcW w:w="720" w:type="dxa"/>
            <w:tcBorders>
              <w:top w:val="single" w:sz="12" w:space="0" w:color="auto"/>
              <w:left w:val="single" w:sz="12" w:space="0" w:color="auto"/>
              <w:bottom w:val="nil"/>
              <w:right w:val="nil"/>
            </w:tcBorders>
            <w:vAlign w:val="bottom"/>
          </w:tcPr>
          <w:p w14:paraId="5B50ABC4" w14:textId="7AB0437B" w:rsidR="00E045E5" w:rsidRPr="00A258DC" w:rsidRDefault="00E045E5" w:rsidP="00E045E5">
            <w:pPr>
              <w:jc w:val="right"/>
              <w:rPr>
                <w:color w:val="000000"/>
                <w:sz w:val="16"/>
                <w:szCs w:val="16"/>
              </w:rPr>
            </w:pPr>
            <w:r w:rsidRPr="00A258DC">
              <w:rPr>
                <w:rFonts w:ascii="Calibri" w:hAnsi="Calibri" w:cs="Calibri"/>
                <w:color w:val="000000"/>
                <w:sz w:val="16"/>
                <w:szCs w:val="16"/>
              </w:rPr>
              <w:t>$91,350</w:t>
            </w:r>
          </w:p>
        </w:tc>
        <w:tc>
          <w:tcPr>
            <w:tcW w:w="540" w:type="dxa"/>
            <w:tcBorders>
              <w:top w:val="single" w:sz="12" w:space="0" w:color="auto"/>
              <w:left w:val="nil"/>
              <w:bottom w:val="nil"/>
              <w:right w:val="single" w:sz="12" w:space="0" w:color="auto"/>
            </w:tcBorders>
            <w:vAlign w:val="bottom"/>
          </w:tcPr>
          <w:p w14:paraId="40DA7830" w14:textId="0FE6A887" w:rsidR="00E045E5" w:rsidRPr="00A258DC" w:rsidRDefault="00E045E5" w:rsidP="00E045E5">
            <w:pPr>
              <w:jc w:val="center"/>
              <w:rPr>
                <w:color w:val="000000"/>
                <w:sz w:val="16"/>
                <w:szCs w:val="16"/>
              </w:rPr>
            </w:pPr>
            <w:r w:rsidRPr="00A258DC">
              <w:rPr>
                <w:rFonts w:ascii="Calibri" w:hAnsi="Calibri" w:cs="Calibri"/>
                <w:color w:val="000000"/>
                <w:sz w:val="16"/>
                <w:szCs w:val="16"/>
              </w:rPr>
              <w:t>(1)</w:t>
            </w:r>
          </w:p>
        </w:tc>
        <w:tc>
          <w:tcPr>
            <w:tcW w:w="810" w:type="dxa"/>
            <w:tcBorders>
              <w:top w:val="single" w:sz="12" w:space="0" w:color="auto"/>
              <w:left w:val="nil"/>
              <w:bottom w:val="nil"/>
              <w:right w:val="nil"/>
            </w:tcBorders>
            <w:vAlign w:val="bottom"/>
          </w:tcPr>
          <w:p w14:paraId="18419831" w14:textId="1EDBF4F3" w:rsidR="00E045E5" w:rsidRPr="00A258DC" w:rsidRDefault="00E045E5" w:rsidP="00E045E5">
            <w:pPr>
              <w:jc w:val="right"/>
              <w:rPr>
                <w:color w:val="000000"/>
                <w:sz w:val="16"/>
                <w:szCs w:val="16"/>
              </w:rPr>
            </w:pPr>
          </w:p>
        </w:tc>
        <w:tc>
          <w:tcPr>
            <w:tcW w:w="450" w:type="dxa"/>
            <w:tcBorders>
              <w:top w:val="single" w:sz="12" w:space="0" w:color="auto"/>
              <w:left w:val="nil"/>
              <w:bottom w:val="nil"/>
              <w:right w:val="single" w:sz="12" w:space="0" w:color="auto"/>
            </w:tcBorders>
            <w:vAlign w:val="bottom"/>
          </w:tcPr>
          <w:p w14:paraId="27783F9B" w14:textId="6FFD9C98" w:rsidR="00E045E5" w:rsidRPr="00A258DC" w:rsidRDefault="00E045E5" w:rsidP="00E045E5">
            <w:pPr>
              <w:jc w:val="center"/>
              <w:rPr>
                <w:color w:val="000000"/>
                <w:sz w:val="16"/>
                <w:szCs w:val="16"/>
              </w:rPr>
            </w:pPr>
            <w:r w:rsidRPr="00A258DC">
              <w:rPr>
                <w:rFonts w:ascii="Calibri" w:hAnsi="Calibri" w:cs="Calibri"/>
                <w:color w:val="000000"/>
                <w:sz w:val="16"/>
                <w:szCs w:val="16"/>
              </w:rPr>
              <w:t>(0)</w:t>
            </w:r>
          </w:p>
        </w:tc>
      </w:tr>
      <w:tr w:rsidR="00E045E5" w:rsidRPr="00584503" w14:paraId="38C1C637" w14:textId="77777777" w:rsidTr="00DA5105">
        <w:trPr>
          <w:trHeight w:val="229"/>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166B85FB" w14:textId="77777777" w:rsidR="00E045E5" w:rsidRPr="00584503" w:rsidRDefault="00E045E5" w:rsidP="00E045E5">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35FFAA0D" w14:textId="77777777" w:rsidR="00E045E5" w:rsidRPr="001D529F" w:rsidRDefault="00E045E5" w:rsidP="00E045E5">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2C2B9395" w14:textId="5206699B" w:rsidR="00E045E5" w:rsidRPr="00A258DC" w:rsidRDefault="00E045E5" w:rsidP="00E045E5">
            <w:pPr>
              <w:jc w:val="right"/>
              <w:rPr>
                <w:color w:val="000000"/>
                <w:sz w:val="16"/>
                <w:szCs w:val="16"/>
              </w:rPr>
            </w:pPr>
            <w:r w:rsidRPr="00A258DC">
              <w:rPr>
                <w:rFonts w:ascii="Calibri" w:hAnsi="Calibri" w:cs="Calibri"/>
                <w:color w:val="000000"/>
                <w:sz w:val="16"/>
                <w:szCs w:val="16"/>
              </w:rPr>
              <w:t>$28,834</w:t>
            </w:r>
          </w:p>
        </w:tc>
        <w:tc>
          <w:tcPr>
            <w:tcW w:w="450" w:type="dxa"/>
            <w:gridSpan w:val="2"/>
            <w:tcBorders>
              <w:top w:val="nil"/>
              <w:left w:val="nil"/>
              <w:bottom w:val="single" w:sz="12" w:space="0" w:color="auto"/>
              <w:right w:val="single" w:sz="12" w:space="0" w:color="auto"/>
            </w:tcBorders>
            <w:vAlign w:val="bottom"/>
          </w:tcPr>
          <w:p w14:paraId="1EC99352" w14:textId="4C48B1C0" w:rsidR="00E045E5" w:rsidRPr="00A258DC" w:rsidRDefault="00E045E5" w:rsidP="00E045E5">
            <w:pPr>
              <w:jc w:val="center"/>
              <w:rPr>
                <w:color w:val="000000"/>
                <w:sz w:val="16"/>
                <w:szCs w:val="16"/>
              </w:rPr>
            </w:pPr>
            <w:r w:rsidRPr="00A258DC">
              <w:rPr>
                <w:rFonts w:ascii="Calibri" w:hAnsi="Calibri" w:cs="Calibri"/>
                <w:color w:val="000000"/>
                <w:sz w:val="16"/>
                <w:szCs w:val="16"/>
              </w:rPr>
              <w:t>(1)</w:t>
            </w:r>
          </w:p>
        </w:tc>
        <w:tc>
          <w:tcPr>
            <w:tcW w:w="813" w:type="dxa"/>
            <w:tcBorders>
              <w:top w:val="nil"/>
              <w:left w:val="single" w:sz="12" w:space="0" w:color="auto"/>
              <w:bottom w:val="single" w:sz="12" w:space="0" w:color="auto"/>
              <w:right w:val="nil"/>
            </w:tcBorders>
            <w:vAlign w:val="bottom"/>
          </w:tcPr>
          <w:p w14:paraId="3625829D" w14:textId="47EC53E3" w:rsidR="00E045E5" w:rsidRPr="00A258DC" w:rsidRDefault="00E045E5" w:rsidP="00E045E5">
            <w:pPr>
              <w:jc w:val="right"/>
              <w:rPr>
                <w:color w:val="000000"/>
                <w:sz w:val="16"/>
                <w:szCs w:val="16"/>
              </w:rPr>
            </w:pPr>
            <w:r w:rsidRPr="00A258DC">
              <w:rPr>
                <w:rFonts w:ascii="Calibri" w:hAnsi="Calibri" w:cs="Calibri"/>
                <w:color w:val="000000"/>
                <w:sz w:val="16"/>
                <w:szCs w:val="16"/>
              </w:rPr>
              <w:t>$0</w:t>
            </w:r>
          </w:p>
        </w:tc>
        <w:tc>
          <w:tcPr>
            <w:tcW w:w="453" w:type="dxa"/>
            <w:gridSpan w:val="3"/>
            <w:tcBorders>
              <w:top w:val="nil"/>
              <w:left w:val="nil"/>
              <w:bottom w:val="single" w:sz="12" w:space="0" w:color="auto"/>
              <w:right w:val="single" w:sz="12" w:space="0" w:color="auto"/>
            </w:tcBorders>
            <w:vAlign w:val="bottom"/>
          </w:tcPr>
          <w:p w14:paraId="581081FF" w14:textId="4E185C52" w:rsidR="00E045E5" w:rsidRPr="00A258DC" w:rsidRDefault="00E045E5" w:rsidP="00E045E5">
            <w:pPr>
              <w:jc w:val="center"/>
              <w:rPr>
                <w:color w:val="000000"/>
                <w:sz w:val="16"/>
                <w:szCs w:val="16"/>
              </w:rPr>
            </w:pPr>
            <w:r w:rsidRPr="00A258DC">
              <w:rPr>
                <w:rFonts w:ascii="Calibri" w:hAnsi="Calibri" w:cs="Calibri"/>
                <w:color w:val="000000"/>
                <w:sz w:val="16"/>
                <w:szCs w:val="16"/>
              </w:rPr>
              <w:t>(1)</w:t>
            </w:r>
          </w:p>
        </w:tc>
        <w:tc>
          <w:tcPr>
            <w:tcW w:w="813" w:type="dxa"/>
            <w:tcBorders>
              <w:top w:val="nil"/>
              <w:left w:val="single" w:sz="12" w:space="0" w:color="auto"/>
              <w:bottom w:val="single" w:sz="12" w:space="0" w:color="auto"/>
              <w:right w:val="nil"/>
            </w:tcBorders>
            <w:vAlign w:val="bottom"/>
          </w:tcPr>
          <w:p w14:paraId="0C57FFFD" w14:textId="1DECB787" w:rsidR="00E045E5" w:rsidRPr="00A258DC" w:rsidRDefault="00E045E5" w:rsidP="00E045E5">
            <w:pPr>
              <w:jc w:val="right"/>
              <w:rPr>
                <w:color w:val="000000"/>
                <w:sz w:val="16"/>
                <w:szCs w:val="16"/>
              </w:rPr>
            </w:pPr>
            <w:r w:rsidRPr="00A258DC">
              <w:rPr>
                <w:rFonts w:ascii="Calibri" w:hAnsi="Calibri" w:cs="Calibri"/>
                <w:color w:val="000000"/>
                <w:sz w:val="16"/>
                <w:szCs w:val="16"/>
              </w:rPr>
              <w:t>$3,080</w:t>
            </w:r>
          </w:p>
        </w:tc>
        <w:tc>
          <w:tcPr>
            <w:tcW w:w="441" w:type="dxa"/>
            <w:tcBorders>
              <w:top w:val="nil"/>
              <w:left w:val="nil"/>
              <w:bottom w:val="single" w:sz="12" w:space="0" w:color="auto"/>
              <w:right w:val="single" w:sz="12" w:space="0" w:color="auto"/>
            </w:tcBorders>
            <w:vAlign w:val="bottom"/>
          </w:tcPr>
          <w:p w14:paraId="2704330D" w14:textId="25C654F4" w:rsidR="00E045E5" w:rsidRPr="00A258DC" w:rsidRDefault="00E045E5" w:rsidP="00E045E5">
            <w:pPr>
              <w:jc w:val="center"/>
              <w:rPr>
                <w:color w:val="000000"/>
                <w:sz w:val="16"/>
                <w:szCs w:val="16"/>
              </w:rPr>
            </w:pPr>
            <w:r w:rsidRPr="00A258DC">
              <w:rPr>
                <w:rFonts w:ascii="Calibri" w:hAnsi="Calibri" w:cs="Calibri"/>
                <w:color w:val="000000"/>
                <w:sz w:val="16"/>
                <w:szCs w:val="16"/>
              </w:rPr>
              <w:t>(2)</w:t>
            </w:r>
          </w:p>
        </w:tc>
        <w:tc>
          <w:tcPr>
            <w:tcW w:w="813" w:type="dxa"/>
            <w:gridSpan w:val="2"/>
            <w:tcBorders>
              <w:top w:val="nil"/>
              <w:left w:val="single" w:sz="12" w:space="0" w:color="auto"/>
              <w:bottom w:val="single" w:sz="12" w:space="0" w:color="auto"/>
              <w:right w:val="nil"/>
            </w:tcBorders>
            <w:vAlign w:val="bottom"/>
          </w:tcPr>
          <w:p w14:paraId="67273EA8" w14:textId="10A20C58" w:rsidR="00E045E5" w:rsidRPr="00A258DC" w:rsidRDefault="00E045E5" w:rsidP="00E045E5">
            <w:pPr>
              <w:jc w:val="right"/>
              <w:rPr>
                <w:color w:val="000000"/>
                <w:sz w:val="16"/>
                <w:szCs w:val="16"/>
              </w:rPr>
            </w:pPr>
            <w:r w:rsidRPr="00A258DC">
              <w:rPr>
                <w:rFonts w:ascii="Calibri" w:hAnsi="Calibri" w:cs="Calibri"/>
                <w:color w:val="000000"/>
                <w:sz w:val="16"/>
                <w:szCs w:val="16"/>
              </w:rPr>
              <w:t>$10,730</w:t>
            </w:r>
          </w:p>
        </w:tc>
        <w:tc>
          <w:tcPr>
            <w:tcW w:w="537" w:type="dxa"/>
            <w:tcBorders>
              <w:top w:val="nil"/>
              <w:left w:val="nil"/>
              <w:bottom w:val="single" w:sz="12" w:space="0" w:color="auto"/>
              <w:right w:val="single" w:sz="12" w:space="0" w:color="auto"/>
            </w:tcBorders>
            <w:vAlign w:val="bottom"/>
          </w:tcPr>
          <w:p w14:paraId="679B9110" w14:textId="72BEB988" w:rsidR="00E045E5" w:rsidRPr="00A258DC" w:rsidRDefault="00E045E5" w:rsidP="00E045E5">
            <w:pPr>
              <w:jc w:val="center"/>
              <w:rPr>
                <w:color w:val="000000"/>
                <w:sz w:val="16"/>
                <w:szCs w:val="16"/>
              </w:rPr>
            </w:pPr>
            <w:r w:rsidRPr="00A258DC">
              <w:rPr>
                <w:rFonts w:ascii="Calibri" w:hAnsi="Calibri" w:cs="Calibri"/>
                <w:color w:val="000000"/>
                <w:sz w:val="16"/>
                <w:szCs w:val="16"/>
              </w:rPr>
              <w:t>(2)</w:t>
            </w:r>
          </w:p>
        </w:tc>
        <w:tc>
          <w:tcPr>
            <w:tcW w:w="720" w:type="dxa"/>
            <w:tcBorders>
              <w:top w:val="nil"/>
              <w:left w:val="single" w:sz="12" w:space="0" w:color="auto"/>
              <w:bottom w:val="single" w:sz="12" w:space="0" w:color="auto"/>
              <w:right w:val="nil"/>
            </w:tcBorders>
            <w:vAlign w:val="bottom"/>
          </w:tcPr>
          <w:p w14:paraId="56191171" w14:textId="539DA2DB" w:rsidR="00E045E5" w:rsidRPr="00A258DC" w:rsidRDefault="00E045E5" w:rsidP="00E045E5">
            <w:pPr>
              <w:jc w:val="right"/>
              <w:rPr>
                <w:color w:val="000000"/>
                <w:sz w:val="16"/>
                <w:szCs w:val="16"/>
              </w:rPr>
            </w:pPr>
            <w:r w:rsidRPr="00A258DC">
              <w:rPr>
                <w:rFonts w:ascii="Calibri" w:hAnsi="Calibri" w:cs="Calibri"/>
                <w:color w:val="000000"/>
                <w:sz w:val="16"/>
                <w:szCs w:val="16"/>
              </w:rPr>
              <w:t>$34,150</w:t>
            </w:r>
          </w:p>
        </w:tc>
        <w:tc>
          <w:tcPr>
            <w:tcW w:w="540" w:type="dxa"/>
            <w:tcBorders>
              <w:top w:val="nil"/>
              <w:left w:val="nil"/>
              <w:bottom w:val="single" w:sz="12" w:space="0" w:color="auto"/>
              <w:right w:val="single" w:sz="12" w:space="0" w:color="auto"/>
            </w:tcBorders>
            <w:vAlign w:val="bottom"/>
          </w:tcPr>
          <w:p w14:paraId="1ABEF4D8" w14:textId="27D24776" w:rsidR="00E045E5" w:rsidRPr="00A258DC" w:rsidRDefault="00E045E5" w:rsidP="00E045E5">
            <w:pPr>
              <w:jc w:val="center"/>
              <w:rPr>
                <w:color w:val="000000"/>
                <w:sz w:val="16"/>
                <w:szCs w:val="16"/>
              </w:rPr>
            </w:pPr>
            <w:r w:rsidRPr="00A258DC">
              <w:rPr>
                <w:rFonts w:ascii="Calibri" w:hAnsi="Calibri" w:cs="Calibri"/>
                <w:color w:val="000000"/>
                <w:sz w:val="16"/>
                <w:szCs w:val="16"/>
              </w:rPr>
              <w:t>(1)</w:t>
            </w:r>
          </w:p>
        </w:tc>
        <w:tc>
          <w:tcPr>
            <w:tcW w:w="810" w:type="dxa"/>
            <w:tcBorders>
              <w:top w:val="nil"/>
              <w:left w:val="nil"/>
              <w:bottom w:val="single" w:sz="12" w:space="0" w:color="auto"/>
              <w:right w:val="nil"/>
            </w:tcBorders>
            <w:vAlign w:val="bottom"/>
          </w:tcPr>
          <w:p w14:paraId="2AC3BF50" w14:textId="75C0DD48" w:rsidR="00E045E5" w:rsidRPr="00A258DC" w:rsidRDefault="00E045E5" w:rsidP="00E045E5">
            <w:pPr>
              <w:jc w:val="right"/>
              <w:rPr>
                <w:color w:val="000000"/>
                <w:sz w:val="16"/>
                <w:szCs w:val="16"/>
              </w:rPr>
            </w:pPr>
            <w:r w:rsidRPr="00A258DC">
              <w:rPr>
                <w:rFonts w:ascii="Calibri" w:hAnsi="Calibri" w:cs="Calibri"/>
                <w:color w:val="000000"/>
                <w:sz w:val="16"/>
                <w:szCs w:val="16"/>
              </w:rPr>
              <w:t> </w:t>
            </w:r>
          </w:p>
        </w:tc>
        <w:tc>
          <w:tcPr>
            <w:tcW w:w="450" w:type="dxa"/>
            <w:tcBorders>
              <w:top w:val="nil"/>
              <w:left w:val="nil"/>
              <w:bottom w:val="single" w:sz="12" w:space="0" w:color="auto"/>
              <w:right w:val="single" w:sz="12" w:space="0" w:color="auto"/>
            </w:tcBorders>
            <w:vAlign w:val="bottom"/>
          </w:tcPr>
          <w:p w14:paraId="328F266C" w14:textId="3FE3BD12" w:rsidR="00E045E5" w:rsidRPr="00A258DC" w:rsidRDefault="00E045E5" w:rsidP="00E045E5">
            <w:pPr>
              <w:jc w:val="center"/>
              <w:rPr>
                <w:color w:val="000000"/>
                <w:sz w:val="16"/>
                <w:szCs w:val="16"/>
              </w:rPr>
            </w:pPr>
            <w:r w:rsidRPr="00A258DC">
              <w:rPr>
                <w:rFonts w:ascii="Calibri" w:hAnsi="Calibri" w:cs="Calibri"/>
                <w:color w:val="000000"/>
                <w:sz w:val="16"/>
                <w:szCs w:val="16"/>
              </w:rPr>
              <w:t>(0)</w:t>
            </w:r>
          </w:p>
        </w:tc>
      </w:tr>
      <w:tr w:rsidR="00E045E5" w:rsidRPr="00584503" w14:paraId="4A531A06" w14:textId="77777777" w:rsidTr="00DA5105">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7CDE02AB" w14:textId="77777777" w:rsidR="00E045E5" w:rsidRPr="00584503" w:rsidRDefault="00E045E5" w:rsidP="00E045E5">
            <w:pPr>
              <w:tabs>
                <w:tab w:val="left" w:pos="630"/>
              </w:tabs>
              <w:rPr>
                <w:b/>
                <w:sz w:val="16"/>
                <w:szCs w:val="16"/>
              </w:rPr>
            </w:pPr>
            <w:r w:rsidRPr="00584503">
              <w:rPr>
                <w:b/>
                <w:sz w:val="16"/>
                <w:szCs w:val="16"/>
              </w:rPr>
              <w:t>Multi-Role</w:t>
            </w:r>
          </w:p>
        </w:tc>
        <w:tc>
          <w:tcPr>
            <w:tcW w:w="1260" w:type="dxa"/>
            <w:gridSpan w:val="2"/>
            <w:tcBorders>
              <w:top w:val="single" w:sz="12" w:space="0" w:color="auto"/>
              <w:left w:val="single" w:sz="12" w:space="0" w:color="auto"/>
              <w:bottom w:val="nil"/>
              <w:right w:val="single" w:sz="12" w:space="0" w:color="auto"/>
            </w:tcBorders>
            <w:vAlign w:val="bottom"/>
          </w:tcPr>
          <w:p w14:paraId="6C196064" w14:textId="77777777" w:rsidR="00E045E5" w:rsidRPr="001D529F" w:rsidRDefault="00E045E5" w:rsidP="00E045E5">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2493C95A" w14:textId="4B6BFA3D" w:rsidR="00E045E5" w:rsidRPr="00A258DC" w:rsidRDefault="00E045E5" w:rsidP="00E045E5">
            <w:pPr>
              <w:jc w:val="right"/>
              <w:rPr>
                <w:color w:val="000000"/>
                <w:sz w:val="16"/>
                <w:szCs w:val="16"/>
              </w:rPr>
            </w:pPr>
            <w:r w:rsidRPr="00A258DC">
              <w:rPr>
                <w:rFonts w:ascii="Calibri" w:hAnsi="Calibri" w:cs="Calibri"/>
                <w:color w:val="000000"/>
                <w:sz w:val="16"/>
                <w:szCs w:val="16"/>
              </w:rPr>
              <w:t>$65,936</w:t>
            </w:r>
          </w:p>
        </w:tc>
        <w:tc>
          <w:tcPr>
            <w:tcW w:w="450" w:type="dxa"/>
            <w:gridSpan w:val="2"/>
            <w:tcBorders>
              <w:top w:val="single" w:sz="12" w:space="0" w:color="auto"/>
              <w:left w:val="nil"/>
              <w:bottom w:val="nil"/>
              <w:right w:val="single" w:sz="12" w:space="0" w:color="auto"/>
            </w:tcBorders>
            <w:vAlign w:val="bottom"/>
          </w:tcPr>
          <w:p w14:paraId="54A04042" w14:textId="2B455F9B" w:rsidR="00E045E5" w:rsidRPr="00A258DC" w:rsidRDefault="00E045E5" w:rsidP="00E045E5">
            <w:pPr>
              <w:jc w:val="center"/>
              <w:rPr>
                <w:color w:val="000000"/>
                <w:sz w:val="16"/>
                <w:szCs w:val="16"/>
              </w:rPr>
            </w:pPr>
            <w:r w:rsidRPr="00A258DC">
              <w:rPr>
                <w:rFonts w:ascii="Calibri" w:hAnsi="Calibri" w:cs="Calibri"/>
                <w:color w:val="000000"/>
                <w:sz w:val="16"/>
                <w:szCs w:val="16"/>
              </w:rPr>
              <w:t>(3)</w:t>
            </w:r>
          </w:p>
        </w:tc>
        <w:tc>
          <w:tcPr>
            <w:tcW w:w="813" w:type="dxa"/>
            <w:tcBorders>
              <w:top w:val="single" w:sz="12" w:space="0" w:color="auto"/>
              <w:left w:val="single" w:sz="12" w:space="0" w:color="auto"/>
              <w:bottom w:val="nil"/>
              <w:right w:val="nil"/>
            </w:tcBorders>
            <w:vAlign w:val="bottom"/>
          </w:tcPr>
          <w:p w14:paraId="22CE1785" w14:textId="5F8D4ED8" w:rsidR="00E045E5" w:rsidRPr="00A258DC" w:rsidRDefault="00E045E5" w:rsidP="00E045E5">
            <w:pPr>
              <w:jc w:val="right"/>
              <w:rPr>
                <w:color w:val="000000"/>
                <w:sz w:val="16"/>
                <w:szCs w:val="16"/>
              </w:rPr>
            </w:pPr>
            <w:r w:rsidRPr="00A258DC">
              <w:rPr>
                <w:rFonts w:ascii="Calibri" w:hAnsi="Calibri" w:cs="Calibri"/>
                <w:color w:val="000000"/>
                <w:sz w:val="16"/>
                <w:szCs w:val="16"/>
              </w:rPr>
              <w:t>$46,000</w:t>
            </w:r>
          </w:p>
        </w:tc>
        <w:tc>
          <w:tcPr>
            <w:tcW w:w="453" w:type="dxa"/>
            <w:gridSpan w:val="3"/>
            <w:tcBorders>
              <w:top w:val="single" w:sz="12" w:space="0" w:color="auto"/>
              <w:left w:val="nil"/>
              <w:bottom w:val="nil"/>
              <w:right w:val="single" w:sz="12" w:space="0" w:color="auto"/>
            </w:tcBorders>
            <w:vAlign w:val="bottom"/>
          </w:tcPr>
          <w:p w14:paraId="5769003D" w14:textId="3C4FB382" w:rsidR="00E045E5" w:rsidRPr="00A258DC" w:rsidRDefault="00E045E5" w:rsidP="00E045E5">
            <w:pPr>
              <w:jc w:val="center"/>
              <w:rPr>
                <w:color w:val="000000"/>
                <w:sz w:val="16"/>
                <w:szCs w:val="16"/>
              </w:rPr>
            </w:pPr>
            <w:r w:rsidRPr="00A258DC">
              <w:rPr>
                <w:rFonts w:ascii="Calibri" w:hAnsi="Calibri" w:cs="Calibri"/>
                <w:color w:val="000000"/>
                <w:sz w:val="16"/>
                <w:szCs w:val="16"/>
              </w:rPr>
              <w:t>(1)</w:t>
            </w:r>
          </w:p>
        </w:tc>
        <w:tc>
          <w:tcPr>
            <w:tcW w:w="813" w:type="dxa"/>
            <w:tcBorders>
              <w:top w:val="single" w:sz="12" w:space="0" w:color="auto"/>
              <w:left w:val="single" w:sz="12" w:space="0" w:color="auto"/>
              <w:bottom w:val="nil"/>
              <w:right w:val="nil"/>
            </w:tcBorders>
            <w:vAlign w:val="bottom"/>
          </w:tcPr>
          <w:p w14:paraId="723B0377" w14:textId="00F30C2E" w:rsidR="00E045E5" w:rsidRPr="00A258DC" w:rsidRDefault="00E045E5" w:rsidP="00E045E5">
            <w:pPr>
              <w:jc w:val="right"/>
              <w:rPr>
                <w:color w:val="000000"/>
                <w:sz w:val="16"/>
                <w:szCs w:val="16"/>
              </w:rPr>
            </w:pPr>
            <w:r w:rsidRPr="00A258DC">
              <w:rPr>
                <w:rFonts w:ascii="Calibri" w:hAnsi="Calibri" w:cs="Calibri"/>
                <w:color w:val="000000"/>
                <w:sz w:val="16"/>
                <w:szCs w:val="16"/>
              </w:rPr>
              <w:t>$41,829</w:t>
            </w:r>
          </w:p>
        </w:tc>
        <w:tc>
          <w:tcPr>
            <w:tcW w:w="441" w:type="dxa"/>
            <w:tcBorders>
              <w:top w:val="single" w:sz="12" w:space="0" w:color="auto"/>
              <w:left w:val="nil"/>
              <w:bottom w:val="nil"/>
              <w:right w:val="single" w:sz="12" w:space="0" w:color="auto"/>
            </w:tcBorders>
            <w:vAlign w:val="bottom"/>
          </w:tcPr>
          <w:p w14:paraId="5D00EE3B" w14:textId="7BFFAC48" w:rsidR="00E045E5" w:rsidRPr="00A258DC" w:rsidRDefault="00E045E5" w:rsidP="00E045E5">
            <w:pPr>
              <w:jc w:val="center"/>
              <w:rPr>
                <w:color w:val="000000"/>
                <w:sz w:val="16"/>
                <w:szCs w:val="16"/>
              </w:rPr>
            </w:pPr>
            <w:r w:rsidRPr="00A258DC">
              <w:rPr>
                <w:rFonts w:ascii="Calibri" w:hAnsi="Calibri" w:cs="Calibri"/>
                <w:color w:val="000000"/>
                <w:sz w:val="16"/>
                <w:szCs w:val="16"/>
              </w:rPr>
              <w:t>(3)</w:t>
            </w:r>
          </w:p>
        </w:tc>
        <w:tc>
          <w:tcPr>
            <w:tcW w:w="813" w:type="dxa"/>
            <w:gridSpan w:val="2"/>
            <w:tcBorders>
              <w:top w:val="single" w:sz="12" w:space="0" w:color="auto"/>
              <w:left w:val="single" w:sz="12" w:space="0" w:color="auto"/>
              <w:bottom w:val="nil"/>
              <w:right w:val="nil"/>
            </w:tcBorders>
            <w:vAlign w:val="bottom"/>
          </w:tcPr>
          <w:p w14:paraId="07C02CF9" w14:textId="6A1234B0" w:rsidR="00E045E5" w:rsidRPr="00A258DC" w:rsidRDefault="00E045E5" w:rsidP="00E045E5">
            <w:pPr>
              <w:jc w:val="right"/>
              <w:rPr>
                <w:color w:val="000000"/>
                <w:sz w:val="16"/>
                <w:szCs w:val="16"/>
              </w:rPr>
            </w:pPr>
            <w:r w:rsidRPr="00A258DC">
              <w:rPr>
                <w:rFonts w:ascii="Calibri" w:hAnsi="Calibri" w:cs="Calibri"/>
                <w:color w:val="000000"/>
                <w:sz w:val="16"/>
                <w:szCs w:val="16"/>
              </w:rPr>
              <w:t>$60,396</w:t>
            </w:r>
          </w:p>
        </w:tc>
        <w:tc>
          <w:tcPr>
            <w:tcW w:w="537" w:type="dxa"/>
            <w:tcBorders>
              <w:top w:val="single" w:sz="12" w:space="0" w:color="auto"/>
              <w:left w:val="nil"/>
              <w:bottom w:val="nil"/>
              <w:right w:val="single" w:sz="12" w:space="0" w:color="auto"/>
            </w:tcBorders>
            <w:vAlign w:val="bottom"/>
          </w:tcPr>
          <w:p w14:paraId="7289F045" w14:textId="50108725" w:rsidR="00E045E5" w:rsidRPr="00A258DC" w:rsidRDefault="00E045E5" w:rsidP="00E045E5">
            <w:pPr>
              <w:jc w:val="center"/>
              <w:rPr>
                <w:color w:val="000000"/>
                <w:sz w:val="16"/>
                <w:szCs w:val="16"/>
              </w:rPr>
            </w:pPr>
            <w:r w:rsidRPr="00A258DC">
              <w:rPr>
                <w:rFonts w:ascii="Calibri" w:hAnsi="Calibri" w:cs="Calibri"/>
                <w:color w:val="000000"/>
                <w:sz w:val="16"/>
                <w:szCs w:val="16"/>
              </w:rPr>
              <w:t>(12)</w:t>
            </w:r>
          </w:p>
        </w:tc>
        <w:tc>
          <w:tcPr>
            <w:tcW w:w="720" w:type="dxa"/>
            <w:tcBorders>
              <w:top w:val="single" w:sz="12" w:space="0" w:color="auto"/>
              <w:left w:val="single" w:sz="12" w:space="0" w:color="auto"/>
              <w:bottom w:val="nil"/>
              <w:right w:val="nil"/>
            </w:tcBorders>
            <w:vAlign w:val="bottom"/>
          </w:tcPr>
          <w:p w14:paraId="30D38087" w14:textId="764C619C" w:rsidR="00E045E5" w:rsidRPr="00A258DC" w:rsidRDefault="00E045E5" w:rsidP="00E045E5">
            <w:pPr>
              <w:jc w:val="right"/>
              <w:rPr>
                <w:color w:val="000000"/>
                <w:sz w:val="16"/>
                <w:szCs w:val="16"/>
              </w:rPr>
            </w:pPr>
            <w:r w:rsidRPr="00A258DC">
              <w:rPr>
                <w:rFonts w:ascii="Calibri" w:hAnsi="Calibri" w:cs="Calibri"/>
                <w:color w:val="000000"/>
                <w:sz w:val="16"/>
                <w:szCs w:val="16"/>
              </w:rPr>
              <w:t>$75,221</w:t>
            </w:r>
          </w:p>
        </w:tc>
        <w:tc>
          <w:tcPr>
            <w:tcW w:w="540" w:type="dxa"/>
            <w:tcBorders>
              <w:top w:val="single" w:sz="12" w:space="0" w:color="auto"/>
              <w:left w:val="nil"/>
              <w:bottom w:val="nil"/>
              <w:right w:val="single" w:sz="12" w:space="0" w:color="auto"/>
            </w:tcBorders>
            <w:vAlign w:val="bottom"/>
          </w:tcPr>
          <w:p w14:paraId="3CF67F74" w14:textId="7F5D6D05" w:rsidR="00E045E5" w:rsidRPr="00A258DC" w:rsidRDefault="00E045E5" w:rsidP="00E045E5">
            <w:pPr>
              <w:jc w:val="center"/>
              <w:rPr>
                <w:color w:val="000000"/>
                <w:sz w:val="16"/>
                <w:szCs w:val="16"/>
              </w:rPr>
            </w:pPr>
            <w:r w:rsidRPr="00A258DC">
              <w:rPr>
                <w:rFonts w:ascii="Calibri" w:hAnsi="Calibri" w:cs="Calibri"/>
                <w:color w:val="000000"/>
                <w:sz w:val="16"/>
                <w:szCs w:val="16"/>
              </w:rPr>
              <w:t>(26)</w:t>
            </w:r>
          </w:p>
        </w:tc>
        <w:tc>
          <w:tcPr>
            <w:tcW w:w="810" w:type="dxa"/>
            <w:tcBorders>
              <w:top w:val="single" w:sz="12" w:space="0" w:color="auto"/>
              <w:left w:val="nil"/>
              <w:bottom w:val="nil"/>
              <w:right w:val="nil"/>
            </w:tcBorders>
            <w:vAlign w:val="bottom"/>
          </w:tcPr>
          <w:p w14:paraId="578458C2" w14:textId="48934D37" w:rsidR="00E045E5" w:rsidRPr="00A258DC" w:rsidRDefault="00E045E5" w:rsidP="00E045E5">
            <w:pPr>
              <w:jc w:val="right"/>
              <w:rPr>
                <w:color w:val="000000"/>
                <w:sz w:val="16"/>
                <w:szCs w:val="16"/>
              </w:rPr>
            </w:pPr>
            <w:r w:rsidRPr="00A258DC">
              <w:rPr>
                <w:rFonts w:ascii="Calibri" w:hAnsi="Calibri" w:cs="Calibri"/>
                <w:color w:val="000000"/>
                <w:sz w:val="16"/>
                <w:szCs w:val="16"/>
              </w:rPr>
              <w:t>$57,398</w:t>
            </w:r>
          </w:p>
        </w:tc>
        <w:tc>
          <w:tcPr>
            <w:tcW w:w="450" w:type="dxa"/>
            <w:tcBorders>
              <w:top w:val="single" w:sz="12" w:space="0" w:color="auto"/>
              <w:left w:val="nil"/>
              <w:bottom w:val="nil"/>
              <w:right w:val="single" w:sz="12" w:space="0" w:color="auto"/>
            </w:tcBorders>
            <w:vAlign w:val="bottom"/>
          </w:tcPr>
          <w:p w14:paraId="0B4DFF98" w14:textId="4269B255" w:rsidR="00E045E5" w:rsidRPr="00A258DC" w:rsidRDefault="00E045E5" w:rsidP="00E045E5">
            <w:pPr>
              <w:jc w:val="center"/>
              <w:rPr>
                <w:color w:val="000000"/>
                <w:sz w:val="16"/>
                <w:szCs w:val="16"/>
              </w:rPr>
            </w:pPr>
            <w:r w:rsidRPr="00A258DC">
              <w:rPr>
                <w:rFonts w:ascii="Calibri" w:hAnsi="Calibri" w:cs="Calibri"/>
                <w:color w:val="000000"/>
                <w:sz w:val="16"/>
                <w:szCs w:val="16"/>
              </w:rPr>
              <w:t>(4)</w:t>
            </w:r>
          </w:p>
        </w:tc>
      </w:tr>
      <w:tr w:rsidR="00E045E5" w:rsidRPr="00584503" w14:paraId="4C3152DE" w14:textId="77777777" w:rsidTr="00DA5105">
        <w:trPr>
          <w:trHeight w:val="246"/>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711A2DAC" w14:textId="77777777" w:rsidR="00E045E5" w:rsidRPr="00584503" w:rsidRDefault="00E045E5" w:rsidP="00E045E5">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145702FE" w14:textId="77777777" w:rsidR="00E045E5" w:rsidRPr="001D529F" w:rsidRDefault="00E045E5" w:rsidP="00E045E5">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691A8624" w14:textId="391C1BAA" w:rsidR="00E045E5" w:rsidRPr="00A258DC" w:rsidRDefault="00E045E5" w:rsidP="00E045E5">
            <w:pPr>
              <w:jc w:val="right"/>
              <w:rPr>
                <w:color w:val="000000"/>
                <w:sz w:val="16"/>
                <w:szCs w:val="16"/>
              </w:rPr>
            </w:pPr>
            <w:r w:rsidRPr="00A258DC">
              <w:rPr>
                <w:rFonts w:ascii="Calibri" w:hAnsi="Calibri" w:cs="Calibri"/>
                <w:color w:val="000000"/>
                <w:sz w:val="16"/>
                <w:szCs w:val="16"/>
              </w:rPr>
              <w:t>$9,971</w:t>
            </w:r>
          </w:p>
        </w:tc>
        <w:tc>
          <w:tcPr>
            <w:tcW w:w="450" w:type="dxa"/>
            <w:gridSpan w:val="2"/>
            <w:tcBorders>
              <w:top w:val="nil"/>
              <w:left w:val="nil"/>
              <w:bottom w:val="single" w:sz="12" w:space="0" w:color="auto"/>
              <w:right w:val="single" w:sz="12" w:space="0" w:color="auto"/>
            </w:tcBorders>
            <w:vAlign w:val="bottom"/>
          </w:tcPr>
          <w:p w14:paraId="3998F1F0" w14:textId="65A40AC4" w:rsidR="00E045E5" w:rsidRPr="00A258DC" w:rsidRDefault="00E045E5" w:rsidP="00E045E5">
            <w:pPr>
              <w:jc w:val="center"/>
              <w:rPr>
                <w:color w:val="000000"/>
                <w:sz w:val="16"/>
                <w:szCs w:val="16"/>
              </w:rPr>
            </w:pPr>
            <w:r w:rsidRPr="00A258DC">
              <w:rPr>
                <w:rFonts w:ascii="Calibri" w:hAnsi="Calibri" w:cs="Calibri"/>
                <w:color w:val="000000"/>
                <w:sz w:val="16"/>
                <w:szCs w:val="16"/>
              </w:rPr>
              <w:t>(3)</w:t>
            </w:r>
          </w:p>
        </w:tc>
        <w:tc>
          <w:tcPr>
            <w:tcW w:w="813" w:type="dxa"/>
            <w:tcBorders>
              <w:top w:val="nil"/>
              <w:left w:val="single" w:sz="12" w:space="0" w:color="auto"/>
              <w:bottom w:val="single" w:sz="12" w:space="0" w:color="auto"/>
              <w:right w:val="nil"/>
            </w:tcBorders>
            <w:vAlign w:val="bottom"/>
          </w:tcPr>
          <w:p w14:paraId="3B865C61" w14:textId="2289874D" w:rsidR="00E045E5" w:rsidRPr="00A258DC" w:rsidRDefault="00E045E5" w:rsidP="00E045E5">
            <w:pPr>
              <w:jc w:val="right"/>
              <w:rPr>
                <w:color w:val="000000"/>
                <w:sz w:val="16"/>
                <w:szCs w:val="16"/>
              </w:rPr>
            </w:pPr>
            <w:r w:rsidRPr="00A258DC">
              <w:rPr>
                <w:rFonts w:ascii="Calibri" w:hAnsi="Calibri" w:cs="Calibri"/>
                <w:color w:val="000000"/>
                <w:sz w:val="16"/>
                <w:szCs w:val="16"/>
              </w:rPr>
              <w:t>$0</w:t>
            </w:r>
          </w:p>
        </w:tc>
        <w:tc>
          <w:tcPr>
            <w:tcW w:w="453" w:type="dxa"/>
            <w:gridSpan w:val="3"/>
            <w:tcBorders>
              <w:top w:val="nil"/>
              <w:left w:val="nil"/>
              <w:bottom w:val="single" w:sz="12" w:space="0" w:color="auto"/>
              <w:right w:val="single" w:sz="12" w:space="0" w:color="auto"/>
            </w:tcBorders>
            <w:vAlign w:val="bottom"/>
          </w:tcPr>
          <w:p w14:paraId="2C92C710" w14:textId="6DA59E2B" w:rsidR="00E045E5" w:rsidRPr="00A258DC" w:rsidRDefault="00E045E5" w:rsidP="00E045E5">
            <w:pPr>
              <w:jc w:val="center"/>
              <w:rPr>
                <w:color w:val="000000"/>
                <w:sz w:val="16"/>
                <w:szCs w:val="16"/>
              </w:rPr>
            </w:pPr>
            <w:r w:rsidRPr="00A258DC">
              <w:rPr>
                <w:rFonts w:ascii="Calibri" w:hAnsi="Calibri" w:cs="Calibri"/>
                <w:color w:val="000000"/>
                <w:sz w:val="16"/>
                <w:szCs w:val="16"/>
              </w:rPr>
              <w:t>(1)</w:t>
            </w:r>
          </w:p>
        </w:tc>
        <w:tc>
          <w:tcPr>
            <w:tcW w:w="813" w:type="dxa"/>
            <w:tcBorders>
              <w:top w:val="nil"/>
              <w:left w:val="single" w:sz="12" w:space="0" w:color="auto"/>
              <w:bottom w:val="single" w:sz="12" w:space="0" w:color="auto"/>
              <w:right w:val="nil"/>
            </w:tcBorders>
            <w:vAlign w:val="bottom"/>
          </w:tcPr>
          <w:p w14:paraId="15EB71C7" w14:textId="10B1E26C" w:rsidR="00E045E5" w:rsidRPr="00A258DC" w:rsidRDefault="00E045E5" w:rsidP="00E045E5">
            <w:pPr>
              <w:jc w:val="right"/>
              <w:rPr>
                <w:color w:val="000000"/>
                <w:sz w:val="16"/>
                <w:szCs w:val="16"/>
              </w:rPr>
            </w:pPr>
            <w:r w:rsidRPr="00A258DC">
              <w:rPr>
                <w:rFonts w:ascii="Calibri" w:hAnsi="Calibri" w:cs="Calibri"/>
                <w:color w:val="000000"/>
                <w:sz w:val="16"/>
                <w:szCs w:val="16"/>
              </w:rPr>
              <w:t>$5,720</w:t>
            </w:r>
          </w:p>
        </w:tc>
        <w:tc>
          <w:tcPr>
            <w:tcW w:w="441" w:type="dxa"/>
            <w:tcBorders>
              <w:top w:val="nil"/>
              <w:left w:val="nil"/>
              <w:bottom w:val="single" w:sz="12" w:space="0" w:color="auto"/>
              <w:right w:val="single" w:sz="12" w:space="0" w:color="auto"/>
            </w:tcBorders>
            <w:vAlign w:val="bottom"/>
          </w:tcPr>
          <w:p w14:paraId="0478A548" w14:textId="4D62F085" w:rsidR="00E045E5" w:rsidRPr="00A258DC" w:rsidRDefault="00E045E5" w:rsidP="00E045E5">
            <w:pPr>
              <w:jc w:val="center"/>
              <w:rPr>
                <w:color w:val="000000"/>
                <w:sz w:val="16"/>
                <w:szCs w:val="16"/>
              </w:rPr>
            </w:pPr>
            <w:r w:rsidRPr="00A258DC">
              <w:rPr>
                <w:rFonts w:ascii="Calibri" w:hAnsi="Calibri" w:cs="Calibri"/>
                <w:color w:val="000000"/>
                <w:sz w:val="16"/>
                <w:szCs w:val="16"/>
              </w:rPr>
              <w:t>(3)</w:t>
            </w:r>
          </w:p>
        </w:tc>
        <w:tc>
          <w:tcPr>
            <w:tcW w:w="813" w:type="dxa"/>
            <w:gridSpan w:val="2"/>
            <w:tcBorders>
              <w:top w:val="nil"/>
              <w:left w:val="single" w:sz="12" w:space="0" w:color="auto"/>
              <w:bottom w:val="single" w:sz="12" w:space="0" w:color="auto"/>
              <w:right w:val="nil"/>
            </w:tcBorders>
            <w:vAlign w:val="bottom"/>
          </w:tcPr>
          <w:p w14:paraId="2369614C" w14:textId="3170095E" w:rsidR="00E045E5" w:rsidRPr="00A258DC" w:rsidRDefault="00E045E5" w:rsidP="00E045E5">
            <w:pPr>
              <w:jc w:val="right"/>
              <w:rPr>
                <w:color w:val="000000"/>
                <w:sz w:val="16"/>
                <w:szCs w:val="16"/>
              </w:rPr>
            </w:pPr>
            <w:r w:rsidRPr="00A258DC">
              <w:rPr>
                <w:rFonts w:ascii="Calibri" w:hAnsi="Calibri" w:cs="Calibri"/>
                <w:color w:val="000000"/>
                <w:sz w:val="16"/>
                <w:szCs w:val="16"/>
              </w:rPr>
              <w:t>$7,053</w:t>
            </w:r>
          </w:p>
        </w:tc>
        <w:tc>
          <w:tcPr>
            <w:tcW w:w="537" w:type="dxa"/>
            <w:tcBorders>
              <w:top w:val="nil"/>
              <w:left w:val="nil"/>
              <w:bottom w:val="single" w:sz="12" w:space="0" w:color="auto"/>
              <w:right w:val="single" w:sz="12" w:space="0" w:color="auto"/>
            </w:tcBorders>
            <w:vAlign w:val="bottom"/>
          </w:tcPr>
          <w:p w14:paraId="1CC6658C" w14:textId="31CF828F" w:rsidR="00E045E5" w:rsidRPr="00A258DC" w:rsidRDefault="00E045E5" w:rsidP="00E045E5">
            <w:pPr>
              <w:jc w:val="center"/>
              <w:rPr>
                <w:color w:val="000000"/>
                <w:sz w:val="16"/>
                <w:szCs w:val="16"/>
              </w:rPr>
            </w:pPr>
            <w:r w:rsidRPr="00A258DC">
              <w:rPr>
                <w:rFonts w:ascii="Calibri" w:hAnsi="Calibri" w:cs="Calibri"/>
                <w:color w:val="000000"/>
                <w:sz w:val="16"/>
                <w:szCs w:val="16"/>
              </w:rPr>
              <w:t>(12)</w:t>
            </w:r>
          </w:p>
        </w:tc>
        <w:tc>
          <w:tcPr>
            <w:tcW w:w="720" w:type="dxa"/>
            <w:tcBorders>
              <w:top w:val="nil"/>
              <w:left w:val="single" w:sz="12" w:space="0" w:color="auto"/>
              <w:bottom w:val="single" w:sz="12" w:space="0" w:color="auto"/>
              <w:right w:val="nil"/>
            </w:tcBorders>
            <w:vAlign w:val="bottom"/>
          </w:tcPr>
          <w:p w14:paraId="02326389" w14:textId="56F3B7E0" w:rsidR="00E045E5" w:rsidRPr="00A258DC" w:rsidRDefault="00E045E5" w:rsidP="00E045E5">
            <w:pPr>
              <w:jc w:val="right"/>
              <w:rPr>
                <w:color w:val="000000"/>
                <w:sz w:val="16"/>
                <w:szCs w:val="16"/>
              </w:rPr>
            </w:pPr>
            <w:r w:rsidRPr="00A258DC">
              <w:rPr>
                <w:rFonts w:ascii="Calibri" w:hAnsi="Calibri" w:cs="Calibri"/>
                <w:color w:val="000000"/>
                <w:sz w:val="16"/>
                <w:szCs w:val="16"/>
              </w:rPr>
              <w:t>$17,098</w:t>
            </w:r>
          </w:p>
        </w:tc>
        <w:tc>
          <w:tcPr>
            <w:tcW w:w="540" w:type="dxa"/>
            <w:tcBorders>
              <w:top w:val="nil"/>
              <w:left w:val="nil"/>
              <w:bottom w:val="single" w:sz="12" w:space="0" w:color="auto"/>
              <w:right w:val="single" w:sz="12" w:space="0" w:color="auto"/>
            </w:tcBorders>
            <w:vAlign w:val="bottom"/>
          </w:tcPr>
          <w:p w14:paraId="622130AC" w14:textId="1F90D7D8" w:rsidR="00E045E5" w:rsidRPr="00A258DC" w:rsidRDefault="00E045E5" w:rsidP="00E045E5">
            <w:pPr>
              <w:jc w:val="center"/>
              <w:rPr>
                <w:color w:val="000000"/>
                <w:sz w:val="16"/>
                <w:szCs w:val="16"/>
              </w:rPr>
            </w:pPr>
            <w:r w:rsidRPr="00A258DC">
              <w:rPr>
                <w:rFonts w:ascii="Calibri" w:hAnsi="Calibri" w:cs="Calibri"/>
                <w:color w:val="000000"/>
                <w:sz w:val="16"/>
                <w:szCs w:val="16"/>
              </w:rPr>
              <w:t>(26)</w:t>
            </w:r>
          </w:p>
        </w:tc>
        <w:tc>
          <w:tcPr>
            <w:tcW w:w="810" w:type="dxa"/>
            <w:tcBorders>
              <w:top w:val="nil"/>
              <w:left w:val="nil"/>
              <w:bottom w:val="single" w:sz="12" w:space="0" w:color="auto"/>
              <w:right w:val="nil"/>
            </w:tcBorders>
            <w:vAlign w:val="bottom"/>
          </w:tcPr>
          <w:p w14:paraId="2E550F47" w14:textId="506F5933" w:rsidR="00E045E5" w:rsidRPr="00A258DC" w:rsidRDefault="00E045E5" w:rsidP="00E045E5">
            <w:pPr>
              <w:jc w:val="right"/>
              <w:rPr>
                <w:color w:val="000000"/>
                <w:sz w:val="16"/>
                <w:szCs w:val="16"/>
              </w:rPr>
            </w:pPr>
            <w:r w:rsidRPr="00A258DC">
              <w:rPr>
                <w:rFonts w:ascii="Calibri" w:hAnsi="Calibri" w:cs="Calibri"/>
                <w:color w:val="000000"/>
                <w:sz w:val="16"/>
                <w:szCs w:val="16"/>
              </w:rPr>
              <w:t>$22,902</w:t>
            </w:r>
          </w:p>
        </w:tc>
        <w:tc>
          <w:tcPr>
            <w:tcW w:w="450" w:type="dxa"/>
            <w:tcBorders>
              <w:top w:val="nil"/>
              <w:left w:val="nil"/>
              <w:bottom w:val="single" w:sz="12" w:space="0" w:color="auto"/>
              <w:right w:val="single" w:sz="12" w:space="0" w:color="auto"/>
            </w:tcBorders>
            <w:vAlign w:val="bottom"/>
          </w:tcPr>
          <w:p w14:paraId="1037EAA4" w14:textId="7E05687F" w:rsidR="00E045E5" w:rsidRPr="00A258DC" w:rsidRDefault="00E045E5" w:rsidP="00E045E5">
            <w:pPr>
              <w:jc w:val="center"/>
              <w:rPr>
                <w:color w:val="000000"/>
                <w:sz w:val="16"/>
                <w:szCs w:val="16"/>
              </w:rPr>
            </w:pPr>
            <w:r w:rsidRPr="00A258DC">
              <w:rPr>
                <w:rFonts w:ascii="Calibri" w:hAnsi="Calibri" w:cs="Calibri"/>
                <w:color w:val="000000"/>
                <w:sz w:val="16"/>
                <w:szCs w:val="16"/>
              </w:rPr>
              <w:t>(4)</w:t>
            </w:r>
          </w:p>
        </w:tc>
      </w:tr>
      <w:tr w:rsidR="00806DBE" w:rsidRPr="00806DBE" w14:paraId="40F06E8B" w14:textId="77777777" w:rsidTr="00DA5105">
        <w:trPr>
          <w:trHeight w:val="229"/>
        </w:trPr>
        <w:tc>
          <w:tcPr>
            <w:tcW w:w="10109" w:type="dxa"/>
            <w:gridSpan w:val="21"/>
            <w:tcBorders>
              <w:top w:val="nil"/>
              <w:left w:val="nil"/>
              <w:bottom w:val="single" w:sz="12" w:space="0" w:color="auto"/>
              <w:right w:val="nil"/>
            </w:tcBorders>
            <w:shd w:val="clear" w:color="auto" w:fill="auto"/>
            <w:vAlign w:val="center"/>
          </w:tcPr>
          <w:p w14:paraId="1B44FED2" w14:textId="07AA4483" w:rsidR="00806DBE" w:rsidRPr="00AD5DFA" w:rsidRDefault="00806DBE" w:rsidP="00DA5105">
            <w:pPr>
              <w:tabs>
                <w:tab w:val="left" w:pos="630"/>
              </w:tabs>
              <w:spacing w:before="60" w:after="60"/>
              <w:jc w:val="right"/>
              <w:rPr>
                <w:b/>
                <w:sz w:val="20"/>
                <w:szCs w:val="20"/>
              </w:rPr>
            </w:pPr>
            <w:r w:rsidRPr="00AD5DFA">
              <w:rPr>
                <w:b/>
                <w:sz w:val="20"/>
                <w:szCs w:val="20"/>
              </w:rPr>
              <w:t>Average for Full Time Based on Experience</w:t>
            </w:r>
          </w:p>
        </w:tc>
      </w:tr>
      <w:tr w:rsidR="00DA5105" w14:paraId="58229C96" w14:textId="77777777" w:rsidTr="008E4586">
        <w:trPr>
          <w:trHeight w:val="229"/>
        </w:trPr>
        <w:tc>
          <w:tcPr>
            <w:tcW w:w="1193" w:type="dxa"/>
            <w:gridSpan w:val="3"/>
            <w:tcBorders>
              <w:top w:val="nil"/>
              <w:left w:val="nil"/>
              <w:bottom w:val="single" w:sz="12" w:space="0" w:color="auto"/>
              <w:right w:val="nil"/>
            </w:tcBorders>
            <w:shd w:val="clear" w:color="auto" w:fill="A6A6A6"/>
            <w:vAlign w:val="center"/>
          </w:tcPr>
          <w:p w14:paraId="62CDA36F" w14:textId="77777777" w:rsidR="00DA5105" w:rsidRPr="00584503" w:rsidRDefault="00DA5105" w:rsidP="00DA5105">
            <w:pPr>
              <w:tabs>
                <w:tab w:val="left" w:pos="630"/>
              </w:tabs>
              <w:jc w:val="center"/>
              <w:rPr>
                <w:b/>
                <w:sz w:val="16"/>
                <w:szCs w:val="16"/>
              </w:rPr>
            </w:pPr>
          </w:p>
        </w:tc>
        <w:tc>
          <w:tcPr>
            <w:tcW w:w="1260" w:type="dxa"/>
            <w:gridSpan w:val="2"/>
            <w:tcBorders>
              <w:top w:val="nil"/>
              <w:left w:val="nil"/>
              <w:bottom w:val="single" w:sz="12" w:space="0" w:color="auto"/>
              <w:right w:val="nil"/>
            </w:tcBorders>
            <w:shd w:val="clear" w:color="auto" w:fill="A6A6A6"/>
            <w:vAlign w:val="center"/>
          </w:tcPr>
          <w:p w14:paraId="0603CA78" w14:textId="77777777" w:rsidR="00DA5105" w:rsidRPr="00584503" w:rsidRDefault="00DA5105" w:rsidP="00DA5105">
            <w:pPr>
              <w:tabs>
                <w:tab w:val="left" w:pos="630"/>
              </w:tabs>
              <w:jc w:val="center"/>
              <w:rPr>
                <w:b/>
                <w:sz w:val="16"/>
                <w:szCs w:val="16"/>
              </w:rPr>
            </w:pPr>
          </w:p>
        </w:tc>
        <w:tc>
          <w:tcPr>
            <w:tcW w:w="1266" w:type="dxa"/>
            <w:gridSpan w:val="3"/>
            <w:tcBorders>
              <w:top w:val="nil"/>
              <w:left w:val="nil"/>
              <w:bottom w:val="single" w:sz="12" w:space="0" w:color="auto"/>
              <w:right w:val="nil"/>
            </w:tcBorders>
            <w:shd w:val="clear" w:color="auto" w:fill="A6A6A6"/>
            <w:vAlign w:val="center"/>
          </w:tcPr>
          <w:p w14:paraId="5A7B1BB5" w14:textId="77777777" w:rsidR="00DA5105" w:rsidRPr="00584503" w:rsidRDefault="00DA5105" w:rsidP="00DA5105">
            <w:pPr>
              <w:tabs>
                <w:tab w:val="left" w:pos="630"/>
              </w:tabs>
              <w:jc w:val="center"/>
              <w:rPr>
                <w:b/>
                <w:sz w:val="16"/>
                <w:szCs w:val="16"/>
              </w:rPr>
            </w:pPr>
            <w:r>
              <w:rPr>
                <w:b/>
                <w:sz w:val="16"/>
                <w:szCs w:val="16"/>
              </w:rPr>
              <w:t xml:space="preserve">1-5 </w:t>
            </w:r>
            <w:proofErr w:type="spellStart"/>
            <w:r>
              <w:rPr>
                <w:b/>
                <w:sz w:val="16"/>
                <w:szCs w:val="16"/>
              </w:rPr>
              <w:t>Yrs</w:t>
            </w:r>
            <w:proofErr w:type="spellEnd"/>
          </w:p>
        </w:tc>
        <w:tc>
          <w:tcPr>
            <w:tcW w:w="1086" w:type="dxa"/>
            <w:gridSpan w:val="3"/>
            <w:tcBorders>
              <w:top w:val="nil"/>
              <w:left w:val="nil"/>
              <w:bottom w:val="single" w:sz="12" w:space="0" w:color="auto"/>
              <w:right w:val="nil"/>
            </w:tcBorders>
            <w:shd w:val="clear" w:color="auto" w:fill="A6A6A6"/>
            <w:vAlign w:val="center"/>
          </w:tcPr>
          <w:p w14:paraId="3FE2DED9" w14:textId="77777777" w:rsidR="00DA5105" w:rsidRPr="00584503" w:rsidRDefault="00DA5105" w:rsidP="00DA5105">
            <w:pPr>
              <w:tabs>
                <w:tab w:val="left" w:pos="630"/>
              </w:tabs>
              <w:jc w:val="center"/>
              <w:rPr>
                <w:b/>
                <w:sz w:val="16"/>
                <w:szCs w:val="16"/>
              </w:rPr>
            </w:pPr>
            <w:r>
              <w:rPr>
                <w:b/>
                <w:sz w:val="16"/>
                <w:szCs w:val="16"/>
              </w:rPr>
              <w:t xml:space="preserve">6-10 </w:t>
            </w:r>
            <w:proofErr w:type="spellStart"/>
            <w:r>
              <w:rPr>
                <w:b/>
                <w:sz w:val="16"/>
                <w:szCs w:val="16"/>
              </w:rPr>
              <w:t>Yrs</w:t>
            </w:r>
            <w:proofErr w:type="spellEnd"/>
          </w:p>
        </w:tc>
        <w:tc>
          <w:tcPr>
            <w:tcW w:w="1446" w:type="dxa"/>
            <w:gridSpan w:val="4"/>
            <w:tcBorders>
              <w:top w:val="nil"/>
              <w:left w:val="nil"/>
              <w:bottom w:val="single" w:sz="12" w:space="0" w:color="auto"/>
              <w:right w:val="nil"/>
            </w:tcBorders>
            <w:shd w:val="clear" w:color="auto" w:fill="A6A6A6"/>
            <w:vAlign w:val="center"/>
          </w:tcPr>
          <w:p w14:paraId="7D8BFA7A" w14:textId="77777777" w:rsidR="00DA5105" w:rsidRPr="00584503" w:rsidRDefault="00DA5105" w:rsidP="00DA5105">
            <w:pPr>
              <w:tabs>
                <w:tab w:val="left" w:pos="630"/>
              </w:tabs>
              <w:jc w:val="center"/>
              <w:rPr>
                <w:b/>
                <w:sz w:val="16"/>
                <w:szCs w:val="16"/>
              </w:rPr>
            </w:pPr>
            <w:r>
              <w:rPr>
                <w:b/>
                <w:sz w:val="16"/>
                <w:szCs w:val="16"/>
              </w:rPr>
              <w:t xml:space="preserve">11-15 </w:t>
            </w:r>
            <w:proofErr w:type="spellStart"/>
            <w:r>
              <w:rPr>
                <w:b/>
                <w:sz w:val="16"/>
                <w:szCs w:val="16"/>
              </w:rPr>
              <w:t>Yrs</w:t>
            </w:r>
            <w:proofErr w:type="spellEnd"/>
          </w:p>
        </w:tc>
        <w:tc>
          <w:tcPr>
            <w:tcW w:w="1338" w:type="dxa"/>
            <w:gridSpan w:val="2"/>
            <w:tcBorders>
              <w:top w:val="nil"/>
              <w:left w:val="nil"/>
              <w:bottom w:val="single" w:sz="12" w:space="0" w:color="auto"/>
              <w:right w:val="nil"/>
            </w:tcBorders>
            <w:shd w:val="clear" w:color="auto" w:fill="A6A6A6"/>
          </w:tcPr>
          <w:p w14:paraId="7E151DBE" w14:textId="77777777" w:rsidR="00DA5105" w:rsidRDefault="00DA5105" w:rsidP="00DA5105">
            <w:pPr>
              <w:tabs>
                <w:tab w:val="left" w:pos="630"/>
              </w:tabs>
              <w:jc w:val="center"/>
              <w:rPr>
                <w:b/>
                <w:sz w:val="16"/>
                <w:szCs w:val="16"/>
              </w:rPr>
            </w:pPr>
            <w:r>
              <w:rPr>
                <w:b/>
                <w:sz w:val="16"/>
                <w:szCs w:val="16"/>
              </w:rPr>
              <w:t xml:space="preserve">16-20 </w:t>
            </w:r>
            <w:proofErr w:type="spellStart"/>
            <w:r>
              <w:rPr>
                <w:b/>
                <w:sz w:val="16"/>
                <w:szCs w:val="16"/>
              </w:rPr>
              <w:t>Yrs</w:t>
            </w:r>
            <w:proofErr w:type="spellEnd"/>
          </w:p>
        </w:tc>
        <w:tc>
          <w:tcPr>
            <w:tcW w:w="1260" w:type="dxa"/>
            <w:gridSpan w:val="2"/>
            <w:tcBorders>
              <w:top w:val="nil"/>
              <w:left w:val="nil"/>
              <w:bottom w:val="single" w:sz="12" w:space="0" w:color="auto"/>
              <w:right w:val="nil"/>
            </w:tcBorders>
            <w:shd w:val="clear" w:color="auto" w:fill="A6A6A6"/>
          </w:tcPr>
          <w:p w14:paraId="0B22F2F2" w14:textId="77777777" w:rsidR="00DA5105" w:rsidRDefault="00DA5105" w:rsidP="00DA5105">
            <w:pPr>
              <w:tabs>
                <w:tab w:val="left" w:pos="630"/>
              </w:tabs>
              <w:jc w:val="center"/>
              <w:rPr>
                <w:b/>
                <w:sz w:val="16"/>
                <w:szCs w:val="16"/>
              </w:rPr>
            </w:pPr>
            <w:r>
              <w:rPr>
                <w:b/>
                <w:sz w:val="16"/>
                <w:szCs w:val="16"/>
              </w:rPr>
              <w:t xml:space="preserve">21-30 </w:t>
            </w:r>
            <w:proofErr w:type="spellStart"/>
            <w:r>
              <w:rPr>
                <w:b/>
                <w:sz w:val="16"/>
                <w:szCs w:val="16"/>
              </w:rPr>
              <w:t>Yrs</w:t>
            </w:r>
            <w:proofErr w:type="spellEnd"/>
          </w:p>
        </w:tc>
        <w:tc>
          <w:tcPr>
            <w:tcW w:w="1260" w:type="dxa"/>
            <w:gridSpan w:val="2"/>
            <w:tcBorders>
              <w:top w:val="nil"/>
              <w:left w:val="nil"/>
              <w:bottom w:val="single" w:sz="12" w:space="0" w:color="auto"/>
              <w:right w:val="nil"/>
            </w:tcBorders>
            <w:shd w:val="clear" w:color="auto" w:fill="A6A6A6"/>
          </w:tcPr>
          <w:p w14:paraId="56CED733" w14:textId="54CA1537" w:rsidR="00DA5105" w:rsidRDefault="00DA5105" w:rsidP="00DA5105">
            <w:pPr>
              <w:tabs>
                <w:tab w:val="left" w:pos="630"/>
              </w:tabs>
              <w:jc w:val="center"/>
              <w:rPr>
                <w:b/>
                <w:sz w:val="16"/>
                <w:szCs w:val="16"/>
              </w:rPr>
            </w:pPr>
            <w:r>
              <w:rPr>
                <w:b/>
                <w:sz w:val="16"/>
                <w:szCs w:val="16"/>
              </w:rPr>
              <w:t xml:space="preserve">31 </w:t>
            </w:r>
            <w:proofErr w:type="spellStart"/>
            <w:r>
              <w:rPr>
                <w:b/>
                <w:sz w:val="16"/>
                <w:szCs w:val="16"/>
              </w:rPr>
              <w:t>Yrs</w:t>
            </w:r>
            <w:proofErr w:type="spellEnd"/>
            <w:r>
              <w:rPr>
                <w:b/>
                <w:sz w:val="16"/>
                <w:szCs w:val="16"/>
              </w:rPr>
              <w:t xml:space="preserve"> +</w:t>
            </w:r>
          </w:p>
        </w:tc>
      </w:tr>
      <w:tr w:rsidR="006F292F" w:rsidRPr="00D339AB" w14:paraId="0018D6E3" w14:textId="77777777" w:rsidTr="00F75E33">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42DE1742" w14:textId="77777777" w:rsidR="006F292F" w:rsidRPr="00584503" w:rsidRDefault="006F292F" w:rsidP="006F292F">
            <w:pPr>
              <w:tabs>
                <w:tab w:val="left" w:pos="630"/>
              </w:tabs>
              <w:rPr>
                <w:b/>
                <w:sz w:val="16"/>
                <w:szCs w:val="16"/>
              </w:rPr>
            </w:pPr>
            <w:r>
              <w:rPr>
                <w:b/>
                <w:sz w:val="16"/>
                <w:szCs w:val="16"/>
              </w:rPr>
              <w:t>Pastor</w:t>
            </w:r>
          </w:p>
        </w:tc>
        <w:tc>
          <w:tcPr>
            <w:tcW w:w="1260" w:type="dxa"/>
            <w:gridSpan w:val="2"/>
            <w:tcBorders>
              <w:top w:val="single" w:sz="12" w:space="0" w:color="auto"/>
              <w:left w:val="single" w:sz="12" w:space="0" w:color="auto"/>
              <w:bottom w:val="nil"/>
              <w:right w:val="single" w:sz="12" w:space="0" w:color="auto"/>
            </w:tcBorders>
            <w:vAlign w:val="bottom"/>
          </w:tcPr>
          <w:p w14:paraId="5D2F26FA" w14:textId="77777777" w:rsidR="006F292F" w:rsidRPr="001D529F" w:rsidRDefault="006F292F" w:rsidP="006F292F">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74F72327" w14:textId="03F965BC" w:rsidR="006F292F" w:rsidRPr="00EA3B32" w:rsidRDefault="006F292F" w:rsidP="006F292F">
            <w:pPr>
              <w:widowControl/>
              <w:autoSpaceDE/>
              <w:autoSpaceDN/>
              <w:adjustRightInd/>
              <w:jc w:val="right"/>
              <w:rPr>
                <w:color w:val="000000"/>
                <w:sz w:val="16"/>
                <w:szCs w:val="16"/>
              </w:rPr>
            </w:pPr>
            <w:r w:rsidRPr="00EA3B32">
              <w:rPr>
                <w:rFonts w:ascii="Calibri" w:hAnsi="Calibri" w:cs="Calibri"/>
                <w:color w:val="000000"/>
                <w:sz w:val="16"/>
                <w:szCs w:val="16"/>
              </w:rPr>
              <w:t>$77,471</w:t>
            </w:r>
          </w:p>
        </w:tc>
        <w:tc>
          <w:tcPr>
            <w:tcW w:w="450" w:type="dxa"/>
            <w:gridSpan w:val="2"/>
            <w:tcBorders>
              <w:top w:val="single" w:sz="12" w:space="0" w:color="auto"/>
              <w:left w:val="nil"/>
              <w:bottom w:val="nil"/>
              <w:right w:val="single" w:sz="12" w:space="0" w:color="auto"/>
            </w:tcBorders>
            <w:vAlign w:val="bottom"/>
          </w:tcPr>
          <w:p w14:paraId="480C834F" w14:textId="21CFA101" w:rsidR="006F292F" w:rsidRPr="00EA3B32" w:rsidRDefault="006F292F" w:rsidP="006F292F">
            <w:pPr>
              <w:jc w:val="center"/>
              <w:rPr>
                <w:color w:val="000000"/>
                <w:sz w:val="16"/>
                <w:szCs w:val="16"/>
              </w:rPr>
            </w:pPr>
            <w:r w:rsidRPr="00EA3B32">
              <w:rPr>
                <w:rFonts w:ascii="Calibri" w:hAnsi="Calibri" w:cs="Calibri"/>
                <w:color w:val="000000"/>
                <w:sz w:val="16"/>
                <w:szCs w:val="16"/>
              </w:rPr>
              <w:t>(7)</w:t>
            </w:r>
          </w:p>
        </w:tc>
        <w:tc>
          <w:tcPr>
            <w:tcW w:w="900" w:type="dxa"/>
            <w:gridSpan w:val="2"/>
            <w:tcBorders>
              <w:top w:val="single" w:sz="12" w:space="0" w:color="auto"/>
              <w:left w:val="single" w:sz="12" w:space="0" w:color="auto"/>
              <w:bottom w:val="nil"/>
              <w:right w:val="nil"/>
            </w:tcBorders>
            <w:vAlign w:val="bottom"/>
          </w:tcPr>
          <w:p w14:paraId="23163628" w14:textId="4C85C10D" w:rsidR="006F292F" w:rsidRPr="00EA3B32" w:rsidRDefault="006F292F" w:rsidP="006F292F">
            <w:pPr>
              <w:jc w:val="right"/>
              <w:rPr>
                <w:color w:val="000000"/>
                <w:sz w:val="16"/>
                <w:szCs w:val="16"/>
              </w:rPr>
            </w:pPr>
            <w:r w:rsidRPr="00EA3B32">
              <w:rPr>
                <w:rFonts w:ascii="Calibri" w:hAnsi="Calibri" w:cs="Calibri"/>
                <w:color w:val="000000"/>
                <w:sz w:val="16"/>
                <w:szCs w:val="16"/>
              </w:rPr>
              <w:t>$72,406</w:t>
            </w:r>
          </w:p>
        </w:tc>
        <w:tc>
          <w:tcPr>
            <w:tcW w:w="366" w:type="dxa"/>
            <w:gridSpan w:val="2"/>
            <w:tcBorders>
              <w:top w:val="single" w:sz="12" w:space="0" w:color="auto"/>
              <w:left w:val="nil"/>
              <w:bottom w:val="nil"/>
              <w:right w:val="single" w:sz="12" w:space="0" w:color="auto"/>
            </w:tcBorders>
            <w:vAlign w:val="bottom"/>
          </w:tcPr>
          <w:p w14:paraId="262868CF" w14:textId="779C3057" w:rsidR="006F292F" w:rsidRPr="00EA3B32" w:rsidRDefault="006F292F" w:rsidP="006F292F">
            <w:pPr>
              <w:jc w:val="center"/>
              <w:rPr>
                <w:color w:val="000000"/>
                <w:sz w:val="16"/>
                <w:szCs w:val="16"/>
              </w:rPr>
            </w:pPr>
            <w:r w:rsidRPr="00EA3B32">
              <w:rPr>
                <w:rFonts w:ascii="Calibri" w:hAnsi="Calibri" w:cs="Calibri"/>
                <w:color w:val="000000"/>
                <w:sz w:val="16"/>
                <w:szCs w:val="16"/>
              </w:rPr>
              <w:t>(10)</w:t>
            </w:r>
          </w:p>
        </w:tc>
        <w:tc>
          <w:tcPr>
            <w:tcW w:w="813" w:type="dxa"/>
            <w:tcBorders>
              <w:top w:val="single" w:sz="12" w:space="0" w:color="auto"/>
              <w:left w:val="single" w:sz="12" w:space="0" w:color="auto"/>
              <w:bottom w:val="nil"/>
              <w:right w:val="nil"/>
            </w:tcBorders>
            <w:vAlign w:val="bottom"/>
          </w:tcPr>
          <w:p w14:paraId="7749A397" w14:textId="5939D542" w:rsidR="006F292F" w:rsidRPr="00EA3B32" w:rsidRDefault="006F292F" w:rsidP="006F292F">
            <w:pPr>
              <w:jc w:val="right"/>
              <w:rPr>
                <w:color w:val="000000"/>
                <w:sz w:val="16"/>
                <w:szCs w:val="16"/>
              </w:rPr>
            </w:pPr>
            <w:r w:rsidRPr="00EA3B32">
              <w:rPr>
                <w:rFonts w:ascii="Calibri" w:hAnsi="Calibri" w:cs="Calibri"/>
                <w:color w:val="000000"/>
                <w:sz w:val="16"/>
                <w:szCs w:val="16"/>
              </w:rPr>
              <w:t>$74,749</w:t>
            </w:r>
          </w:p>
        </w:tc>
        <w:tc>
          <w:tcPr>
            <w:tcW w:w="441" w:type="dxa"/>
            <w:tcBorders>
              <w:top w:val="single" w:sz="12" w:space="0" w:color="auto"/>
              <w:left w:val="nil"/>
              <w:bottom w:val="nil"/>
              <w:right w:val="single" w:sz="12" w:space="0" w:color="auto"/>
            </w:tcBorders>
            <w:vAlign w:val="bottom"/>
          </w:tcPr>
          <w:p w14:paraId="5F15C241" w14:textId="7D992FEE" w:rsidR="006F292F" w:rsidRPr="00EA3B32" w:rsidRDefault="006F292F" w:rsidP="006F292F">
            <w:pPr>
              <w:jc w:val="center"/>
              <w:rPr>
                <w:color w:val="000000"/>
                <w:sz w:val="16"/>
                <w:szCs w:val="16"/>
              </w:rPr>
            </w:pPr>
            <w:r w:rsidRPr="00EA3B32">
              <w:rPr>
                <w:rFonts w:ascii="Calibri" w:hAnsi="Calibri" w:cs="Calibri"/>
                <w:color w:val="000000"/>
                <w:sz w:val="16"/>
                <w:szCs w:val="16"/>
              </w:rPr>
              <w:t>(17)</w:t>
            </w:r>
          </w:p>
        </w:tc>
        <w:tc>
          <w:tcPr>
            <w:tcW w:w="813" w:type="dxa"/>
            <w:gridSpan w:val="2"/>
            <w:tcBorders>
              <w:top w:val="single" w:sz="12" w:space="0" w:color="auto"/>
              <w:left w:val="single" w:sz="12" w:space="0" w:color="auto"/>
              <w:bottom w:val="nil"/>
              <w:right w:val="nil"/>
            </w:tcBorders>
            <w:vAlign w:val="bottom"/>
          </w:tcPr>
          <w:p w14:paraId="60CA0EC1" w14:textId="7C7BC3BE" w:rsidR="006F292F" w:rsidRPr="00EA3B32" w:rsidRDefault="006F292F" w:rsidP="006F292F">
            <w:pPr>
              <w:jc w:val="right"/>
              <w:rPr>
                <w:color w:val="000000"/>
                <w:sz w:val="16"/>
                <w:szCs w:val="16"/>
              </w:rPr>
            </w:pPr>
            <w:r w:rsidRPr="00EA3B32">
              <w:rPr>
                <w:rFonts w:ascii="Calibri" w:hAnsi="Calibri" w:cs="Calibri"/>
                <w:color w:val="000000"/>
                <w:sz w:val="16"/>
                <w:szCs w:val="16"/>
              </w:rPr>
              <w:t>$80,225</w:t>
            </w:r>
          </w:p>
        </w:tc>
        <w:tc>
          <w:tcPr>
            <w:tcW w:w="537" w:type="dxa"/>
            <w:tcBorders>
              <w:top w:val="single" w:sz="12" w:space="0" w:color="auto"/>
              <w:left w:val="nil"/>
              <w:bottom w:val="nil"/>
              <w:right w:val="single" w:sz="12" w:space="0" w:color="auto"/>
            </w:tcBorders>
            <w:vAlign w:val="bottom"/>
          </w:tcPr>
          <w:p w14:paraId="42A4E578" w14:textId="3B030A06" w:rsidR="006F292F" w:rsidRPr="00EA3B32" w:rsidRDefault="006F292F" w:rsidP="006F292F">
            <w:pPr>
              <w:jc w:val="center"/>
              <w:rPr>
                <w:color w:val="000000"/>
                <w:sz w:val="16"/>
                <w:szCs w:val="16"/>
              </w:rPr>
            </w:pPr>
            <w:r w:rsidRPr="00EA3B32">
              <w:rPr>
                <w:rFonts w:ascii="Calibri" w:hAnsi="Calibri" w:cs="Calibri"/>
                <w:color w:val="000000"/>
                <w:sz w:val="16"/>
                <w:szCs w:val="16"/>
              </w:rPr>
              <w:t>(29)</w:t>
            </w:r>
          </w:p>
        </w:tc>
        <w:tc>
          <w:tcPr>
            <w:tcW w:w="720" w:type="dxa"/>
            <w:tcBorders>
              <w:top w:val="single" w:sz="12" w:space="0" w:color="auto"/>
              <w:left w:val="single" w:sz="12" w:space="0" w:color="auto"/>
              <w:bottom w:val="nil"/>
              <w:right w:val="nil"/>
            </w:tcBorders>
            <w:vAlign w:val="bottom"/>
          </w:tcPr>
          <w:p w14:paraId="4B0400E3" w14:textId="028AD46A" w:rsidR="006F292F" w:rsidRPr="00EA3B32" w:rsidRDefault="006F292F" w:rsidP="006F292F">
            <w:pPr>
              <w:jc w:val="right"/>
              <w:rPr>
                <w:color w:val="000000"/>
                <w:sz w:val="16"/>
                <w:szCs w:val="16"/>
              </w:rPr>
            </w:pPr>
            <w:r w:rsidRPr="00EA3B32">
              <w:rPr>
                <w:rFonts w:ascii="Calibri" w:hAnsi="Calibri" w:cs="Calibri"/>
                <w:color w:val="000000"/>
                <w:sz w:val="16"/>
                <w:szCs w:val="16"/>
              </w:rPr>
              <w:t>$89,439</w:t>
            </w:r>
          </w:p>
        </w:tc>
        <w:tc>
          <w:tcPr>
            <w:tcW w:w="540" w:type="dxa"/>
            <w:tcBorders>
              <w:top w:val="single" w:sz="12" w:space="0" w:color="auto"/>
              <w:left w:val="nil"/>
              <w:bottom w:val="nil"/>
              <w:right w:val="single" w:sz="12" w:space="0" w:color="auto"/>
            </w:tcBorders>
            <w:vAlign w:val="bottom"/>
          </w:tcPr>
          <w:p w14:paraId="73A2EB90" w14:textId="5E874F94" w:rsidR="006F292F" w:rsidRPr="00EA3B32" w:rsidRDefault="006F292F" w:rsidP="006F292F">
            <w:pPr>
              <w:jc w:val="center"/>
              <w:rPr>
                <w:color w:val="000000"/>
                <w:sz w:val="16"/>
                <w:szCs w:val="16"/>
              </w:rPr>
            </w:pPr>
            <w:r w:rsidRPr="00EA3B32">
              <w:rPr>
                <w:rFonts w:ascii="Calibri" w:hAnsi="Calibri" w:cs="Calibri"/>
                <w:color w:val="000000"/>
                <w:sz w:val="16"/>
                <w:szCs w:val="16"/>
              </w:rPr>
              <w:t>(48)</w:t>
            </w:r>
          </w:p>
        </w:tc>
        <w:tc>
          <w:tcPr>
            <w:tcW w:w="810" w:type="dxa"/>
            <w:tcBorders>
              <w:top w:val="single" w:sz="12" w:space="0" w:color="auto"/>
              <w:left w:val="nil"/>
              <w:bottom w:val="nil"/>
              <w:right w:val="nil"/>
            </w:tcBorders>
            <w:vAlign w:val="bottom"/>
          </w:tcPr>
          <w:p w14:paraId="4C33F11E" w14:textId="3B1B1F97" w:rsidR="006F292F" w:rsidRPr="00EA3B32" w:rsidRDefault="006F292F" w:rsidP="006F292F">
            <w:pPr>
              <w:jc w:val="right"/>
              <w:rPr>
                <w:color w:val="000000"/>
                <w:sz w:val="16"/>
                <w:szCs w:val="16"/>
              </w:rPr>
            </w:pPr>
            <w:r w:rsidRPr="00EA3B32">
              <w:rPr>
                <w:rFonts w:ascii="Calibri" w:hAnsi="Calibri" w:cs="Calibri"/>
                <w:color w:val="000000"/>
                <w:sz w:val="16"/>
                <w:szCs w:val="16"/>
              </w:rPr>
              <w:t>$93,059</w:t>
            </w:r>
          </w:p>
        </w:tc>
        <w:tc>
          <w:tcPr>
            <w:tcW w:w="450" w:type="dxa"/>
            <w:tcBorders>
              <w:top w:val="single" w:sz="12" w:space="0" w:color="auto"/>
              <w:left w:val="nil"/>
              <w:bottom w:val="nil"/>
              <w:right w:val="single" w:sz="12" w:space="0" w:color="auto"/>
            </w:tcBorders>
            <w:vAlign w:val="bottom"/>
          </w:tcPr>
          <w:p w14:paraId="7FB5E4D6" w14:textId="48DC9847" w:rsidR="006F292F" w:rsidRPr="00EA3B32" w:rsidRDefault="006F292F" w:rsidP="006F292F">
            <w:pPr>
              <w:jc w:val="center"/>
              <w:rPr>
                <w:color w:val="000000"/>
                <w:sz w:val="16"/>
                <w:szCs w:val="16"/>
              </w:rPr>
            </w:pPr>
            <w:r w:rsidRPr="00EA3B32">
              <w:rPr>
                <w:rFonts w:ascii="Calibri" w:hAnsi="Calibri" w:cs="Calibri"/>
                <w:color w:val="000000"/>
                <w:sz w:val="16"/>
                <w:szCs w:val="16"/>
              </w:rPr>
              <w:t>(35)</w:t>
            </w:r>
          </w:p>
        </w:tc>
      </w:tr>
      <w:tr w:rsidR="006F292F" w:rsidRPr="00D339AB" w14:paraId="2FE96D3C" w14:textId="77777777" w:rsidTr="00F75E33">
        <w:trPr>
          <w:trHeight w:val="246"/>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53F880BB" w14:textId="77777777" w:rsidR="006F292F" w:rsidRPr="00584503" w:rsidRDefault="006F292F" w:rsidP="006F292F">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7F6F5D99" w14:textId="77777777" w:rsidR="006F292F" w:rsidRPr="001D529F" w:rsidRDefault="006F292F" w:rsidP="006F292F">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6E66B1FD" w14:textId="68FFF583" w:rsidR="006F292F" w:rsidRPr="00EA3B32" w:rsidRDefault="006F292F" w:rsidP="006F292F">
            <w:pPr>
              <w:jc w:val="right"/>
              <w:rPr>
                <w:color w:val="000000"/>
                <w:sz w:val="16"/>
                <w:szCs w:val="16"/>
              </w:rPr>
            </w:pPr>
            <w:r w:rsidRPr="00EA3B32">
              <w:rPr>
                <w:rFonts w:ascii="Calibri" w:hAnsi="Calibri" w:cs="Calibri"/>
                <w:color w:val="000000"/>
                <w:sz w:val="16"/>
                <w:szCs w:val="16"/>
              </w:rPr>
              <w:t>$15,698</w:t>
            </w:r>
          </w:p>
        </w:tc>
        <w:tc>
          <w:tcPr>
            <w:tcW w:w="450" w:type="dxa"/>
            <w:gridSpan w:val="2"/>
            <w:tcBorders>
              <w:top w:val="nil"/>
              <w:left w:val="nil"/>
              <w:bottom w:val="single" w:sz="12" w:space="0" w:color="auto"/>
              <w:right w:val="single" w:sz="12" w:space="0" w:color="auto"/>
            </w:tcBorders>
            <w:vAlign w:val="bottom"/>
          </w:tcPr>
          <w:p w14:paraId="74C7170A" w14:textId="7FCD0E0C" w:rsidR="006F292F" w:rsidRPr="00EA3B32" w:rsidRDefault="006F292F" w:rsidP="006F292F">
            <w:pPr>
              <w:jc w:val="center"/>
              <w:rPr>
                <w:color w:val="000000"/>
                <w:sz w:val="16"/>
                <w:szCs w:val="16"/>
              </w:rPr>
            </w:pPr>
            <w:r w:rsidRPr="00EA3B32">
              <w:rPr>
                <w:rFonts w:ascii="Calibri" w:hAnsi="Calibri" w:cs="Calibri"/>
                <w:color w:val="000000"/>
                <w:sz w:val="16"/>
                <w:szCs w:val="16"/>
              </w:rPr>
              <w:t>(7)</w:t>
            </w:r>
          </w:p>
        </w:tc>
        <w:tc>
          <w:tcPr>
            <w:tcW w:w="900" w:type="dxa"/>
            <w:gridSpan w:val="2"/>
            <w:tcBorders>
              <w:top w:val="nil"/>
              <w:left w:val="single" w:sz="12" w:space="0" w:color="auto"/>
              <w:bottom w:val="single" w:sz="12" w:space="0" w:color="auto"/>
              <w:right w:val="nil"/>
            </w:tcBorders>
            <w:vAlign w:val="bottom"/>
          </w:tcPr>
          <w:p w14:paraId="14CBDCA3" w14:textId="4DE72E3B" w:rsidR="006F292F" w:rsidRPr="00EA3B32" w:rsidRDefault="006F292F" w:rsidP="006F292F">
            <w:pPr>
              <w:jc w:val="right"/>
              <w:rPr>
                <w:color w:val="000000"/>
                <w:sz w:val="16"/>
                <w:szCs w:val="16"/>
              </w:rPr>
            </w:pPr>
            <w:r w:rsidRPr="00EA3B32">
              <w:rPr>
                <w:rFonts w:ascii="Calibri" w:hAnsi="Calibri" w:cs="Calibri"/>
                <w:color w:val="000000"/>
                <w:sz w:val="16"/>
                <w:szCs w:val="16"/>
              </w:rPr>
              <w:t>$14,701</w:t>
            </w:r>
          </w:p>
        </w:tc>
        <w:tc>
          <w:tcPr>
            <w:tcW w:w="366" w:type="dxa"/>
            <w:gridSpan w:val="2"/>
            <w:tcBorders>
              <w:top w:val="nil"/>
              <w:left w:val="nil"/>
              <w:bottom w:val="single" w:sz="12" w:space="0" w:color="auto"/>
              <w:right w:val="single" w:sz="12" w:space="0" w:color="auto"/>
            </w:tcBorders>
            <w:vAlign w:val="bottom"/>
          </w:tcPr>
          <w:p w14:paraId="6BDC1262" w14:textId="5413B5F6" w:rsidR="006F292F" w:rsidRPr="00EA3B32" w:rsidRDefault="006F292F" w:rsidP="006F292F">
            <w:pPr>
              <w:jc w:val="center"/>
              <w:rPr>
                <w:color w:val="000000"/>
                <w:sz w:val="16"/>
                <w:szCs w:val="16"/>
              </w:rPr>
            </w:pPr>
            <w:r w:rsidRPr="00EA3B32">
              <w:rPr>
                <w:rFonts w:ascii="Calibri" w:hAnsi="Calibri" w:cs="Calibri"/>
                <w:color w:val="000000"/>
                <w:sz w:val="16"/>
                <w:szCs w:val="16"/>
              </w:rPr>
              <w:t>(10)</w:t>
            </w:r>
          </w:p>
        </w:tc>
        <w:tc>
          <w:tcPr>
            <w:tcW w:w="813" w:type="dxa"/>
            <w:tcBorders>
              <w:top w:val="nil"/>
              <w:left w:val="single" w:sz="12" w:space="0" w:color="auto"/>
              <w:bottom w:val="single" w:sz="12" w:space="0" w:color="auto"/>
              <w:right w:val="nil"/>
            </w:tcBorders>
            <w:vAlign w:val="bottom"/>
          </w:tcPr>
          <w:p w14:paraId="74BA2A24" w14:textId="7B92F674" w:rsidR="006F292F" w:rsidRPr="00EA3B32" w:rsidRDefault="006F292F" w:rsidP="006F292F">
            <w:pPr>
              <w:jc w:val="right"/>
              <w:rPr>
                <w:color w:val="000000"/>
                <w:sz w:val="16"/>
                <w:szCs w:val="16"/>
              </w:rPr>
            </w:pPr>
            <w:r w:rsidRPr="00EA3B32">
              <w:rPr>
                <w:rFonts w:ascii="Calibri" w:hAnsi="Calibri" w:cs="Calibri"/>
                <w:color w:val="000000"/>
                <w:sz w:val="16"/>
                <w:szCs w:val="16"/>
              </w:rPr>
              <w:t>$9,066</w:t>
            </w:r>
          </w:p>
        </w:tc>
        <w:tc>
          <w:tcPr>
            <w:tcW w:w="441" w:type="dxa"/>
            <w:tcBorders>
              <w:top w:val="nil"/>
              <w:left w:val="nil"/>
              <w:bottom w:val="single" w:sz="12" w:space="0" w:color="auto"/>
              <w:right w:val="single" w:sz="12" w:space="0" w:color="auto"/>
            </w:tcBorders>
            <w:vAlign w:val="bottom"/>
          </w:tcPr>
          <w:p w14:paraId="24EFA0B0" w14:textId="05F055E5" w:rsidR="006F292F" w:rsidRPr="00EA3B32" w:rsidRDefault="006F292F" w:rsidP="006F292F">
            <w:pPr>
              <w:jc w:val="center"/>
              <w:rPr>
                <w:color w:val="000000"/>
                <w:sz w:val="16"/>
                <w:szCs w:val="16"/>
              </w:rPr>
            </w:pPr>
            <w:r w:rsidRPr="00EA3B32">
              <w:rPr>
                <w:rFonts w:ascii="Calibri" w:hAnsi="Calibri" w:cs="Calibri"/>
                <w:color w:val="000000"/>
                <w:sz w:val="16"/>
                <w:szCs w:val="16"/>
              </w:rPr>
              <w:t>(17)</w:t>
            </w:r>
          </w:p>
        </w:tc>
        <w:tc>
          <w:tcPr>
            <w:tcW w:w="813" w:type="dxa"/>
            <w:gridSpan w:val="2"/>
            <w:tcBorders>
              <w:top w:val="nil"/>
              <w:left w:val="single" w:sz="12" w:space="0" w:color="auto"/>
              <w:bottom w:val="single" w:sz="12" w:space="0" w:color="auto"/>
              <w:right w:val="nil"/>
            </w:tcBorders>
            <w:vAlign w:val="bottom"/>
          </w:tcPr>
          <w:p w14:paraId="17F45249" w14:textId="78DC4793" w:rsidR="006F292F" w:rsidRPr="00EA3B32" w:rsidRDefault="006F292F" w:rsidP="006F292F">
            <w:pPr>
              <w:jc w:val="right"/>
              <w:rPr>
                <w:color w:val="000000"/>
                <w:sz w:val="16"/>
                <w:szCs w:val="16"/>
              </w:rPr>
            </w:pPr>
            <w:r w:rsidRPr="00EA3B32">
              <w:rPr>
                <w:rFonts w:ascii="Calibri" w:hAnsi="Calibri" w:cs="Calibri"/>
                <w:color w:val="000000"/>
                <w:sz w:val="16"/>
                <w:szCs w:val="16"/>
              </w:rPr>
              <w:t>$12,509</w:t>
            </w:r>
          </w:p>
        </w:tc>
        <w:tc>
          <w:tcPr>
            <w:tcW w:w="537" w:type="dxa"/>
            <w:tcBorders>
              <w:top w:val="nil"/>
              <w:left w:val="nil"/>
              <w:bottom w:val="single" w:sz="12" w:space="0" w:color="auto"/>
              <w:right w:val="single" w:sz="12" w:space="0" w:color="auto"/>
            </w:tcBorders>
            <w:vAlign w:val="bottom"/>
          </w:tcPr>
          <w:p w14:paraId="130585E7" w14:textId="28129863" w:rsidR="006F292F" w:rsidRPr="00EA3B32" w:rsidRDefault="006F292F" w:rsidP="006F292F">
            <w:pPr>
              <w:jc w:val="center"/>
              <w:rPr>
                <w:color w:val="000000"/>
                <w:sz w:val="16"/>
                <w:szCs w:val="16"/>
              </w:rPr>
            </w:pPr>
            <w:r w:rsidRPr="00EA3B32">
              <w:rPr>
                <w:rFonts w:ascii="Calibri" w:hAnsi="Calibri" w:cs="Calibri"/>
                <w:color w:val="000000"/>
                <w:sz w:val="16"/>
                <w:szCs w:val="16"/>
              </w:rPr>
              <w:t>(29)</w:t>
            </w:r>
          </w:p>
        </w:tc>
        <w:tc>
          <w:tcPr>
            <w:tcW w:w="720" w:type="dxa"/>
            <w:tcBorders>
              <w:top w:val="nil"/>
              <w:left w:val="single" w:sz="12" w:space="0" w:color="auto"/>
              <w:bottom w:val="single" w:sz="12" w:space="0" w:color="auto"/>
              <w:right w:val="nil"/>
            </w:tcBorders>
            <w:vAlign w:val="bottom"/>
          </w:tcPr>
          <w:p w14:paraId="55EE980D" w14:textId="23DE36DF" w:rsidR="006F292F" w:rsidRPr="00EA3B32" w:rsidRDefault="006F292F" w:rsidP="006F292F">
            <w:pPr>
              <w:jc w:val="right"/>
              <w:rPr>
                <w:color w:val="000000"/>
                <w:sz w:val="16"/>
                <w:szCs w:val="16"/>
              </w:rPr>
            </w:pPr>
            <w:r w:rsidRPr="00EA3B32">
              <w:rPr>
                <w:rFonts w:ascii="Calibri" w:hAnsi="Calibri" w:cs="Calibri"/>
                <w:color w:val="000000"/>
                <w:sz w:val="16"/>
                <w:szCs w:val="16"/>
              </w:rPr>
              <w:t>$13,148</w:t>
            </w:r>
          </w:p>
        </w:tc>
        <w:tc>
          <w:tcPr>
            <w:tcW w:w="540" w:type="dxa"/>
            <w:tcBorders>
              <w:top w:val="nil"/>
              <w:left w:val="nil"/>
              <w:bottom w:val="single" w:sz="12" w:space="0" w:color="auto"/>
              <w:right w:val="single" w:sz="12" w:space="0" w:color="auto"/>
            </w:tcBorders>
            <w:vAlign w:val="bottom"/>
          </w:tcPr>
          <w:p w14:paraId="3D4C2036" w14:textId="565FC56C" w:rsidR="006F292F" w:rsidRPr="00EA3B32" w:rsidRDefault="006F292F" w:rsidP="006F292F">
            <w:pPr>
              <w:jc w:val="center"/>
              <w:rPr>
                <w:color w:val="000000"/>
                <w:sz w:val="16"/>
                <w:szCs w:val="16"/>
              </w:rPr>
            </w:pPr>
            <w:r w:rsidRPr="00EA3B32">
              <w:rPr>
                <w:rFonts w:ascii="Calibri" w:hAnsi="Calibri" w:cs="Calibri"/>
                <w:color w:val="000000"/>
                <w:sz w:val="16"/>
                <w:szCs w:val="16"/>
              </w:rPr>
              <w:t>(48)</w:t>
            </w:r>
          </w:p>
        </w:tc>
        <w:tc>
          <w:tcPr>
            <w:tcW w:w="810" w:type="dxa"/>
            <w:tcBorders>
              <w:top w:val="nil"/>
              <w:left w:val="nil"/>
              <w:bottom w:val="single" w:sz="12" w:space="0" w:color="auto"/>
              <w:right w:val="nil"/>
            </w:tcBorders>
            <w:vAlign w:val="bottom"/>
          </w:tcPr>
          <w:p w14:paraId="2C7C8A44" w14:textId="486030DD" w:rsidR="006F292F" w:rsidRPr="00EA3B32" w:rsidRDefault="006F292F" w:rsidP="006F292F">
            <w:pPr>
              <w:jc w:val="right"/>
              <w:rPr>
                <w:color w:val="000000"/>
                <w:sz w:val="16"/>
                <w:szCs w:val="16"/>
              </w:rPr>
            </w:pPr>
            <w:r w:rsidRPr="00EA3B32">
              <w:rPr>
                <w:rFonts w:ascii="Calibri" w:hAnsi="Calibri" w:cs="Calibri"/>
                <w:color w:val="000000"/>
                <w:sz w:val="16"/>
                <w:szCs w:val="16"/>
              </w:rPr>
              <w:t>$16,993</w:t>
            </w:r>
          </w:p>
        </w:tc>
        <w:tc>
          <w:tcPr>
            <w:tcW w:w="450" w:type="dxa"/>
            <w:tcBorders>
              <w:top w:val="nil"/>
              <w:left w:val="nil"/>
              <w:bottom w:val="single" w:sz="12" w:space="0" w:color="auto"/>
              <w:right w:val="single" w:sz="12" w:space="0" w:color="auto"/>
            </w:tcBorders>
            <w:vAlign w:val="bottom"/>
          </w:tcPr>
          <w:p w14:paraId="40D11397" w14:textId="4F67C2C4" w:rsidR="006F292F" w:rsidRPr="00EA3B32" w:rsidRDefault="006F292F" w:rsidP="006F292F">
            <w:pPr>
              <w:jc w:val="center"/>
              <w:rPr>
                <w:color w:val="000000"/>
                <w:sz w:val="16"/>
                <w:szCs w:val="16"/>
              </w:rPr>
            </w:pPr>
            <w:r w:rsidRPr="00EA3B32">
              <w:rPr>
                <w:rFonts w:ascii="Calibri" w:hAnsi="Calibri" w:cs="Calibri"/>
                <w:color w:val="000000"/>
                <w:sz w:val="16"/>
                <w:szCs w:val="16"/>
              </w:rPr>
              <w:t>(35)</w:t>
            </w:r>
          </w:p>
        </w:tc>
      </w:tr>
      <w:tr w:rsidR="006F292F" w:rsidRPr="00D339AB" w14:paraId="503D3474" w14:textId="77777777" w:rsidTr="00F75E33">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2910676C" w14:textId="77777777" w:rsidR="006F292F" w:rsidRPr="00584503" w:rsidRDefault="006F292F" w:rsidP="006F292F">
            <w:pPr>
              <w:tabs>
                <w:tab w:val="left" w:pos="630"/>
              </w:tabs>
              <w:rPr>
                <w:b/>
                <w:sz w:val="16"/>
                <w:szCs w:val="16"/>
              </w:rPr>
            </w:pPr>
            <w:r w:rsidRPr="00584503">
              <w:rPr>
                <w:b/>
                <w:sz w:val="16"/>
                <w:szCs w:val="16"/>
              </w:rPr>
              <w:t>Assoc. Pastor</w:t>
            </w:r>
          </w:p>
        </w:tc>
        <w:tc>
          <w:tcPr>
            <w:tcW w:w="1260" w:type="dxa"/>
            <w:gridSpan w:val="2"/>
            <w:tcBorders>
              <w:top w:val="single" w:sz="12" w:space="0" w:color="auto"/>
              <w:left w:val="single" w:sz="12" w:space="0" w:color="auto"/>
              <w:bottom w:val="nil"/>
              <w:right w:val="single" w:sz="12" w:space="0" w:color="auto"/>
            </w:tcBorders>
            <w:vAlign w:val="bottom"/>
          </w:tcPr>
          <w:p w14:paraId="755C5ECA" w14:textId="77777777" w:rsidR="006F292F" w:rsidRPr="001D529F" w:rsidRDefault="006F292F" w:rsidP="006F292F">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73AD734D" w14:textId="773FE30B" w:rsidR="006F292F" w:rsidRPr="00EA3B32" w:rsidRDefault="006F292F" w:rsidP="006F292F">
            <w:pPr>
              <w:jc w:val="right"/>
              <w:rPr>
                <w:color w:val="000000"/>
                <w:sz w:val="16"/>
                <w:szCs w:val="16"/>
              </w:rPr>
            </w:pPr>
            <w:r w:rsidRPr="00EA3B32">
              <w:rPr>
                <w:rFonts w:ascii="Calibri" w:hAnsi="Calibri" w:cs="Calibri"/>
                <w:color w:val="000000"/>
                <w:sz w:val="16"/>
                <w:szCs w:val="16"/>
              </w:rPr>
              <w:t>$48,958</w:t>
            </w:r>
          </w:p>
        </w:tc>
        <w:tc>
          <w:tcPr>
            <w:tcW w:w="450" w:type="dxa"/>
            <w:gridSpan w:val="2"/>
            <w:tcBorders>
              <w:top w:val="single" w:sz="12" w:space="0" w:color="auto"/>
              <w:left w:val="nil"/>
              <w:bottom w:val="nil"/>
              <w:right w:val="single" w:sz="12" w:space="0" w:color="auto"/>
            </w:tcBorders>
            <w:vAlign w:val="bottom"/>
          </w:tcPr>
          <w:p w14:paraId="602D3DFE" w14:textId="440A67DD" w:rsidR="006F292F" w:rsidRPr="00EA3B32" w:rsidRDefault="006F292F" w:rsidP="006F292F">
            <w:pPr>
              <w:jc w:val="center"/>
              <w:rPr>
                <w:color w:val="000000"/>
                <w:sz w:val="16"/>
                <w:szCs w:val="16"/>
              </w:rPr>
            </w:pPr>
            <w:r w:rsidRPr="00EA3B32">
              <w:rPr>
                <w:rFonts w:ascii="Calibri" w:hAnsi="Calibri" w:cs="Calibri"/>
                <w:color w:val="000000"/>
                <w:sz w:val="16"/>
                <w:szCs w:val="16"/>
              </w:rPr>
              <w:t>(4)</w:t>
            </w:r>
          </w:p>
        </w:tc>
        <w:tc>
          <w:tcPr>
            <w:tcW w:w="900" w:type="dxa"/>
            <w:gridSpan w:val="2"/>
            <w:tcBorders>
              <w:top w:val="single" w:sz="12" w:space="0" w:color="auto"/>
              <w:left w:val="single" w:sz="12" w:space="0" w:color="auto"/>
              <w:bottom w:val="nil"/>
              <w:right w:val="nil"/>
            </w:tcBorders>
            <w:vAlign w:val="bottom"/>
          </w:tcPr>
          <w:p w14:paraId="42B01E34" w14:textId="41DBA803" w:rsidR="006F292F" w:rsidRPr="00EA3B32" w:rsidRDefault="006F292F" w:rsidP="006F292F">
            <w:pPr>
              <w:jc w:val="right"/>
              <w:rPr>
                <w:color w:val="000000"/>
                <w:sz w:val="16"/>
                <w:szCs w:val="16"/>
              </w:rPr>
            </w:pPr>
            <w:r w:rsidRPr="00EA3B32">
              <w:rPr>
                <w:rFonts w:ascii="Calibri" w:hAnsi="Calibri" w:cs="Calibri"/>
                <w:color w:val="000000"/>
                <w:sz w:val="16"/>
                <w:szCs w:val="16"/>
              </w:rPr>
              <w:t>$61,124</w:t>
            </w:r>
          </w:p>
        </w:tc>
        <w:tc>
          <w:tcPr>
            <w:tcW w:w="366" w:type="dxa"/>
            <w:gridSpan w:val="2"/>
            <w:tcBorders>
              <w:top w:val="single" w:sz="12" w:space="0" w:color="auto"/>
              <w:left w:val="nil"/>
              <w:bottom w:val="nil"/>
              <w:right w:val="single" w:sz="12" w:space="0" w:color="auto"/>
            </w:tcBorders>
            <w:vAlign w:val="bottom"/>
          </w:tcPr>
          <w:p w14:paraId="79837E10" w14:textId="1F8CEE7E" w:rsidR="006F292F" w:rsidRPr="00EA3B32" w:rsidRDefault="006F292F" w:rsidP="006F292F">
            <w:pPr>
              <w:jc w:val="center"/>
              <w:rPr>
                <w:color w:val="000000"/>
                <w:sz w:val="16"/>
                <w:szCs w:val="16"/>
              </w:rPr>
            </w:pPr>
            <w:r w:rsidRPr="00EA3B32">
              <w:rPr>
                <w:rFonts w:ascii="Calibri" w:hAnsi="Calibri" w:cs="Calibri"/>
                <w:color w:val="000000"/>
                <w:sz w:val="16"/>
                <w:szCs w:val="16"/>
              </w:rPr>
              <w:t>(7)</w:t>
            </w:r>
          </w:p>
        </w:tc>
        <w:tc>
          <w:tcPr>
            <w:tcW w:w="813" w:type="dxa"/>
            <w:tcBorders>
              <w:top w:val="single" w:sz="12" w:space="0" w:color="auto"/>
              <w:left w:val="single" w:sz="12" w:space="0" w:color="auto"/>
              <w:bottom w:val="nil"/>
              <w:right w:val="nil"/>
            </w:tcBorders>
            <w:vAlign w:val="bottom"/>
          </w:tcPr>
          <w:p w14:paraId="44882F76" w14:textId="08890DBF" w:rsidR="006F292F" w:rsidRPr="00EA3B32" w:rsidRDefault="006F292F" w:rsidP="006F292F">
            <w:pPr>
              <w:jc w:val="right"/>
              <w:rPr>
                <w:color w:val="000000"/>
                <w:sz w:val="16"/>
                <w:szCs w:val="16"/>
              </w:rPr>
            </w:pPr>
            <w:r w:rsidRPr="00EA3B32">
              <w:rPr>
                <w:rFonts w:ascii="Calibri" w:hAnsi="Calibri" w:cs="Calibri"/>
                <w:color w:val="000000"/>
                <w:sz w:val="16"/>
                <w:szCs w:val="16"/>
              </w:rPr>
              <w:t>$57,272</w:t>
            </w:r>
          </w:p>
        </w:tc>
        <w:tc>
          <w:tcPr>
            <w:tcW w:w="441" w:type="dxa"/>
            <w:tcBorders>
              <w:top w:val="single" w:sz="12" w:space="0" w:color="auto"/>
              <w:left w:val="nil"/>
              <w:bottom w:val="nil"/>
              <w:right w:val="single" w:sz="12" w:space="0" w:color="auto"/>
            </w:tcBorders>
            <w:vAlign w:val="bottom"/>
          </w:tcPr>
          <w:p w14:paraId="3791A140" w14:textId="2F8E3A99" w:rsidR="006F292F" w:rsidRPr="00EA3B32" w:rsidRDefault="006F292F" w:rsidP="006F292F">
            <w:pPr>
              <w:jc w:val="center"/>
              <w:rPr>
                <w:color w:val="000000"/>
                <w:sz w:val="16"/>
                <w:szCs w:val="16"/>
              </w:rPr>
            </w:pPr>
            <w:r w:rsidRPr="00EA3B32">
              <w:rPr>
                <w:rFonts w:ascii="Calibri" w:hAnsi="Calibri" w:cs="Calibri"/>
                <w:color w:val="000000"/>
                <w:sz w:val="16"/>
                <w:szCs w:val="16"/>
              </w:rPr>
              <w:t>(4)</w:t>
            </w:r>
          </w:p>
        </w:tc>
        <w:tc>
          <w:tcPr>
            <w:tcW w:w="813" w:type="dxa"/>
            <w:gridSpan w:val="2"/>
            <w:tcBorders>
              <w:top w:val="single" w:sz="12" w:space="0" w:color="auto"/>
              <w:left w:val="single" w:sz="12" w:space="0" w:color="auto"/>
              <w:bottom w:val="nil"/>
              <w:right w:val="nil"/>
            </w:tcBorders>
            <w:vAlign w:val="bottom"/>
          </w:tcPr>
          <w:p w14:paraId="68E3F6DA" w14:textId="6229ECAA" w:rsidR="006F292F" w:rsidRPr="00EA3B32" w:rsidRDefault="006F292F" w:rsidP="006F292F">
            <w:pPr>
              <w:jc w:val="right"/>
              <w:rPr>
                <w:color w:val="000000"/>
                <w:sz w:val="16"/>
                <w:szCs w:val="16"/>
              </w:rPr>
            </w:pPr>
            <w:r w:rsidRPr="00EA3B32">
              <w:rPr>
                <w:rFonts w:ascii="Calibri" w:hAnsi="Calibri" w:cs="Calibri"/>
                <w:color w:val="000000"/>
                <w:sz w:val="16"/>
                <w:szCs w:val="16"/>
              </w:rPr>
              <w:t>$85,885</w:t>
            </w:r>
          </w:p>
        </w:tc>
        <w:tc>
          <w:tcPr>
            <w:tcW w:w="537" w:type="dxa"/>
            <w:tcBorders>
              <w:top w:val="single" w:sz="12" w:space="0" w:color="auto"/>
              <w:left w:val="nil"/>
              <w:bottom w:val="nil"/>
              <w:right w:val="single" w:sz="12" w:space="0" w:color="auto"/>
            </w:tcBorders>
            <w:vAlign w:val="bottom"/>
          </w:tcPr>
          <w:p w14:paraId="0C820AE6" w14:textId="47B276C4" w:rsidR="006F292F" w:rsidRPr="00EA3B32" w:rsidRDefault="006F292F" w:rsidP="006F292F">
            <w:pPr>
              <w:jc w:val="center"/>
              <w:rPr>
                <w:color w:val="000000"/>
                <w:sz w:val="16"/>
                <w:szCs w:val="16"/>
              </w:rPr>
            </w:pPr>
            <w:r w:rsidRPr="00EA3B32">
              <w:rPr>
                <w:rFonts w:ascii="Calibri" w:hAnsi="Calibri" w:cs="Calibri"/>
                <w:color w:val="000000"/>
                <w:sz w:val="16"/>
                <w:szCs w:val="16"/>
              </w:rPr>
              <w:t>(3)</w:t>
            </w:r>
          </w:p>
        </w:tc>
        <w:tc>
          <w:tcPr>
            <w:tcW w:w="720" w:type="dxa"/>
            <w:tcBorders>
              <w:top w:val="single" w:sz="12" w:space="0" w:color="auto"/>
              <w:left w:val="single" w:sz="12" w:space="0" w:color="auto"/>
              <w:bottom w:val="nil"/>
              <w:right w:val="nil"/>
            </w:tcBorders>
            <w:vAlign w:val="bottom"/>
          </w:tcPr>
          <w:p w14:paraId="73E8DD23" w14:textId="51AAEE9A" w:rsidR="006F292F" w:rsidRPr="00EA3B32" w:rsidRDefault="006F292F" w:rsidP="006F292F">
            <w:pPr>
              <w:jc w:val="right"/>
              <w:rPr>
                <w:color w:val="000000"/>
                <w:sz w:val="16"/>
                <w:szCs w:val="16"/>
              </w:rPr>
            </w:pPr>
            <w:r w:rsidRPr="00EA3B32">
              <w:rPr>
                <w:rFonts w:ascii="Calibri" w:hAnsi="Calibri" w:cs="Calibri"/>
                <w:color w:val="000000"/>
                <w:sz w:val="16"/>
                <w:szCs w:val="16"/>
              </w:rPr>
              <w:t>$81,932</w:t>
            </w:r>
          </w:p>
        </w:tc>
        <w:tc>
          <w:tcPr>
            <w:tcW w:w="540" w:type="dxa"/>
            <w:tcBorders>
              <w:top w:val="single" w:sz="12" w:space="0" w:color="auto"/>
              <w:left w:val="nil"/>
              <w:bottom w:val="nil"/>
              <w:right w:val="single" w:sz="12" w:space="0" w:color="auto"/>
            </w:tcBorders>
            <w:vAlign w:val="bottom"/>
          </w:tcPr>
          <w:p w14:paraId="477881C6" w14:textId="306A9B05" w:rsidR="006F292F" w:rsidRPr="00EA3B32" w:rsidRDefault="006F292F" w:rsidP="006F292F">
            <w:pPr>
              <w:jc w:val="center"/>
              <w:rPr>
                <w:color w:val="000000"/>
                <w:sz w:val="16"/>
                <w:szCs w:val="16"/>
              </w:rPr>
            </w:pPr>
            <w:r w:rsidRPr="00EA3B32">
              <w:rPr>
                <w:rFonts w:ascii="Calibri" w:hAnsi="Calibri" w:cs="Calibri"/>
                <w:color w:val="000000"/>
                <w:sz w:val="16"/>
                <w:szCs w:val="16"/>
              </w:rPr>
              <w:t>(11)</w:t>
            </w:r>
          </w:p>
        </w:tc>
        <w:tc>
          <w:tcPr>
            <w:tcW w:w="810" w:type="dxa"/>
            <w:tcBorders>
              <w:top w:val="single" w:sz="12" w:space="0" w:color="auto"/>
              <w:left w:val="nil"/>
              <w:bottom w:val="nil"/>
              <w:right w:val="nil"/>
            </w:tcBorders>
            <w:vAlign w:val="bottom"/>
          </w:tcPr>
          <w:p w14:paraId="75175EB8" w14:textId="4DD5EA66" w:rsidR="006F292F" w:rsidRPr="00EA3B32" w:rsidRDefault="006F292F" w:rsidP="006F292F">
            <w:pPr>
              <w:jc w:val="right"/>
              <w:rPr>
                <w:color w:val="000000"/>
                <w:sz w:val="16"/>
                <w:szCs w:val="16"/>
              </w:rPr>
            </w:pPr>
            <w:r w:rsidRPr="00EA3B32">
              <w:rPr>
                <w:rFonts w:ascii="Calibri" w:hAnsi="Calibri" w:cs="Calibri"/>
                <w:color w:val="000000"/>
                <w:sz w:val="16"/>
                <w:szCs w:val="16"/>
              </w:rPr>
              <w:t>$68,400</w:t>
            </w:r>
          </w:p>
        </w:tc>
        <w:tc>
          <w:tcPr>
            <w:tcW w:w="450" w:type="dxa"/>
            <w:tcBorders>
              <w:top w:val="single" w:sz="12" w:space="0" w:color="auto"/>
              <w:left w:val="nil"/>
              <w:bottom w:val="nil"/>
              <w:right w:val="single" w:sz="12" w:space="0" w:color="auto"/>
            </w:tcBorders>
            <w:vAlign w:val="bottom"/>
          </w:tcPr>
          <w:p w14:paraId="1C99B839" w14:textId="6EB7A6F0" w:rsidR="006F292F" w:rsidRPr="00EA3B32" w:rsidRDefault="006F292F" w:rsidP="006F292F">
            <w:pPr>
              <w:jc w:val="center"/>
              <w:rPr>
                <w:color w:val="000000"/>
                <w:sz w:val="16"/>
                <w:szCs w:val="16"/>
              </w:rPr>
            </w:pPr>
            <w:r w:rsidRPr="00EA3B32">
              <w:rPr>
                <w:rFonts w:ascii="Calibri" w:hAnsi="Calibri" w:cs="Calibri"/>
                <w:color w:val="000000"/>
                <w:sz w:val="16"/>
                <w:szCs w:val="16"/>
              </w:rPr>
              <w:t>(4)</w:t>
            </w:r>
          </w:p>
        </w:tc>
      </w:tr>
      <w:tr w:rsidR="006F292F" w:rsidRPr="00D339AB" w14:paraId="56DF219D" w14:textId="77777777" w:rsidTr="00F75E33">
        <w:trPr>
          <w:trHeight w:val="229"/>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5712267F" w14:textId="77777777" w:rsidR="006F292F" w:rsidRPr="00584503" w:rsidRDefault="006F292F" w:rsidP="006F292F">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6E5BC69A" w14:textId="77777777" w:rsidR="006F292F" w:rsidRPr="001D529F" w:rsidRDefault="006F292F" w:rsidP="006F292F">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51DEF46F" w14:textId="4F13965C" w:rsidR="006F292F" w:rsidRPr="00EA3B32" w:rsidRDefault="006F292F" w:rsidP="006F292F">
            <w:pPr>
              <w:jc w:val="right"/>
              <w:rPr>
                <w:color w:val="000000"/>
                <w:sz w:val="16"/>
                <w:szCs w:val="16"/>
              </w:rPr>
            </w:pPr>
            <w:r w:rsidRPr="00EA3B32">
              <w:rPr>
                <w:rFonts w:ascii="Calibri" w:hAnsi="Calibri" w:cs="Calibri"/>
                <w:color w:val="000000"/>
                <w:sz w:val="16"/>
                <w:szCs w:val="16"/>
              </w:rPr>
              <w:t>$6,960</w:t>
            </w:r>
          </w:p>
        </w:tc>
        <w:tc>
          <w:tcPr>
            <w:tcW w:w="450" w:type="dxa"/>
            <w:gridSpan w:val="2"/>
            <w:tcBorders>
              <w:top w:val="nil"/>
              <w:left w:val="nil"/>
              <w:bottom w:val="single" w:sz="12" w:space="0" w:color="auto"/>
              <w:right w:val="single" w:sz="12" w:space="0" w:color="auto"/>
            </w:tcBorders>
            <w:vAlign w:val="bottom"/>
          </w:tcPr>
          <w:p w14:paraId="71543524" w14:textId="5C65AC69" w:rsidR="006F292F" w:rsidRPr="00EA3B32" w:rsidRDefault="006F292F" w:rsidP="006F292F">
            <w:pPr>
              <w:jc w:val="center"/>
              <w:rPr>
                <w:color w:val="000000"/>
                <w:sz w:val="16"/>
                <w:szCs w:val="16"/>
              </w:rPr>
            </w:pPr>
            <w:r w:rsidRPr="00EA3B32">
              <w:rPr>
                <w:rFonts w:ascii="Calibri" w:hAnsi="Calibri" w:cs="Calibri"/>
                <w:color w:val="000000"/>
                <w:sz w:val="16"/>
                <w:szCs w:val="16"/>
              </w:rPr>
              <w:t>(4)</w:t>
            </w:r>
          </w:p>
        </w:tc>
        <w:tc>
          <w:tcPr>
            <w:tcW w:w="900" w:type="dxa"/>
            <w:gridSpan w:val="2"/>
            <w:tcBorders>
              <w:top w:val="nil"/>
              <w:left w:val="single" w:sz="12" w:space="0" w:color="auto"/>
              <w:bottom w:val="single" w:sz="12" w:space="0" w:color="auto"/>
              <w:right w:val="nil"/>
            </w:tcBorders>
            <w:vAlign w:val="bottom"/>
          </w:tcPr>
          <w:p w14:paraId="468798B8" w14:textId="23183B7F" w:rsidR="006F292F" w:rsidRPr="00EA3B32" w:rsidRDefault="006F292F" w:rsidP="006F292F">
            <w:pPr>
              <w:jc w:val="right"/>
              <w:rPr>
                <w:color w:val="000000"/>
                <w:sz w:val="16"/>
                <w:szCs w:val="16"/>
              </w:rPr>
            </w:pPr>
            <w:r w:rsidRPr="00EA3B32">
              <w:rPr>
                <w:rFonts w:ascii="Calibri" w:hAnsi="Calibri" w:cs="Calibri"/>
                <w:color w:val="000000"/>
                <w:sz w:val="16"/>
                <w:szCs w:val="16"/>
              </w:rPr>
              <w:t>$14,446</w:t>
            </w:r>
          </w:p>
        </w:tc>
        <w:tc>
          <w:tcPr>
            <w:tcW w:w="366" w:type="dxa"/>
            <w:gridSpan w:val="2"/>
            <w:tcBorders>
              <w:top w:val="nil"/>
              <w:left w:val="nil"/>
              <w:bottom w:val="single" w:sz="12" w:space="0" w:color="auto"/>
              <w:right w:val="single" w:sz="12" w:space="0" w:color="auto"/>
            </w:tcBorders>
            <w:vAlign w:val="bottom"/>
          </w:tcPr>
          <w:p w14:paraId="5AFAA162" w14:textId="2452C011" w:rsidR="006F292F" w:rsidRPr="00EA3B32" w:rsidRDefault="006F292F" w:rsidP="006F292F">
            <w:pPr>
              <w:jc w:val="center"/>
              <w:rPr>
                <w:color w:val="000000"/>
                <w:sz w:val="16"/>
                <w:szCs w:val="16"/>
              </w:rPr>
            </w:pPr>
            <w:r w:rsidRPr="00EA3B32">
              <w:rPr>
                <w:rFonts w:ascii="Calibri" w:hAnsi="Calibri" w:cs="Calibri"/>
                <w:color w:val="000000"/>
                <w:sz w:val="16"/>
                <w:szCs w:val="16"/>
              </w:rPr>
              <w:t>(7)</w:t>
            </w:r>
          </w:p>
        </w:tc>
        <w:tc>
          <w:tcPr>
            <w:tcW w:w="813" w:type="dxa"/>
            <w:tcBorders>
              <w:top w:val="nil"/>
              <w:left w:val="single" w:sz="12" w:space="0" w:color="auto"/>
              <w:bottom w:val="single" w:sz="12" w:space="0" w:color="auto"/>
              <w:right w:val="nil"/>
            </w:tcBorders>
            <w:vAlign w:val="bottom"/>
          </w:tcPr>
          <w:p w14:paraId="5C0E24EF" w14:textId="14B34270" w:rsidR="006F292F" w:rsidRPr="00EA3B32" w:rsidRDefault="006F292F" w:rsidP="006F292F">
            <w:pPr>
              <w:jc w:val="right"/>
              <w:rPr>
                <w:color w:val="000000"/>
                <w:sz w:val="16"/>
                <w:szCs w:val="16"/>
              </w:rPr>
            </w:pPr>
            <w:r w:rsidRPr="00EA3B32">
              <w:rPr>
                <w:rFonts w:ascii="Calibri" w:hAnsi="Calibri" w:cs="Calibri"/>
                <w:color w:val="000000"/>
                <w:sz w:val="16"/>
                <w:szCs w:val="16"/>
              </w:rPr>
              <w:t>$2,400</w:t>
            </w:r>
          </w:p>
        </w:tc>
        <w:tc>
          <w:tcPr>
            <w:tcW w:w="441" w:type="dxa"/>
            <w:tcBorders>
              <w:top w:val="nil"/>
              <w:left w:val="nil"/>
              <w:bottom w:val="single" w:sz="12" w:space="0" w:color="auto"/>
              <w:right w:val="single" w:sz="12" w:space="0" w:color="auto"/>
            </w:tcBorders>
            <w:vAlign w:val="bottom"/>
          </w:tcPr>
          <w:p w14:paraId="25ABDA17" w14:textId="2FD18B15" w:rsidR="006F292F" w:rsidRPr="00EA3B32" w:rsidRDefault="006F292F" w:rsidP="006F292F">
            <w:pPr>
              <w:jc w:val="center"/>
              <w:rPr>
                <w:color w:val="000000"/>
                <w:sz w:val="16"/>
                <w:szCs w:val="16"/>
              </w:rPr>
            </w:pPr>
            <w:r w:rsidRPr="00EA3B32">
              <w:rPr>
                <w:rFonts w:ascii="Calibri" w:hAnsi="Calibri" w:cs="Calibri"/>
                <w:color w:val="000000"/>
                <w:sz w:val="16"/>
                <w:szCs w:val="16"/>
              </w:rPr>
              <w:t>(4)</w:t>
            </w:r>
          </w:p>
        </w:tc>
        <w:tc>
          <w:tcPr>
            <w:tcW w:w="813" w:type="dxa"/>
            <w:gridSpan w:val="2"/>
            <w:tcBorders>
              <w:top w:val="nil"/>
              <w:left w:val="single" w:sz="12" w:space="0" w:color="auto"/>
              <w:bottom w:val="single" w:sz="12" w:space="0" w:color="auto"/>
              <w:right w:val="nil"/>
            </w:tcBorders>
            <w:vAlign w:val="bottom"/>
          </w:tcPr>
          <w:p w14:paraId="4CDA6219" w14:textId="3F924572" w:rsidR="006F292F" w:rsidRPr="00EA3B32" w:rsidRDefault="006F292F" w:rsidP="006F292F">
            <w:pPr>
              <w:jc w:val="right"/>
              <w:rPr>
                <w:color w:val="000000"/>
                <w:sz w:val="16"/>
                <w:szCs w:val="16"/>
              </w:rPr>
            </w:pPr>
            <w:r w:rsidRPr="00EA3B32">
              <w:rPr>
                <w:rFonts w:ascii="Calibri" w:hAnsi="Calibri" w:cs="Calibri"/>
                <w:color w:val="000000"/>
                <w:sz w:val="16"/>
                <w:szCs w:val="16"/>
              </w:rPr>
              <w:t>$21,822</w:t>
            </w:r>
          </w:p>
        </w:tc>
        <w:tc>
          <w:tcPr>
            <w:tcW w:w="537" w:type="dxa"/>
            <w:tcBorders>
              <w:top w:val="nil"/>
              <w:left w:val="nil"/>
              <w:bottom w:val="single" w:sz="12" w:space="0" w:color="auto"/>
              <w:right w:val="single" w:sz="12" w:space="0" w:color="auto"/>
            </w:tcBorders>
            <w:vAlign w:val="bottom"/>
          </w:tcPr>
          <w:p w14:paraId="70F22655" w14:textId="4650E545" w:rsidR="006F292F" w:rsidRPr="00EA3B32" w:rsidRDefault="006F292F" w:rsidP="006F292F">
            <w:pPr>
              <w:jc w:val="center"/>
              <w:rPr>
                <w:color w:val="000000"/>
                <w:sz w:val="16"/>
                <w:szCs w:val="16"/>
              </w:rPr>
            </w:pPr>
            <w:r w:rsidRPr="00EA3B32">
              <w:rPr>
                <w:rFonts w:ascii="Calibri" w:hAnsi="Calibri" w:cs="Calibri"/>
                <w:color w:val="000000"/>
                <w:sz w:val="16"/>
                <w:szCs w:val="16"/>
              </w:rPr>
              <w:t>(3)</w:t>
            </w:r>
          </w:p>
        </w:tc>
        <w:tc>
          <w:tcPr>
            <w:tcW w:w="720" w:type="dxa"/>
            <w:tcBorders>
              <w:top w:val="nil"/>
              <w:left w:val="single" w:sz="12" w:space="0" w:color="auto"/>
              <w:bottom w:val="single" w:sz="12" w:space="0" w:color="auto"/>
              <w:right w:val="nil"/>
            </w:tcBorders>
            <w:vAlign w:val="bottom"/>
          </w:tcPr>
          <w:p w14:paraId="14B56F23" w14:textId="2EC0C267" w:rsidR="006F292F" w:rsidRPr="00EA3B32" w:rsidRDefault="006F292F" w:rsidP="006F292F">
            <w:pPr>
              <w:jc w:val="right"/>
              <w:rPr>
                <w:color w:val="000000"/>
                <w:sz w:val="16"/>
                <w:szCs w:val="16"/>
              </w:rPr>
            </w:pPr>
            <w:r w:rsidRPr="00EA3B32">
              <w:rPr>
                <w:rFonts w:ascii="Calibri" w:hAnsi="Calibri" w:cs="Calibri"/>
                <w:color w:val="000000"/>
                <w:sz w:val="16"/>
                <w:szCs w:val="16"/>
              </w:rPr>
              <w:t>$18,401</w:t>
            </w:r>
          </w:p>
        </w:tc>
        <w:tc>
          <w:tcPr>
            <w:tcW w:w="540" w:type="dxa"/>
            <w:tcBorders>
              <w:top w:val="nil"/>
              <w:left w:val="nil"/>
              <w:bottom w:val="single" w:sz="12" w:space="0" w:color="auto"/>
              <w:right w:val="single" w:sz="12" w:space="0" w:color="auto"/>
            </w:tcBorders>
            <w:vAlign w:val="bottom"/>
          </w:tcPr>
          <w:p w14:paraId="0F7546B1" w14:textId="65647F15" w:rsidR="006F292F" w:rsidRPr="00EA3B32" w:rsidRDefault="006F292F" w:rsidP="006F292F">
            <w:pPr>
              <w:jc w:val="center"/>
              <w:rPr>
                <w:color w:val="000000"/>
                <w:sz w:val="16"/>
                <w:szCs w:val="16"/>
              </w:rPr>
            </w:pPr>
            <w:r w:rsidRPr="00EA3B32">
              <w:rPr>
                <w:rFonts w:ascii="Calibri" w:hAnsi="Calibri" w:cs="Calibri"/>
                <w:color w:val="000000"/>
                <w:sz w:val="16"/>
                <w:szCs w:val="16"/>
              </w:rPr>
              <w:t>(11)</w:t>
            </w:r>
          </w:p>
        </w:tc>
        <w:tc>
          <w:tcPr>
            <w:tcW w:w="810" w:type="dxa"/>
            <w:tcBorders>
              <w:top w:val="nil"/>
              <w:left w:val="nil"/>
              <w:bottom w:val="single" w:sz="12" w:space="0" w:color="auto"/>
              <w:right w:val="nil"/>
            </w:tcBorders>
            <w:vAlign w:val="bottom"/>
          </w:tcPr>
          <w:p w14:paraId="2125B7E3" w14:textId="63866CCF" w:rsidR="006F292F" w:rsidRPr="00EA3B32" w:rsidRDefault="006F292F" w:rsidP="006F292F">
            <w:pPr>
              <w:jc w:val="right"/>
              <w:rPr>
                <w:color w:val="000000"/>
                <w:sz w:val="16"/>
                <w:szCs w:val="16"/>
              </w:rPr>
            </w:pPr>
            <w:r w:rsidRPr="00EA3B32">
              <w:rPr>
                <w:rFonts w:ascii="Calibri" w:hAnsi="Calibri" w:cs="Calibri"/>
                <w:color w:val="000000"/>
                <w:sz w:val="16"/>
                <w:szCs w:val="16"/>
              </w:rPr>
              <w:t>$12,760</w:t>
            </w:r>
          </w:p>
        </w:tc>
        <w:tc>
          <w:tcPr>
            <w:tcW w:w="450" w:type="dxa"/>
            <w:tcBorders>
              <w:top w:val="nil"/>
              <w:left w:val="nil"/>
              <w:bottom w:val="single" w:sz="12" w:space="0" w:color="auto"/>
              <w:right w:val="single" w:sz="12" w:space="0" w:color="auto"/>
            </w:tcBorders>
            <w:vAlign w:val="bottom"/>
          </w:tcPr>
          <w:p w14:paraId="3F0C5329" w14:textId="75DD4397" w:rsidR="006F292F" w:rsidRPr="00EA3B32" w:rsidRDefault="006F292F" w:rsidP="006F292F">
            <w:pPr>
              <w:jc w:val="center"/>
              <w:rPr>
                <w:color w:val="000000"/>
                <w:sz w:val="16"/>
                <w:szCs w:val="16"/>
              </w:rPr>
            </w:pPr>
            <w:r w:rsidRPr="00EA3B32">
              <w:rPr>
                <w:rFonts w:ascii="Calibri" w:hAnsi="Calibri" w:cs="Calibri"/>
                <w:color w:val="000000"/>
                <w:sz w:val="16"/>
                <w:szCs w:val="16"/>
              </w:rPr>
              <w:t>(4)</w:t>
            </w:r>
          </w:p>
        </w:tc>
      </w:tr>
      <w:tr w:rsidR="006F292F" w:rsidRPr="00D339AB" w14:paraId="01CBBD83" w14:textId="77777777" w:rsidTr="00F75E33">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49195615" w14:textId="77777777" w:rsidR="006F292F" w:rsidRPr="00584503" w:rsidRDefault="006F292F" w:rsidP="006F292F">
            <w:pPr>
              <w:tabs>
                <w:tab w:val="left" w:pos="630"/>
              </w:tabs>
              <w:rPr>
                <w:b/>
                <w:sz w:val="16"/>
                <w:szCs w:val="16"/>
              </w:rPr>
            </w:pPr>
            <w:r w:rsidRPr="00584503">
              <w:rPr>
                <w:b/>
                <w:sz w:val="16"/>
                <w:szCs w:val="16"/>
              </w:rPr>
              <w:t>Administrator</w:t>
            </w:r>
          </w:p>
        </w:tc>
        <w:tc>
          <w:tcPr>
            <w:tcW w:w="1260" w:type="dxa"/>
            <w:gridSpan w:val="2"/>
            <w:tcBorders>
              <w:top w:val="single" w:sz="12" w:space="0" w:color="auto"/>
              <w:left w:val="single" w:sz="12" w:space="0" w:color="auto"/>
              <w:bottom w:val="nil"/>
              <w:right w:val="single" w:sz="12" w:space="0" w:color="auto"/>
            </w:tcBorders>
            <w:vAlign w:val="bottom"/>
          </w:tcPr>
          <w:p w14:paraId="6C08397F" w14:textId="77777777" w:rsidR="006F292F" w:rsidRPr="001D529F" w:rsidRDefault="006F292F" w:rsidP="006F292F">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12929D1F" w14:textId="23E61FE3" w:rsidR="006F292F" w:rsidRPr="00EA3B32" w:rsidRDefault="006F292F" w:rsidP="006F292F">
            <w:pPr>
              <w:jc w:val="right"/>
              <w:rPr>
                <w:color w:val="000000"/>
                <w:sz w:val="16"/>
                <w:szCs w:val="16"/>
              </w:rPr>
            </w:pPr>
            <w:r w:rsidRPr="00EA3B32">
              <w:rPr>
                <w:rFonts w:ascii="Calibri" w:hAnsi="Calibri" w:cs="Calibri"/>
                <w:color w:val="000000"/>
                <w:sz w:val="16"/>
                <w:szCs w:val="16"/>
              </w:rPr>
              <w:t>$124,680</w:t>
            </w:r>
          </w:p>
        </w:tc>
        <w:tc>
          <w:tcPr>
            <w:tcW w:w="450" w:type="dxa"/>
            <w:gridSpan w:val="2"/>
            <w:tcBorders>
              <w:top w:val="single" w:sz="12" w:space="0" w:color="auto"/>
              <w:left w:val="nil"/>
              <w:bottom w:val="nil"/>
              <w:right w:val="single" w:sz="12" w:space="0" w:color="auto"/>
            </w:tcBorders>
            <w:vAlign w:val="bottom"/>
          </w:tcPr>
          <w:p w14:paraId="1DA27BF7" w14:textId="2265C463" w:rsidR="006F292F" w:rsidRPr="00EA3B32" w:rsidRDefault="006F292F" w:rsidP="006F292F">
            <w:pPr>
              <w:jc w:val="center"/>
              <w:rPr>
                <w:color w:val="000000"/>
                <w:sz w:val="16"/>
                <w:szCs w:val="16"/>
              </w:rPr>
            </w:pPr>
            <w:r w:rsidRPr="00EA3B32">
              <w:rPr>
                <w:rFonts w:ascii="Calibri" w:hAnsi="Calibri" w:cs="Calibri"/>
                <w:color w:val="000000"/>
                <w:sz w:val="16"/>
                <w:szCs w:val="16"/>
              </w:rPr>
              <w:t>(3)</w:t>
            </w:r>
          </w:p>
        </w:tc>
        <w:tc>
          <w:tcPr>
            <w:tcW w:w="900" w:type="dxa"/>
            <w:gridSpan w:val="2"/>
            <w:tcBorders>
              <w:top w:val="single" w:sz="12" w:space="0" w:color="auto"/>
              <w:left w:val="single" w:sz="12" w:space="0" w:color="auto"/>
              <w:bottom w:val="nil"/>
              <w:right w:val="nil"/>
            </w:tcBorders>
            <w:vAlign w:val="bottom"/>
          </w:tcPr>
          <w:p w14:paraId="7D7A7411" w14:textId="6A404786" w:rsidR="006F292F" w:rsidRPr="00EA3B32" w:rsidRDefault="006F292F" w:rsidP="006F292F">
            <w:pPr>
              <w:jc w:val="right"/>
              <w:rPr>
                <w:color w:val="000000"/>
                <w:sz w:val="16"/>
                <w:szCs w:val="16"/>
              </w:rPr>
            </w:pPr>
            <w:r w:rsidRPr="00EA3B32">
              <w:rPr>
                <w:rFonts w:ascii="Calibri" w:hAnsi="Calibri" w:cs="Calibri"/>
                <w:color w:val="000000"/>
                <w:sz w:val="16"/>
                <w:szCs w:val="16"/>
              </w:rPr>
              <w:t>$72,000</w:t>
            </w:r>
          </w:p>
        </w:tc>
        <w:tc>
          <w:tcPr>
            <w:tcW w:w="366" w:type="dxa"/>
            <w:gridSpan w:val="2"/>
            <w:tcBorders>
              <w:top w:val="single" w:sz="12" w:space="0" w:color="auto"/>
              <w:left w:val="nil"/>
              <w:bottom w:val="nil"/>
              <w:right w:val="single" w:sz="12" w:space="0" w:color="auto"/>
            </w:tcBorders>
            <w:vAlign w:val="bottom"/>
          </w:tcPr>
          <w:p w14:paraId="5DC39900" w14:textId="343C8A41" w:rsidR="006F292F" w:rsidRPr="00EA3B32" w:rsidRDefault="006F292F" w:rsidP="006F292F">
            <w:pPr>
              <w:jc w:val="center"/>
              <w:rPr>
                <w:color w:val="000000"/>
                <w:sz w:val="16"/>
                <w:szCs w:val="16"/>
              </w:rPr>
            </w:pPr>
            <w:r w:rsidRPr="00EA3B32">
              <w:rPr>
                <w:rFonts w:ascii="Calibri" w:hAnsi="Calibri" w:cs="Calibri"/>
                <w:color w:val="000000"/>
                <w:sz w:val="16"/>
                <w:szCs w:val="16"/>
              </w:rPr>
              <w:t>(1)</w:t>
            </w:r>
          </w:p>
        </w:tc>
        <w:tc>
          <w:tcPr>
            <w:tcW w:w="813" w:type="dxa"/>
            <w:tcBorders>
              <w:top w:val="single" w:sz="12" w:space="0" w:color="auto"/>
              <w:left w:val="single" w:sz="12" w:space="0" w:color="auto"/>
              <w:bottom w:val="nil"/>
              <w:right w:val="nil"/>
            </w:tcBorders>
            <w:vAlign w:val="bottom"/>
          </w:tcPr>
          <w:p w14:paraId="33D17356" w14:textId="7891C406" w:rsidR="006F292F" w:rsidRPr="00EA3B32" w:rsidRDefault="006F292F" w:rsidP="006F292F">
            <w:pPr>
              <w:jc w:val="right"/>
              <w:rPr>
                <w:color w:val="000000"/>
                <w:sz w:val="16"/>
                <w:szCs w:val="16"/>
              </w:rPr>
            </w:pPr>
            <w:r w:rsidRPr="00EA3B32">
              <w:rPr>
                <w:rFonts w:ascii="Calibri" w:hAnsi="Calibri" w:cs="Calibri"/>
                <w:color w:val="000000"/>
                <w:sz w:val="16"/>
                <w:szCs w:val="16"/>
              </w:rPr>
              <w:t>$63,665</w:t>
            </w:r>
          </w:p>
        </w:tc>
        <w:tc>
          <w:tcPr>
            <w:tcW w:w="441" w:type="dxa"/>
            <w:tcBorders>
              <w:top w:val="single" w:sz="12" w:space="0" w:color="auto"/>
              <w:left w:val="nil"/>
              <w:bottom w:val="nil"/>
              <w:right w:val="single" w:sz="12" w:space="0" w:color="auto"/>
            </w:tcBorders>
            <w:vAlign w:val="bottom"/>
          </w:tcPr>
          <w:p w14:paraId="05427806" w14:textId="03871286" w:rsidR="006F292F" w:rsidRPr="00EA3B32" w:rsidRDefault="006F292F" w:rsidP="006F292F">
            <w:pPr>
              <w:jc w:val="center"/>
              <w:rPr>
                <w:color w:val="000000"/>
                <w:sz w:val="16"/>
                <w:szCs w:val="16"/>
              </w:rPr>
            </w:pPr>
            <w:r w:rsidRPr="00EA3B32">
              <w:rPr>
                <w:rFonts w:ascii="Calibri" w:hAnsi="Calibri" w:cs="Calibri"/>
                <w:color w:val="000000"/>
                <w:sz w:val="16"/>
                <w:szCs w:val="16"/>
              </w:rPr>
              <w:t>(3)</w:t>
            </w:r>
          </w:p>
        </w:tc>
        <w:tc>
          <w:tcPr>
            <w:tcW w:w="813" w:type="dxa"/>
            <w:gridSpan w:val="2"/>
            <w:tcBorders>
              <w:top w:val="single" w:sz="12" w:space="0" w:color="auto"/>
              <w:left w:val="single" w:sz="12" w:space="0" w:color="auto"/>
              <w:bottom w:val="nil"/>
              <w:right w:val="nil"/>
            </w:tcBorders>
            <w:vAlign w:val="bottom"/>
          </w:tcPr>
          <w:p w14:paraId="6203201F" w14:textId="6FDE42CB" w:rsidR="006F292F" w:rsidRPr="00EA3B32" w:rsidRDefault="006F292F" w:rsidP="006F292F">
            <w:pPr>
              <w:jc w:val="right"/>
              <w:rPr>
                <w:color w:val="000000"/>
                <w:sz w:val="16"/>
                <w:szCs w:val="16"/>
              </w:rPr>
            </w:pPr>
          </w:p>
        </w:tc>
        <w:tc>
          <w:tcPr>
            <w:tcW w:w="537" w:type="dxa"/>
            <w:tcBorders>
              <w:top w:val="single" w:sz="12" w:space="0" w:color="auto"/>
              <w:left w:val="nil"/>
              <w:bottom w:val="nil"/>
              <w:right w:val="single" w:sz="12" w:space="0" w:color="auto"/>
            </w:tcBorders>
            <w:vAlign w:val="bottom"/>
          </w:tcPr>
          <w:p w14:paraId="2CF429F8" w14:textId="137FCAC6" w:rsidR="006F292F" w:rsidRPr="00EA3B32" w:rsidRDefault="006F292F" w:rsidP="006F292F">
            <w:pPr>
              <w:jc w:val="center"/>
              <w:rPr>
                <w:color w:val="000000"/>
                <w:sz w:val="16"/>
                <w:szCs w:val="16"/>
              </w:rPr>
            </w:pPr>
            <w:r w:rsidRPr="00EA3B32">
              <w:rPr>
                <w:rFonts w:ascii="Calibri" w:hAnsi="Calibri" w:cs="Calibri"/>
                <w:color w:val="000000"/>
                <w:sz w:val="16"/>
                <w:szCs w:val="16"/>
              </w:rPr>
              <w:t>(0)</w:t>
            </w:r>
          </w:p>
        </w:tc>
        <w:tc>
          <w:tcPr>
            <w:tcW w:w="720" w:type="dxa"/>
            <w:tcBorders>
              <w:top w:val="single" w:sz="12" w:space="0" w:color="auto"/>
              <w:left w:val="single" w:sz="12" w:space="0" w:color="auto"/>
              <w:bottom w:val="nil"/>
              <w:right w:val="nil"/>
            </w:tcBorders>
            <w:vAlign w:val="bottom"/>
          </w:tcPr>
          <w:p w14:paraId="2DFAC75E" w14:textId="205D6C9A" w:rsidR="006F292F" w:rsidRPr="00EA3B32" w:rsidRDefault="006F292F" w:rsidP="006F292F">
            <w:pPr>
              <w:jc w:val="right"/>
              <w:rPr>
                <w:color w:val="000000"/>
                <w:sz w:val="16"/>
                <w:szCs w:val="16"/>
              </w:rPr>
            </w:pPr>
            <w:r w:rsidRPr="00EA3B32">
              <w:rPr>
                <w:rFonts w:ascii="Calibri" w:hAnsi="Calibri" w:cs="Calibri"/>
                <w:color w:val="000000"/>
                <w:sz w:val="16"/>
                <w:szCs w:val="16"/>
              </w:rPr>
              <w:t>$82,046</w:t>
            </w:r>
          </w:p>
        </w:tc>
        <w:tc>
          <w:tcPr>
            <w:tcW w:w="540" w:type="dxa"/>
            <w:tcBorders>
              <w:top w:val="single" w:sz="12" w:space="0" w:color="auto"/>
              <w:left w:val="nil"/>
              <w:bottom w:val="nil"/>
              <w:right w:val="single" w:sz="12" w:space="0" w:color="auto"/>
            </w:tcBorders>
            <w:vAlign w:val="bottom"/>
          </w:tcPr>
          <w:p w14:paraId="08BF2470" w14:textId="411485DB" w:rsidR="006F292F" w:rsidRPr="00EA3B32" w:rsidRDefault="006F292F" w:rsidP="006F292F">
            <w:pPr>
              <w:jc w:val="center"/>
              <w:rPr>
                <w:color w:val="000000"/>
                <w:sz w:val="16"/>
                <w:szCs w:val="16"/>
              </w:rPr>
            </w:pPr>
            <w:r w:rsidRPr="00EA3B32">
              <w:rPr>
                <w:rFonts w:ascii="Calibri" w:hAnsi="Calibri" w:cs="Calibri"/>
                <w:color w:val="000000"/>
                <w:sz w:val="16"/>
                <w:szCs w:val="16"/>
              </w:rPr>
              <w:t>(3)</w:t>
            </w:r>
          </w:p>
        </w:tc>
        <w:tc>
          <w:tcPr>
            <w:tcW w:w="810" w:type="dxa"/>
            <w:tcBorders>
              <w:top w:val="single" w:sz="12" w:space="0" w:color="auto"/>
              <w:left w:val="nil"/>
              <w:bottom w:val="nil"/>
              <w:right w:val="nil"/>
            </w:tcBorders>
            <w:vAlign w:val="bottom"/>
          </w:tcPr>
          <w:p w14:paraId="27E59483" w14:textId="3EC6EB2E" w:rsidR="006F292F" w:rsidRPr="00EA3B32" w:rsidRDefault="006F292F" w:rsidP="006F292F">
            <w:pPr>
              <w:jc w:val="right"/>
              <w:rPr>
                <w:color w:val="000000"/>
                <w:sz w:val="16"/>
                <w:szCs w:val="16"/>
              </w:rPr>
            </w:pPr>
            <w:r w:rsidRPr="00EA3B32">
              <w:rPr>
                <w:rFonts w:ascii="Calibri" w:hAnsi="Calibri" w:cs="Calibri"/>
                <w:color w:val="000000"/>
                <w:sz w:val="16"/>
                <w:szCs w:val="16"/>
              </w:rPr>
              <w:t>$89,102</w:t>
            </w:r>
          </w:p>
        </w:tc>
        <w:tc>
          <w:tcPr>
            <w:tcW w:w="450" w:type="dxa"/>
            <w:tcBorders>
              <w:top w:val="single" w:sz="12" w:space="0" w:color="auto"/>
              <w:left w:val="nil"/>
              <w:bottom w:val="nil"/>
              <w:right w:val="single" w:sz="12" w:space="0" w:color="auto"/>
            </w:tcBorders>
            <w:vAlign w:val="bottom"/>
          </w:tcPr>
          <w:p w14:paraId="2D7F256E" w14:textId="5ACD94C8" w:rsidR="006F292F" w:rsidRPr="00EA3B32" w:rsidRDefault="006F292F" w:rsidP="006F292F">
            <w:pPr>
              <w:jc w:val="center"/>
              <w:rPr>
                <w:color w:val="000000"/>
                <w:sz w:val="16"/>
                <w:szCs w:val="16"/>
              </w:rPr>
            </w:pPr>
            <w:r w:rsidRPr="00EA3B32">
              <w:rPr>
                <w:rFonts w:ascii="Calibri" w:hAnsi="Calibri" w:cs="Calibri"/>
                <w:color w:val="000000"/>
                <w:sz w:val="16"/>
                <w:szCs w:val="16"/>
              </w:rPr>
              <w:t>(1)</w:t>
            </w:r>
          </w:p>
        </w:tc>
      </w:tr>
      <w:tr w:rsidR="006F292F" w:rsidRPr="00D339AB" w14:paraId="35589DD7" w14:textId="77777777" w:rsidTr="00F75E33">
        <w:trPr>
          <w:trHeight w:val="246"/>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0032082F" w14:textId="77777777" w:rsidR="006F292F" w:rsidRPr="00584503" w:rsidRDefault="006F292F" w:rsidP="006F292F">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1A70B265" w14:textId="77777777" w:rsidR="006F292F" w:rsidRPr="001D529F" w:rsidRDefault="006F292F" w:rsidP="006F292F">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70788375" w14:textId="53001260" w:rsidR="006F292F" w:rsidRPr="00EA3B32" w:rsidRDefault="006F292F" w:rsidP="006F292F">
            <w:pPr>
              <w:jc w:val="right"/>
              <w:rPr>
                <w:color w:val="000000"/>
                <w:sz w:val="16"/>
                <w:szCs w:val="16"/>
              </w:rPr>
            </w:pPr>
            <w:r w:rsidRPr="00EA3B32">
              <w:rPr>
                <w:rFonts w:ascii="Calibri" w:hAnsi="Calibri" w:cs="Calibri"/>
                <w:color w:val="000000"/>
                <w:sz w:val="16"/>
                <w:szCs w:val="16"/>
              </w:rPr>
              <w:t>$37,562</w:t>
            </w:r>
          </w:p>
        </w:tc>
        <w:tc>
          <w:tcPr>
            <w:tcW w:w="450" w:type="dxa"/>
            <w:gridSpan w:val="2"/>
            <w:tcBorders>
              <w:top w:val="nil"/>
              <w:left w:val="nil"/>
              <w:bottom w:val="single" w:sz="12" w:space="0" w:color="auto"/>
              <w:right w:val="single" w:sz="12" w:space="0" w:color="auto"/>
            </w:tcBorders>
            <w:vAlign w:val="bottom"/>
          </w:tcPr>
          <w:p w14:paraId="5A5806FB" w14:textId="280A8C99" w:rsidR="006F292F" w:rsidRPr="00EA3B32" w:rsidRDefault="006F292F" w:rsidP="006F292F">
            <w:pPr>
              <w:jc w:val="center"/>
              <w:rPr>
                <w:color w:val="000000"/>
                <w:sz w:val="16"/>
                <w:szCs w:val="16"/>
              </w:rPr>
            </w:pPr>
            <w:r w:rsidRPr="00EA3B32">
              <w:rPr>
                <w:rFonts w:ascii="Calibri" w:hAnsi="Calibri" w:cs="Calibri"/>
                <w:color w:val="000000"/>
                <w:sz w:val="16"/>
                <w:szCs w:val="16"/>
              </w:rPr>
              <w:t>(3)</w:t>
            </w:r>
          </w:p>
        </w:tc>
        <w:tc>
          <w:tcPr>
            <w:tcW w:w="900" w:type="dxa"/>
            <w:gridSpan w:val="2"/>
            <w:tcBorders>
              <w:top w:val="nil"/>
              <w:left w:val="single" w:sz="12" w:space="0" w:color="auto"/>
              <w:bottom w:val="single" w:sz="12" w:space="0" w:color="auto"/>
              <w:right w:val="nil"/>
            </w:tcBorders>
            <w:vAlign w:val="bottom"/>
          </w:tcPr>
          <w:p w14:paraId="7E109F2D" w14:textId="730286A6" w:rsidR="006F292F" w:rsidRPr="00EA3B32" w:rsidRDefault="006F292F" w:rsidP="006F292F">
            <w:pPr>
              <w:jc w:val="right"/>
              <w:rPr>
                <w:color w:val="000000"/>
                <w:sz w:val="16"/>
                <w:szCs w:val="16"/>
              </w:rPr>
            </w:pPr>
            <w:r w:rsidRPr="00EA3B32">
              <w:rPr>
                <w:rFonts w:ascii="Calibri" w:hAnsi="Calibri" w:cs="Calibri"/>
                <w:color w:val="000000"/>
                <w:sz w:val="16"/>
                <w:szCs w:val="16"/>
              </w:rPr>
              <w:t>$23,500</w:t>
            </w:r>
          </w:p>
        </w:tc>
        <w:tc>
          <w:tcPr>
            <w:tcW w:w="366" w:type="dxa"/>
            <w:gridSpan w:val="2"/>
            <w:tcBorders>
              <w:top w:val="nil"/>
              <w:left w:val="nil"/>
              <w:bottom w:val="single" w:sz="12" w:space="0" w:color="auto"/>
              <w:right w:val="single" w:sz="12" w:space="0" w:color="auto"/>
            </w:tcBorders>
            <w:vAlign w:val="bottom"/>
          </w:tcPr>
          <w:p w14:paraId="5EB772F0" w14:textId="36A515AC" w:rsidR="006F292F" w:rsidRPr="00EA3B32" w:rsidRDefault="006F292F" w:rsidP="006F292F">
            <w:pPr>
              <w:jc w:val="center"/>
              <w:rPr>
                <w:color w:val="000000"/>
                <w:sz w:val="16"/>
                <w:szCs w:val="16"/>
              </w:rPr>
            </w:pPr>
            <w:r w:rsidRPr="00EA3B32">
              <w:rPr>
                <w:rFonts w:ascii="Calibri" w:hAnsi="Calibri" w:cs="Calibri"/>
                <w:color w:val="000000"/>
                <w:sz w:val="16"/>
                <w:szCs w:val="16"/>
              </w:rPr>
              <w:t>(1)</w:t>
            </w:r>
          </w:p>
        </w:tc>
        <w:tc>
          <w:tcPr>
            <w:tcW w:w="813" w:type="dxa"/>
            <w:tcBorders>
              <w:top w:val="nil"/>
              <w:left w:val="single" w:sz="12" w:space="0" w:color="auto"/>
              <w:bottom w:val="single" w:sz="12" w:space="0" w:color="auto"/>
              <w:right w:val="nil"/>
            </w:tcBorders>
            <w:vAlign w:val="bottom"/>
          </w:tcPr>
          <w:p w14:paraId="3EC1491D" w14:textId="22DB2E8C" w:rsidR="006F292F" w:rsidRPr="00EA3B32" w:rsidRDefault="006F292F" w:rsidP="006F292F">
            <w:pPr>
              <w:jc w:val="right"/>
              <w:rPr>
                <w:color w:val="000000"/>
                <w:sz w:val="16"/>
                <w:szCs w:val="16"/>
              </w:rPr>
            </w:pPr>
            <w:r w:rsidRPr="00EA3B32">
              <w:rPr>
                <w:rFonts w:ascii="Calibri" w:hAnsi="Calibri" w:cs="Calibri"/>
                <w:color w:val="000000"/>
                <w:sz w:val="16"/>
                <w:szCs w:val="16"/>
              </w:rPr>
              <w:t>$5,325</w:t>
            </w:r>
          </w:p>
        </w:tc>
        <w:tc>
          <w:tcPr>
            <w:tcW w:w="441" w:type="dxa"/>
            <w:tcBorders>
              <w:top w:val="nil"/>
              <w:left w:val="nil"/>
              <w:bottom w:val="single" w:sz="12" w:space="0" w:color="auto"/>
              <w:right w:val="single" w:sz="12" w:space="0" w:color="auto"/>
            </w:tcBorders>
            <w:vAlign w:val="bottom"/>
          </w:tcPr>
          <w:p w14:paraId="181EB4E8" w14:textId="7AD49F45" w:rsidR="006F292F" w:rsidRPr="00EA3B32" w:rsidRDefault="006F292F" w:rsidP="006F292F">
            <w:pPr>
              <w:jc w:val="center"/>
              <w:rPr>
                <w:color w:val="000000"/>
                <w:sz w:val="16"/>
                <w:szCs w:val="16"/>
              </w:rPr>
            </w:pPr>
            <w:r w:rsidRPr="00EA3B32">
              <w:rPr>
                <w:rFonts w:ascii="Calibri" w:hAnsi="Calibri" w:cs="Calibri"/>
                <w:color w:val="000000"/>
                <w:sz w:val="16"/>
                <w:szCs w:val="16"/>
              </w:rPr>
              <w:t>(3)</w:t>
            </w:r>
          </w:p>
        </w:tc>
        <w:tc>
          <w:tcPr>
            <w:tcW w:w="813" w:type="dxa"/>
            <w:gridSpan w:val="2"/>
            <w:tcBorders>
              <w:top w:val="nil"/>
              <w:left w:val="single" w:sz="12" w:space="0" w:color="auto"/>
              <w:bottom w:val="single" w:sz="12" w:space="0" w:color="auto"/>
              <w:right w:val="nil"/>
            </w:tcBorders>
            <w:vAlign w:val="bottom"/>
          </w:tcPr>
          <w:p w14:paraId="6D0ED3D0" w14:textId="715A42A5" w:rsidR="006F292F" w:rsidRPr="00EA3B32" w:rsidRDefault="006F292F" w:rsidP="006F292F">
            <w:pPr>
              <w:jc w:val="right"/>
              <w:rPr>
                <w:color w:val="000000"/>
                <w:sz w:val="16"/>
                <w:szCs w:val="16"/>
              </w:rPr>
            </w:pPr>
            <w:r w:rsidRPr="00EA3B32">
              <w:rPr>
                <w:rFonts w:ascii="Calibri" w:hAnsi="Calibri" w:cs="Calibri"/>
                <w:color w:val="000000"/>
                <w:sz w:val="16"/>
                <w:szCs w:val="16"/>
              </w:rPr>
              <w:t> </w:t>
            </w:r>
          </w:p>
        </w:tc>
        <w:tc>
          <w:tcPr>
            <w:tcW w:w="537" w:type="dxa"/>
            <w:tcBorders>
              <w:top w:val="nil"/>
              <w:left w:val="nil"/>
              <w:bottom w:val="single" w:sz="12" w:space="0" w:color="auto"/>
              <w:right w:val="single" w:sz="12" w:space="0" w:color="auto"/>
            </w:tcBorders>
            <w:vAlign w:val="bottom"/>
          </w:tcPr>
          <w:p w14:paraId="6CE0C0DB" w14:textId="6DB39289" w:rsidR="006F292F" w:rsidRPr="00EA3B32" w:rsidRDefault="006F292F" w:rsidP="006F292F">
            <w:pPr>
              <w:jc w:val="center"/>
              <w:rPr>
                <w:color w:val="000000"/>
                <w:sz w:val="16"/>
                <w:szCs w:val="16"/>
              </w:rPr>
            </w:pPr>
            <w:r w:rsidRPr="00EA3B32">
              <w:rPr>
                <w:rFonts w:ascii="Calibri" w:hAnsi="Calibri" w:cs="Calibri"/>
                <w:color w:val="000000"/>
                <w:sz w:val="16"/>
                <w:szCs w:val="16"/>
              </w:rPr>
              <w:t>(0)</w:t>
            </w:r>
          </w:p>
        </w:tc>
        <w:tc>
          <w:tcPr>
            <w:tcW w:w="720" w:type="dxa"/>
            <w:tcBorders>
              <w:top w:val="nil"/>
              <w:left w:val="single" w:sz="12" w:space="0" w:color="auto"/>
              <w:bottom w:val="single" w:sz="12" w:space="0" w:color="auto"/>
              <w:right w:val="nil"/>
            </w:tcBorders>
            <w:vAlign w:val="bottom"/>
          </w:tcPr>
          <w:p w14:paraId="055379CA" w14:textId="0F0D1F01" w:rsidR="006F292F" w:rsidRPr="00EA3B32" w:rsidRDefault="006F292F" w:rsidP="006F292F">
            <w:pPr>
              <w:jc w:val="right"/>
              <w:rPr>
                <w:color w:val="000000"/>
                <w:sz w:val="16"/>
                <w:szCs w:val="16"/>
              </w:rPr>
            </w:pPr>
            <w:r w:rsidRPr="00EA3B32">
              <w:rPr>
                <w:rFonts w:ascii="Calibri" w:hAnsi="Calibri" w:cs="Calibri"/>
                <w:color w:val="000000"/>
                <w:sz w:val="16"/>
                <w:szCs w:val="16"/>
              </w:rPr>
              <w:t>$15,975</w:t>
            </w:r>
          </w:p>
        </w:tc>
        <w:tc>
          <w:tcPr>
            <w:tcW w:w="540" w:type="dxa"/>
            <w:tcBorders>
              <w:top w:val="nil"/>
              <w:left w:val="nil"/>
              <w:bottom w:val="single" w:sz="12" w:space="0" w:color="auto"/>
              <w:right w:val="single" w:sz="12" w:space="0" w:color="auto"/>
            </w:tcBorders>
            <w:vAlign w:val="bottom"/>
          </w:tcPr>
          <w:p w14:paraId="6E73E0F8" w14:textId="792FD66C" w:rsidR="006F292F" w:rsidRPr="00EA3B32" w:rsidRDefault="006F292F" w:rsidP="006F292F">
            <w:pPr>
              <w:jc w:val="center"/>
              <w:rPr>
                <w:color w:val="000000"/>
                <w:sz w:val="16"/>
                <w:szCs w:val="16"/>
              </w:rPr>
            </w:pPr>
            <w:r w:rsidRPr="00EA3B32">
              <w:rPr>
                <w:rFonts w:ascii="Calibri" w:hAnsi="Calibri" w:cs="Calibri"/>
                <w:color w:val="000000"/>
                <w:sz w:val="16"/>
                <w:szCs w:val="16"/>
              </w:rPr>
              <w:t>(3)</w:t>
            </w:r>
          </w:p>
        </w:tc>
        <w:tc>
          <w:tcPr>
            <w:tcW w:w="810" w:type="dxa"/>
            <w:tcBorders>
              <w:top w:val="nil"/>
              <w:left w:val="nil"/>
              <w:bottom w:val="single" w:sz="12" w:space="0" w:color="auto"/>
              <w:right w:val="nil"/>
            </w:tcBorders>
            <w:vAlign w:val="bottom"/>
          </w:tcPr>
          <w:p w14:paraId="6E8A78D6" w14:textId="688432C9" w:rsidR="006F292F" w:rsidRPr="00EA3B32" w:rsidRDefault="006F292F" w:rsidP="006F292F">
            <w:pPr>
              <w:jc w:val="right"/>
              <w:rPr>
                <w:color w:val="000000"/>
                <w:sz w:val="16"/>
                <w:szCs w:val="16"/>
              </w:rPr>
            </w:pPr>
            <w:r w:rsidRPr="00EA3B32">
              <w:rPr>
                <w:rFonts w:ascii="Calibri" w:hAnsi="Calibri" w:cs="Calibri"/>
                <w:color w:val="000000"/>
                <w:sz w:val="16"/>
                <w:szCs w:val="16"/>
              </w:rPr>
              <w:t>$11,249</w:t>
            </w:r>
          </w:p>
        </w:tc>
        <w:tc>
          <w:tcPr>
            <w:tcW w:w="450" w:type="dxa"/>
            <w:tcBorders>
              <w:top w:val="nil"/>
              <w:left w:val="nil"/>
              <w:bottom w:val="single" w:sz="12" w:space="0" w:color="auto"/>
              <w:right w:val="single" w:sz="12" w:space="0" w:color="auto"/>
            </w:tcBorders>
            <w:vAlign w:val="bottom"/>
          </w:tcPr>
          <w:p w14:paraId="514A9590" w14:textId="30B46D27" w:rsidR="006F292F" w:rsidRPr="00EA3B32" w:rsidRDefault="006F292F" w:rsidP="006F292F">
            <w:pPr>
              <w:jc w:val="center"/>
              <w:rPr>
                <w:color w:val="000000"/>
                <w:sz w:val="16"/>
                <w:szCs w:val="16"/>
              </w:rPr>
            </w:pPr>
            <w:r w:rsidRPr="00EA3B32">
              <w:rPr>
                <w:rFonts w:ascii="Calibri" w:hAnsi="Calibri" w:cs="Calibri"/>
                <w:color w:val="000000"/>
                <w:sz w:val="16"/>
                <w:szCs w:val="16"/>
              </w:rPr>
              <w:t>(1)</w:t>
            </w:r>
          </w:p>
        </w:tc>
      </w:tr>
      <w:tr w:rsidR="006F292F" w:rsidRPr="00D339AB" w14:paraId="51140EE6" w14:textId="77777777" w:rsidTr="00F75E33">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23AC037E" w14:textId="77777777" w:rsidR="006F292F" w:rsidRPr="00584503" w:rsidRDefault="006F292F" w:rsidP="006F292F">
            <w:pPr>
              <w:tabs>
                <w:tab w:val="left" w:pos="630"/>
              </w:tabs>
              <w:rPr>
                <w:b/>
                <w:sz w:val="16"/>
                <w:szCs w:val="16"/>
              </w:rPr>
            </w:pPr>
            <w:r w:rsidRPr="00584503">
              <w:rPr>
                <w:b/>
                <w:sz w:val="16"/>
                <w:szCs w:val="16"/>
              </w:rPr>
              <w:t>Education</w:t>
            </w:r>
          </w:p>
        </w:tc>
        <w:tc>
          <w:tcPr>
            <w:tcW w:w="1260" w:type="dxa"/>
            <w:gridSpan w:val="2"/>
            <w:tcBorders>
              <w:top w:val="single" w:sz="12" w:space="0" w:color="auto"/>
              <w:left w:val="single" w:sz="12" w:space="0" w:color="auto"/>
              <w:bottom w:val="nil"/>
              <w:right w:val="single" w:sz="12" w:space="0" w:color="auto"/>
            </w:tcBorders>
            <w:vAlign w:val="bottom"/>
          </w:tcPr>
          <w:p w14:paraId="190ED011" w14:textId="77777777" w:rsidR="006F292F" w:rsidRPr="001D529F" w:rsidRDefault="006F292F" w:rsidP="006F292F">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6850E71A" w14:textId="3CD1836D" w:rsidR="006F292F" w:rsidRPr="00EA3B32" w:rsidRDefault="006F292F" w:rsidP="006F292F">
            <w:pPr>
              <w:jc w:val="right"/>
              <w:rPr>
                <w:color w:val="000000"/>
                <w:sz w:val="16"/>
                <w:szCs w:val="16"/>
              </w:rPr>
            </w:pPr>
            <w:r w:rsidRPr="00EA3B32">
              <w:rPr>
                <w:rFonts w:ascii="Calibri" w:hAnsi="Calibri" w:cs="Calibri"/>
                <w:color w:val="000000"/>
                <w:sz w:val="16"/>
                <w:szCs w:val="16"/>
              </w:rPr>
              <w:t>$36,000</w:t>
            </w:r>
          </w:p>
        </w:tc>
        <w:tc>
          <w:tcPr>
            <w:tcW w:w="450" w:type="dxa"/>
            <w:gridSpan w:val="2"/>
            <w:tcBorders>
              <w:top w:val="single" w:sz="12" w:space="0" w:color="auto"/>
              <w:left w:val="nil"/>
              <w:bottom w:val="nil"/>
              <w:right w:val="single" w:sz="12" w:space="0" w:color="auto"/>
            </w:tcBorders>
            <w:vAlign w:val="bottom"/>
          </w:tcPr>
          <w:p w14:paraId="02BEC2DD" w14:textId="76BD1347" w:rsidR="006F292F" w:rsidRPr="00EA3B32" w:rsidRDefault="006F292F" w:rsidP="006F292F">
            <w:pPr>
              <w:jc w:val="center"/>
              <w:rPr>
                <w:color w:val="000000"/>
                <w:sz w:val="16"/>
                <w:szCs w:val="16"/>
              </w:rPr>
            </w:pPr>
            <w:r w:rsidRPr="00EA3B32">
              <w:rPr>
                <w:rFonts w:ascii="Calibri" w:hAnsi="Calibri" w:cs="Calibri"/>
                <w:color w:val="000000"/>
                <w:sz w:val="16"/>
                <w:szCs w:val="16"/>
              </w:rPr>
              <w:t>(1)</w:t>
            </w:r>
          </w:p>
        </w:tc>
        <w:tc>
          <w:tcPr>
            <w:tcW w:w="900" w:type="dxa"/>
            <w:gridSpan w:val="2"/>
            <w:tcBorders>
              <w:top w:val="single" w:sz="12" w:space="0" w:color="auto"/>
              <w:left w:val="single" w:sz="12" w:space="0" w:color="auto"/>
              <w:bottom w:val="nil"/>
              <w:right w:val="nil"/>
            </w:tcBorders>
            <w:vAlign w:val="bottom"/>
          </w:tcPr>
          <w:p w14:paraId="6B4659C5" w14:textId="7076ACD6" w:rsidR="006F292F" w:rsidRPr="00EA3B32" w:rsidRDefault="006F292F" w:rsidP="006F292F">
            <w:pPr>
              <w:jc w:val="right"/>
              <w:rPr>
                <w:color w:val="000000"/>
                <w:sz w:val="16"/>
                <w:szCs w:val="16"/>
              </w:rPr>
            </w:pPr>
            <w:r w:rsidRPr="00EA3B32">
              <w:rPr>
                <w:rFonts w:ascii="Calibri" w:hAnsi="Calibri" w:cs="Calibri"/>
                <w:color w:val="000000"/>
                <w:sz w:val="16"/>
                <w:szCs w:val="16"/>
              </w:rPr>
              <w:t>$59,416</w:t>
            </w:r>
          </w:p>
        </w:tc>
        <w:tc>
          <w:tcPr>
            <w:tcW w:w="366" w:type="dxa"/>
            <w:gridSpan w:val="2"/>
            <w:tcBorders>
              <w:top w:val="single" w:sz="12" w:space="0" w:color="auto"/>
              <w:left w:val="nil"/>
              <w:bottom w:val="nil"/>
              <w:right w:val="single" w:sz="12" w:space="0" w:color="auto"/>
            </w:tcBorders>
            <w:vAlign w:val="bottom"/>
          </w:tcPr>
          <w:p w14:paraId="04EED156" w14:textId="67598497" w:rsidR="006F292F" w:rsidRPr="00EA3B32" w:rsidRDefault="006F292F" w:rsidP="006F292F">
            <w:pPr>
              <w:jc w:val="center"/>
              <w:rPr>
                <w:color w:val="000000"/>
                <w:sz w:val="16"/>
                <w:szCs w:val="16"/>
              </w:rPr>
            </w:pPr>
            <w:r w:rsidRPr="00EA3B32">
              <w:rPr>
                <w:rFonts w:ascii="Calibri" w:hAnsi="Calibri" w:cs="Calibri"/>
                <w:color w:val="000000"/>
                <w:sz w:val="16"/>
                <w:szCs w:val="16"/>
              </w:rPr>
              <w:t>(3)</w:t>
            </w:r>
          </w:p>
        </w:tc>
        <w:tc>
          <w:tcPr>
            <w:tcW w:w="813" w:type="dxa"/>
            <w:tcBorders>
              <w:top w:val="single" w:sz="12" w:space="0" w:color="auto"/>
              <w:left w:val="single" w:sz="12" w:space="0" w:color="auto"/>
              <w:bottom w:val="nil"/>
              <w:right w:val="nil"/>
            </w:tcBorders>
            <w:vAlign w:val="bottom"/>
          </w:tcPr>
          <w:p w14:paraId="58E17089" w14:textId="75CBF2D6" w:rsidR="006F292F" w:rsidRPr="00EA3B32" w:rsidRDefault="006F292F" w:rsidP="006F292F">
            <w:pPr>
              <w:jc w:val="right"/>
              <w:rPr>
                <w:color w:val="000000"/>
                <w:sz w:val="16"/>
                <w:szCs w:val="16"/>
              </w:rPr>
            </w:pPr>
            <w:r w:rsidRPr="00EA3B32">
              <w:rPr>
                <w:rFonts w:ascii="Calibri" w:hAnsi="Calibri" w:cs="Calibri"/>
                <w:color w:val="000000"/>
                <w:sz w:val="16"/>
                <w:szCs w:val="16"/>
              </w:rPr>
              <w:t>$53,500</w:t>
            </w:r>
          </w:p>
        </w:tc>
        <w:tc>
          <w:tcPr>
            <w:tcW w:w="441" w:type="dxa"/>
            <w:tcBorders>
              <w:top w:val="single" w:sz="12" w:space="0" w:color="auto"/>
              <w:left w:val="nil"/>
              <w:bottom w:val="nil"/>
              <w:right w:val="single" w:sz="12" w:space="0" w:color="auto"/>
            </w:tcBorders>
            <w:vAlign w:val="bottom"/>
          </w:tcPr>
          <w:p w14:paraId="5BA71C9F" w14:textId="48D8798A" w:rsidR="006F292F" w:rsidRPr="00EA3B32" w:rsidRDefault="006F292F" w:rsidP="006F292F">
            <w:pPr>
              <w:jc w:val="center"/>
              <w:rPr>
                <w:color w:val="000000"/>
                <w:sz w:val="16"/>
                <w:szCs w:val="16"/>
              </w:rPr>
            </w:pPr>
            <w:r w:rsidRPr="00EA3B32">
              <w:rPr>
                <w:rFonts w:ascii="Calibri" w:hAnsi="Calibri" w:cs="Calibri"/>
                <w:color w:val="000000"/>
                <w:sz w:val="16"/>
                <w:szCs w:val="16"/>
              </w:rPr>
              <w:t>(1)</w:t>
            </w:r>
          </w:p>
        </w:tc>
        <w:tc>
          <w:tcPr>
            <w:tcW w:w="813" w:type="dxa"/>
            <w:gridSpan w:val="2"/>
            <w:tcBorders>
              <w:top w:val="single" w:sz="12" w:space="0" w:color="auto"/>
              <w:left w:val="single" w:sz="12" w:space="0" w:color="auto"/>
              <w:bottom w:val="nil"/>
              <w:right w:val="nil"/>
            </w:tcBorders>
            <w:vAlign w:val="bottom"/>
          </w:tcPr>
          <w:p w14:paraId="3501EC55" w14:textId="3A5192A8" w:rsidR="006F292F" w:rsidRPr="00EA3B32" w:rsidRDefault="006F292F" w:rsidP="006F292F">
            <w:pPr>
              <w:jc w:val="right"/>
              <w:rPr>
                <w:color w:val="000000"/>
                <w:sz w:val="16"/>
                <w:szCs w:val="16"/>
              </w:rPr>
            </w:pPr>
            <w:r w:rsidRPr="00EA3B32">
              <w:rPr>
                <w:rFonts w:ascii="Calibri" w:hAnsi="Calibri" w:cs="Calibri"/>
                <w:color w:val="000000"/>
                <w:sz w:val="16"/>
                <w:szCs w:val="16"/>
              </w:rPr>
              <w:t>$104,600</w:t>
            </w:r>
          </w:p>
        </w:tc>
        <w:tc>
          <w:tcPr>
            <w:tcW w:w="537" w:type="dxa"/>
            <w:tcBorders>
              <w:top w:val="single" w:sz="12" w:space="0" w:color="auto"/>
              <w:left w:val="nil"/>
              <w:bottom w:val="nil"/>
              <w:right w:val="single" w:sz="12" w:space="0" w:color="auto"/>
            </w:tcBorders>
            <w:vAlign w:val="bottom"/>
          </w:tcPr>
          <w:p w14:paraId="25D45A4A" w14:textId="0C453D5F" w:rsidR="006F292F" w:rsidRPr="00EA3B32" w:rsidRDefault="006F292F" w:rsidP="006F292F">
            <w:pPr>
              <w:jc w:val="center"/>
              <w:rPr>
                <w:color w:val="000000"/>
                <w:sz w:val="16"/>
                <w:szCs w:val="16"/>
              </w:rPr>
            </w:pPr>
            <w:r w:rsidRPr="00EA3B32">
              <w:rPr>
                <w:rFonts w:ascii="Calibri" w:hAnsi="Calibri" w:cs="Calibri"/>
                <w:color w:val="000000"/>
                <w:sz w:val="16"/>
                <w:szCs w:val="16"/>
              </w:rPr>
              <w:t>(2)</w:t>
            </w:r>
          </w:p>
        </w:tc>
        <w:tc>
          <w:tcPr>
            <w:tcW w:w="720" w:type="dxa"/>
            <w:tcBorders>
              <w:top w:val="single" w:sz="12" w:space="0" w:color="auto"/>
              <w:left w:val="single" w:sz="12" w:space="0" w:color="auto"/>
              <w:bottom w:val="nil"/>
              <w:right w:val="nil"/>
            </w:tcBorders>
            <w:vAlign w:val="bottom"/>
          </w:tcPr>
          <w:p w14:paraId="5E988174" w14:textId="35F85DCD" w:rsidR="006F292F" w:rsidRPr="00EA3B32" w:rsidRDefault="006F292F" w:rsidP="006F292F">
            <w:pPr>
              <w:jc w:val="right"/>
              <w:rPr>
                <w:color w:val="000000"/>
                <w:sz w:val="16"/>
                <w:szCs w:val="16"/>
              </w:rPr>
            </w:pPr>
            <w:r w:rsidRPr="00EA3B32">
              <w:rPr>
                <w:rFonts w:ascii="Calibri" w:hAnsi="Calibri" w:cs="Calibri"/>
                <w:color w:val="000000"/>
                <w:sz w:val="16"/>
                <w:szCs w:val="16"/>
              </w:rPr>
              <w:t>$80,182</w:t>
            </w:r>
          </w:p>
        </w:tc>
        <w:tc>
          <w:tcPr>
            <w:tcW w:w="540" w:type="dxa"/>
            <w:tcBorders>
              <w:top w:val="single" w:sz="12" w:space="0" w:color="auto"/>
              <w:left w:val="nil"/>
              <w:bottom w:val="nil"/>
              <w:right w:val="single" w:sz="12" w:space="0" w:color="auto"/>
            </w:tcBorders>
            <w:vAlign w:val="bottom"/>
          </w:tcPr>
          <w:p w14:paraId="1BAB1E4D" w14:textId="0E3DA087" w:rsidR="006F292F" w:rsidRPr="00EA3B32" w:rsidRDefault="006F292F" w:rsidP="006F292F">
            <w:pPr>
              <w:jc w:val="center"/>
              <w:rPr>
                <w:color w:val="000000"/>
                <w:sz w:val="16"/>
                <w:szCs w:val="16"/>
              </w:rPr>
            </w:pPr>
            <w:r w:rsidRPr="00EA3B32">
              <w:rPr>
                <w:rFonts w:ascii="Calibri" w:hAnsi="Calibri" w:cs="Calibri"/>
                <w:color w:val="000000"/>
                <w:sz w:val="16"/>
                <w:szCs w:val="16"/>
              </w:rPr>
              <w:t>(6)</w:t>
            </w:r>
          </w:p>
        </w:tc>
        <w:tc>
          <w:tcPr>
            <w:tcW w:w="810" w:type="dxa"/>
            <w:tcBorders>
              <w:top w:val="single" w:sz="12" w:space="0" w:color="auto"/>
              <w:left w:val="nil"/>
              <w:bottom w:val="nil"/>
              <w:right w:val="nil"/>
            </w:tcBorders>
            <w:vAlign w:val="bottom"/>
          </w:tcPr>
          <w:p w14:paraId="0EB63DAD" w14:textId="66443D9E" w:rsidR="006F292F" w:rsidRPr="00EA3B32" w:rsidRDefault="006F292F" w:rsidP="006F292F">
            <w:pPr>
              <w:jc w:val="right"/>
              <w:rPr>
                <w:color w:val="000000"/>
                <w:sz w:val="16"/>
                <w:szCs w:val="16"/>
              </w:rPr>
            </w:pPr>
            <w:r w:rsidRPr="00EA3B32">
              <w:rPr>
                <w:rFonts w:ascii="Calibri" w:hAnsi="Calibri" w:cs="Calibri"/>
                <w:color w:val="000000"/>
                <w:sz w:val="16"/>
                <w:szCs w:val="16"/>
              </w:rPr>
              <w:t>$78,095</w:t>
            </w:r>
          </w:p>
        </w:tc>
        <w:tc>
          <w:tcPr>
            <w:tcW w:w="450" w:type="dxa"/>
            <w:tcBorders>
              <w:top w:val="single" w:sz="12" w:space="0" w:color="auto"/>
              <w:left w:val="nil"/>
              <w:bottom w:val="nil"/>
              <w:right w:val="single" w:sz="12" w:space="0" w:color="auto"/>
            </w:tcBorders>
            <w:vAlign w:val="bottom"/>
          </w:tcPr>
          <w:p w14:paraId="0068D730" w14:textId="1167A8E7" w:rsidR="006F292F" w:rsidRPr="00EA3B32" w:rsidRDefault="006F292F" w:rsidP="006F292F">
            <w:pPr>
              <w:jc w:val="center"/>
              <w:rPr>
                <w:color w:val="000000"/>
                <w:sz w:val="16"/>
                <w:szCs w:val="16"/>
              </w:rPr>
            </w:pPr>
            <w:r w:rsidRPr="00EA3B32">
              <w:rPr>
                <w:rFonts w:ascii="Calibri" w:hAnsi="Calibri" w:cs="Calibri"/>
                <w:color w:val="000000"/>
                <w:sz w:val="16"/>
                <w:szCs w:val="16"/>
              </w:rPr>
              <w:t>(2)</w:t>
            </w:r>
          </w:p>
        </w:tc>
      </w:tr>
      <w:tr w:rsidR="006F292F" w:rsidRPr="00D339AB" w14:paraId="3A9463E9" w14:textId="77777777" w:rsidTr="00F75E33">
        <w:trPr>
          <w:trHeight w:val="229"/>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098C6BD2" w14:textId="77777777" w:rsidR="006F292F" w:rsidRPr="00584503" w:rsidRDefault="006F292F" w:rsidP="006F292F">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6B11061E" w14:textId="77777777" w:rsidR="006F292F" w:rsidRPr="001D529F" w:rsidRDefault="006F292F" w:rsidP="006F292F">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07249AE6" w14:textId="7727F6DA" w:rsidR="006F292F" w:rsidRPr="00EA3B32" w:rsidRDefault="006F292F" w:rsidP="006F292F">
            <w:pPr>
              <w:jc w:val="right"/>
              <w:rPr>
                <w:color w:val="000000"/>
                <w:sz w:val="16"/>
                <w:szCs w:val="16"/>
              </w:rPr>
            </w:pPr>
            <w:r w:rsidRPr="00EA3B32">
              <w:rPr>
                <w:rFonts w:ascii="Calibri" w:hAnsi="Calibri" w:cs="Calibri"/>
                <w:color w:val="000000"/>
                <w:sz w:val="16"/>
                <w:szCs w:val="16"/>
              </w:rPr>
              <w:t>$4,000</w:t>
            </w:r>
          </w:p>
        </w:tc>
        <w:tc>
          <w:tcPr>
            <w:tcW w:w="450" w:type="dxa"/>
            <w:gridSpan w:val="2"/>
            <w:tcBorders>
              <w:top w:val="nil"/>
              <w:left w:val="nil"/>
              <w:bottom w:val="single" w:sz="12" w:space="0" w:color="auto"/>
              <w:right w:val="single" w:sz="12" w:space="0" w:color="auto"/>
            </w:tcBorders>
            <w:vAlign w:val="bottom"/>
          </w:tcPr>
          <w:p w14:paraId="22570F8C" w14:textId="5C49D1D5" w:rsidR="006F292F" w:rsidRPr="00EA3B32" w:rsidRDefault="006F292F" w:rsidP="006F292F">
            <w:pPr>
              <w:jc w:val="center"/>
              <w:rPr>
                <w:color w:val="000000"/>
                <w:sz w:val="16"/>
                <w:szCs w:val="16"/>
              </w:rPr>
            </w:pPr>
            <w:r w:rsidRPr="00EA3B32">
              <w:rPr>
                <w:rFonts w:ascii="Calibri" w:hAnsi="Calibri" w:cs="Calibri"/>
                <w:color w:val="000000"/>
                <w:sz w:val="16"/>
                <w:szCs w:val="16"/>
              </w:rPr>
              <w:t>(1)</w:t>
            </w:r>
          </w:p>
        </w:tc>
        <w:tc>
          <w:tcPr>
            <w:tcW w:w="900" w:type="dxa"/>
            <w:gridSpan w:val="2"/>
            <w:tcBorders>
              <w:top w:val="nil"/>
              <w:left w:val="single" w:sz="12" w:space="0" w:color="auto"/>
              <w:bottom w:val="single" w:sz="12" w:space="0" w:color="auto"/>
              <w:right w:val="nil"/>
            </w:tcBorders>
            <w:vAlign w:val="bottom"/>
          </w:tcPr>
          <w:p w14:paraId="00FC24DC" w14:textId="071D5A63" w:rsidR="006F292F" w:rsidRPr="00EA3B32" w:rsidRDefault="006F292F" w:rsidP="006F292F">
            <w:pPr>
              <w:jc w:val="right"/>
              <w:rPr>
                <w:color w:val="000000"/>
                <w:sz w:val="16"/>
                <w:szCs w:val="16"/>
              </w:rPr>
            </w:pPr>
            <w:r w:rsidRPr="00EA3B32">
              <w:rPr>
                <w:rFonts w:ascii="Calibri" w:hAnsi="Calibri" w:cs="Calibri"/>
                <w:color w:val="000000"/>
                <w:sz w:val="16"/>
                <w:szCs w:val="16"/>
              </w:rPr>
              <w:t>$16,053</w:t>
            </w:r>
          </w:p>
        </w:tc>
        <w:tc>
          <w:tcPr>
            <w:tcW w:w="366" w:type="dxa"/>
            <w:gridSpan w:val="2"/>
            <w:tcBorders>
              <w:top w:val="nil"/>
              <w:left w:val="nil"/>
              <w:bottom w:val="single" w:sz="12" w:space="0" w:color="auto"/>
              <w:right w:val="single" w:sz="12" w:space="0" w:color="auto"/>
            </w:tcBorders>
            <w:vAlign w:val="bottom"/>
          </w:tcPr>
          <w:p w14:paraId="641ECBD5" w14:textId="7062A1B2" w:rsidR="006F292F" w:rsidRPr="00EA3B32" w:rsidRDefault="006F292F" w:rsidP="006F292F">
            <w:pPr>
              <w:jc w:val="center"/>
              <w:rPr>
                <w:color w:val="000000"/>
                <w:sz w:val="16"/>
                <w:szCs w:val="16"/>
              </w:rPr>
            </w:pPr>
            <w:r w:rsidRPr="00EA3B32">
              <w:rPr>
                <w:rFonts w:ascii="Calibri" w:hAnsi="Calibri" w:cs="Calibri"/>
                <w:color w:val="000000"/>
                <w:sz w:val="16"/>
                <w:szCs w:val="16"/>
              </w:rPr>
              <w:t>(3)</w:t>
            </w:r>
          </w:p>
        </w:tc>
        <w:tc>
          <w:tcPr>
            <w:tcW w:w="813" w:type="dxa"/>
            <w:tcBorders>
              <w:top w:val="nil"/>
              <w:left w:val="single" w:sz="12" w:space="0" w:color="auto"/>
              <w:bottom w:val="single" w:sz="12" w:space="0" w:color="auto"/>
              <w:right w:val="nil"/>
            </w:tcBorders>
            <w:vAlign w:val="bottom"/>
          </w:tcPr>
          <w:p w14:paraId="0C7EA843" w14:textId="08F720C7" w:rsidR="006F292F" w:rsidRPr="00EA3B32" w:rsidRDefault="006F292F" w:rsidP="006F292F">
            <w:pPr>
              <w:jc w:val="right"/>
              <w:rPr>
                <w:color w:val="000000"/>
                <w:sz w:val="16"/>
                <w:szCs w:val="16"/>
              </w:rPr>
            </w:pPr>
            <w:r w:rsidRPr="00EA3B32">
              <w:rPr>
                <w:rFonts w:ascii="Calibri" w:hAnsi="Calibri" w:cs="Calibri"/>
                <w:color w:val="000000"/>
                <w:sz w:val="16"/>
                <w:szCs w:val="16"/>
              </w:rPr>
              <w:t>$0</w:t>
            </w:r>
          </w:p>
        </w:tc>
        <w:tc>
          <w:tcPr>
            <w:tcW w:w="441" w:type="dxa"/>
            <w:tcBorders>
              <w:top w:val="nil"/>
              <w:left w:val="nil"/>
              <w:bottom w:val="single" w:sz="12" w:space="0" w:color="auto"/>
              <w:right w:val="single" w:sz="12" w:space="0" w:color="auto"/>
            </w:tcBorders>
            <w:vAlign w:val="bottom"/>
          </w:tcPr>
          <w:p w14:paraId="7209D745" w14:textId="249B7868" w:rsidR="006F292F" w:rsidRPr="00EA3B32" w:rsidRDefault="006F292F" w:rsidP="006F292F">
            <w:pPr>
              <w:jc w:val="center"/>
              <w:rPr>
                <w:color w:val="000000"/>
                <w:sz w:val="16"/>
                <w:szCs w:val="16"/>
              </w:rPr>
            </w:pPr>
            <w:r w:rsidRPr="00EA3B32">
              <w:rPr>
                <w:rFonts w:ascii="Calibri" w:hAnsi="Calibri" w:cs="Calibri"/>
                <w:color w:val="000000"/>
                <w:sz w:val="16"/>
                <w:szCs w:val="16"/>
              </w:rPr>
              <w:t>(1)</w:t>
            </w:r>
          </w:p>
        </w:tc>
        <w:tc>
          <w:tcPr>
            <w:tcW w:w="813" w:type="dxa"/>
            <w:gridSpan w:val="2"/>
            <w:tcBorders>
              <w:top w:val="nil"/>
              <w:left w:val="single" w:sz="12" w:space="0" w:color="auto"/>
              <w:bottom w:val="single" w:sz="12" w:space="0" w:color="auto"/>
              <w:right w:val="nil"/>
            </w:tcBorders>
            <w:vAlign w:val="bottom"/>
          </w:tcPr>
          <w:p w14:paraId="7E947676" w14:textId="3740B71A" w:rsidR="006F292F" w:rsidRPr="00EA3B32" w:rsidRDefault="006F292F" w:rsidP="006F292F">
            <w:pPr>
              <w:jc w:val="right"/>
              <w:rPr>
                <w:color w:val="000000"/>
                <w:sz w:val="16"/>
                <w:szCs w:val="16"/>
              </w:rPr>
            </w:pPr>
            <w:r w:rsidRPr="00EA3B32">
              <w:rPr>
                <w:rFonts w:ascii="Calibri" w:hAnsi="Calibri" w:cs="Calibri"/>
                <w:color w:val="000000"/>
                <w:sz w:val="16"/>
                <w:szCs w:val="16"/>
              </w:rPr>
              <w:t>$29,581</w:t>
            </w:r>
          </w:p>
        </w:tc>
        <w:tc>
          <w:tcPr>
            <w:tcW w:w="537" w:type="dxa"/>
            <w:tcBorders>
              <w:top w:val="nil"/>
              <w:left w:val="nil"/>
              <w:bottom w:val="single" w:sz="12" w:space="0" w:color="auto"/>
              <w:right w:val="single" w:sz="12" w:space="0" w:color="auto"/>
            </w:tcBorders>
            <w:vAlign w:val="bottom"/>
          </w:tcPr>
          <w:p w14:paraId="20918B93" w14:textId="1F12CCF4" w:rsidR="006F292F" w:rsidRPr="00EA3B32" w:rsidRDefault="006F292F" w:rsidP="006F292F">
            <w:pPr>
              <w:jc w:val="center"/>
              <w:rPr>
                <w:color w:val="000000"/>
                <w:sz w:val="16"/>
                <w:szCs w:val="16"/>
              </w:rPr>
            </w:pPr>
            <w:r w:rsidRPr="00EA3B32">
              <w:rPr>
                <w:rFonts w:ascii="Calibri" w:hAnsi="Calibri" w:cs="Calibri"/>
                <w:color w:val="000000"/>
                <w:sz w:val="16"/>
                <w:szCs w:val="16"/>
              </w:rPr>
              <w:t>(2)</w:t>
            </w:r>
          </w:p>
        </w:tc>
        <w:tc>
          <w:tcPr>
            <w:tcW w:w="720" w:type="dxa"/>
            <w:tcBorders>
              <w:top w:val="nil"/>
              <w:left w:val="single" w:sz="12" w:space="0" w:color="auto"/>
              <w:bottom w:val="single" w:sz="12" w:space="0" w:color="auto"/>
              <w:right w:val="nil"/>
            </w:tcBorders>
            <w:vAlign w:val="bottom"/>
          </w:tcPr>
          <w:p w14:paraId="0AA43FE0" w14:textId="4644F261" w:rsidR="006F292F" w:rsidRPr="00EA3B32" w:rsidRDefault="006F292F" w:rsidP="006F292F">
            <w:pPr>
              <w:jc w:val="right"/>
              <w:rPr>
                <w:color w:val="000000"/>
                <w:sz w:val="16"/>
                <w:szCs w:val="16"/>
              </w:rPr>
            </w:pPr>
            <w:r w:rsidRPr="00EA3B32">
              <w:rPr>
                <w:rFonts w:ascii="Calibri" w:hAnsi="Calibri" w:cs="Calibri"/>
                <w:color w:val="000000"/>
                <w:sz w:val="16"/>
                <w:szCs w:val="16"/>
              </w:rPr>
              <w:t>$15,970</w:t>
            </w:r>
          </w:p>
        </w:tc>
        <w:tc>
          <w:tcPr>
            <w:tcW w:w="540" w:type="dxa"/>
            <w:tcBorders>
              <w:top w:val="nil"/>
              <w:left w:val="nil"/>
              <w:bottom w:val="single" w:sz="12" w:space="0" w:color="auto"/>
              <w:right w:val="single" w:sz="12" w:space="0" w:color="auto"/>
            </w:tcBorders>
            <w:vAlign w:val="bottom"/>
          </w:tcPr>
          <w:p w14:paraId="5A333410" w14:textId="28552959" w:rsidR="006F292F" w:rsidRPr="00EA3B32" w:rsidRDefault="006F292F" w:rsidP="006F292F">
            <w:pPr>
              <w:jc w:val="center"/>
              <w:rPr>
                <w:color w:val="000000"/>
                <w:sz w:val="16"/>
                <w:szCs w:val="16"/>
              </w:rPr>
            </w:pPr>
            <w:r w:rsidRPr="00EA3B32">
              <w:rPr>
                <w:rFonts w:ascii="Calibri" w:hAnsi="Calibri" w:cs="Calibri"/>
                <w:color w:val="000000"/>
                <w:sz w:val="16"/>
                <w:szCs w:val="16"/>
              </w:rPr>
              <w:t>(6)</w:t>
            </w:r>
          </w:p>
        </w:tc>
        <w:tc>
          <w:tcPr>
            <w:tcW w:w="810" w:type="dxa"/>
            <w:tcBorders>
              <w:top w:val="nil"/>
              <w:left w:val="nil"/>
              <w:bottom w:val="single" w:sz="12" w:space="0" w:color="auto"/>
              <w:right w:val="nil"/>
            </w:tcBorders>
            <w:vAlign w:val="bottom"/>
          </w:tcPr>
          <w:p w14:paraId="796132C9" w14:textId="77605016" w:rsidR="006F292F" w:rsidRPr="00EA3B32" w:rsidRDefault="006F292F" w:rsidP="006F292F">
            <w:pPr>
              <w:jc w:val="right"/>
              <w:rPr>
                <w:color w:val="000000"/>
                <w:sz w:val="16"/>
                <w:szCs w:val="16"/>
              </w:rPr>
            </w:pPr>
            <w:r w:rsidRPr="00EA3B32">
              <w:rPr>
                <w:rFonts w:ascii="Calibri" w:hAnsi="Calibri" w:cs="Calibri"/>
                <w:color w:val="000000"/>
                <w:sz w:val="16"/>
                <w:szCs w:val="16"/>
              </w:rPr>
              <w:t>$30,609</w:t>
            </w:r>
          </w:p>
        </w:tc>
        <w:tc>
          <w:tcPr>
            <w:tcW w:w="450" w:type="dxa"/>
            <w:tcBorders>
              <w:top w:val="nil"/>
              <w:left w:val="nil"/>
              <w:bottom w:val="single" w:sz="12" w:space="0" w:color="auto"/>
              <w:right w:val="single" w:sz="12" w:space="0" w:color="auto"/>
            </w:tcBorders>
            <w:vAlign w:val="bottom"/>
          </w:tcPr>
          <w:p w14:paraId="20E63538" w14:textId="44DB252E" w:rsidR="006F292F" w:rsidRPr="00EA3B32" w:rsidRDefault="006F292F" w:rsidP="006F292F">
            <w:pPr>
              <w:jc w:val="center"/>
              <w:rPr>
                <w:color w:val="000000"/>
                <w:sz w:val="16"/>
                <w:szCs w:val="16"/>
              </w:rPr>
            </w:pPr>
            <w:r w:rsidRPr="00EA3B32">
              <w:rPr>
                <w:rFonts w:ascii="Calibri" w:hAnsi="Calibri" w:cs="Calibri"/>
                <w:color w:val="000000"/>
                <w:sz w:val="16"/>
                <w:szCs w:val="16"/>
              </w:rPr>
              <w:t>(2)</w:t>
            </w:r>
          </w:p>
        </w:tc>
      </w:tr>
      <w:tr w:rsidR="006F292F" w:rsidRPr="00D339AB" w14:paraId="20588561" w14:textId="77777777" w:rsidTr="00F75E33">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69C9AED2" w14:textId="77777777" w:rsidR="006F292F" w:rsidRPr="00584503" w:rsidRDefault="006F292F" w:rsidP="006F292F">
            <w:pPr>
              <w:tabs>
                <w:tab w:val="left" w:pos="630"/>
              </w:tabs>
              <w:rPr>
                <w:b/>
                <w:sz w:val="16"/>
                <w:szCs w:val="16"/>
              </w:rPr>
            </w:pPr>
            <w:r w:rsidRPr="00584503">
              <w:rPr>
                <w:b/>
                <w:sz w:val="16"/>
                <w:szCs w:val="16"/>
              </w:rPr>
              <w:t>Worship/Music</w:t>
            </w:r>
          </w:p>
        </w:tc>
        <w:tc>
          <w:tcPr>
            <w:tcW w:w="1260" w:type="dxa"/>
            <w:gridSpan w:val="2"/>
            <w:tcBorders>
              <w:top w:val="single" w:sz="12" w:space="0" w:color="auto"/>
              <w:left w:val="single" w:sz="12" w:space="0" w:color="auto"/>
              <w:bottom w:val="nil"/>
              <w:right w:val="single" w:sz="12" w:space="0" w:color="auto"/>
            </w:tcBorders>
            <w:vAlign w:val="bottom"/>
          </w:tcPr>
          <w:p w14:paraId="79448B92" w14:textId="77777777" w:rsidR="006F292F" w:rsidRPr="001D529F" w:rsidRDefault="006F292F" w:rsidP="006F292F">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55AB65B6" w14:textId="16034E90" w:rsidR="006F292F" w:rsidRPr="00EA3B32" w:rsidRDefault="006F292F" w:rsidP="006F292F">
            <w:pPr>
              <w:jc w:val="right"/>
              <w:rPr>
                <w:color w:val="000000"/>
                <w:sz w:val="16"/>
                <w:szCs w:val="16"/>
              </w:rPr>
            </w:pPr>
            <w:r w:rsidRPr="00EA3B32">
              <w:rPr>
                <w:rFonts w:ascii="Calibri" w:hAnsi="Calibri" w:cs="Calibri"/>
                <w:color w:val="000000"/>
                <w:sz w:val="16"/>
                <w:szCs w:val="16"/>
              </w:rPr>
              <w:t>$54,902</w:t>
            </w:r>
          </w:p>
        </w:tc>
        <w:tc>
          <w:tcPr>
            <w:tcW w:w="450" w:type="dxa"/>
            <w:gridSpan w:val="2"/>
            <w:tcBorders>
              <w:top w:val="single" w:sz="12" w:space="0" w:color="auto"/>
              <w:left w:val="nil"/>
              <w:bottom w:val="nil"/>
              <w:right w:val="single" w:sz="12" w:space="0" w:color="auto"/>
            </w:tcBorders>
            <w:vAlign w:val="bottom"/>
          </w:tcPr>
          <w:p w14:paraId="2B69D2C2" w14:textId="7928F69C" w:rsidR="006F292F" w:rsidRPr="00EA3B32" w:rsidRDefault="006F292F" w:rsidP="006F292F">
            <w:pPr>
              <w:jc w:val="center"/>
              <w:rPr>
                <w:color w:val="000000"/>
                <w:sz w:val="16"/>
                <w:szCs w:val="16"/>
              </w:rPr>
            </w:pPr>
            <w:r w:rsidRPr="00EA3B32">
              <w:rPr>
                <w:rFonts w:ascii="Calibri" w:hAnsi="Calibri" w:cs="Calibri"/>
                <w:color w:val="000000"/>
                <w:sz w:val="16"/>
                <w:szCs w:val="16"/>
              </w:rPr>
              <w:t>(5)</w:t>
            </w:r>
          </w:p>
        </w:tc>
        <w:tc>
          <w:tcPr>
            <w:tcW w:w="900" w:type="dxa"/>
            <w:gridSpan w:val="2"/>
            <w:tcBorders>
              <w:top w:val="single" w:sz="12" w:space="0" w:color="auto"/>
              <w:left w:val="single" w:sz="12" w:space="0" w:color="auto"/>
              <w:bottom w:val="nil"/>
              <w:right w:val="nil"/>
            </w:tcBorders>
            <w:vAlign w:val="bottom"/>
          </w:tcPr>
          <w:p w14:paraId="15C71593" w14:textId="4743FF7F" w:rsidR="006F292F" w:rsidRPr="00EA3B32" w:rsidRDefault="006F292F" w:rsidP="006F292F">
            <w:pPr>
              <w:jc w:val="right"/>
              <w:rPr>
                <w:color w:val="000000"/>
                <w:sz w:val="16"/>
                <w:szCs w:val="16"/>
              </w:rPr>
            </w:pPr>
            <w:r w:rsidRPr="00EA3B32">
              <w:rPr>
                <w:rFonts w:ascii="Calibri" w:hAnsi="Calibri" w:cs="Calibri"/>
                <w:color w:val="000000"/>
                <w:sz w:val="16"/>
                <w:szCs w:val="16"/>
              </w:rPr>
              <w:t>$55,024</w:t>
            </w:r>
          </w:p>
        </w:tc>
        <w:tc>
          <w:tcPr>
            <w:tcW w:w="366" w:type="dxa"/>
            <w:gridSpan w:val="2"/>
            <w:tcBorders>
              <w:top w:val="single" w:sz="12" w:space="0" w:color="auto"/>
              <w:left w:val="nil"/>
              <w:bottom w:val="nil"/>
              <w:right w:val="single" w:sz="12" w:space="0" w:color="auto"/>
            </w:tcBorders>
            <w:vAlign w:val="bottom"/>
          </w:tcPr>
          <w:p w14:paraId="11936B9E" w14:textId="1B8548F7" w:rsidR="006F292F" w:rsidRPr="00EA3B32" w:rsidRDefault="006F292F" w:rsidP="006F292F">
            <w:pPr>
              <w:jc w:val="center"/>
              <w:rPr>
                <w:color w:val="000000"/>
                <w:sz w:val="16"/>
                <w:szCs w:val="16"/>
              </w:rPr>
            </w:pPr>
            <w:r w:rsidRPr="00EA3B32">
              <w:rPr>
                <w:rFonts w:ascii="Calibri" w:hAnsi="Calibri" w:cs="Calibri"/>
                <w:color w:val="000000"/>
                <w:sz w:val="16"/>
                <w:szCs w:val="16"/>
              </w:rPr>
              <w:t>(8)</w:t>
            </w:r>
          </w:p>
        </w:tc>
        <w:tc>
          <w:tcPr>
            <w:tcW w:w="813" w:type="dxa"/>
            <w:tcBorders>
              <w:top w:val="single" w:sz="12" w:space="0" w:color="auto"/>
              <w:left w:val="single" w:sz="12" w:space="0" w:color="auto"/>
              <w:bottom w:val="nil"/>
              <w:right w:val="nil"/>
            </w:tcBorders>
            <w:vAlign w:val="bottom"/>
          </w:tcPr>
          <w:p w14:paraId="5F943D40" w14:textId="1B85731A" w:rsidR="006F292F" w:rsidRPr="00EA3B32" w:rsidRDefault="006F292F" w:rsidP="006F292F">
            <w:pPr>
              <w:jc w:val="right"/>
              <w:rPr>
                <w:color w:val="000000"/>
                <w:sz w:val="16"/>
                <w:szCs w:val="16"/>
              </w:rPr>
            </w:pPr>
            <w:r w:rsidRPr="00EA3B32">
              <w:rPr>
                <w:rFonts w:ascii="Calibri" w:hAnsi="Calibri" w:cs="Calibri"/>
                <w:color w:val="000000"/>
                <w:sz w:val="16"/>
                <w:szCs w:val="16"/>
              </w:rPr>
              <w:t>$66,009</w:t>
            </w:r>
          </w:p>
        </w:tc>
        <w:tc>
          <w:tcPr>
            <w:tcW w:w="441" w:type="dxa"/>
            <w:tcBorders>
              <w:top w:val="single" w:sz="12" w:space="0" w:color="auto"/>
              <w:left w:val="nil"/>
              <w:bottom w:val="nil"/>
              <w:right w:val="single" w:sz="12" w:space="0" w:color="auto"/>
            </w:tcBorders>
            <w:vAlign w:val="bottom"/>
          </w:tcPr>
          <w:p w14:paraId="54FEAA93" w14:textId="59E51F52" w:rsidR="006F292F" w:rsidRPr="00EA3B32" w:rsidRDefault="006F292F" w:rsidP="006F292F">
            <w:pPr>
              <w:jc w:val="center"/>
              <w:rPr>
                <w:color w:val="000000"/>
                <w:sz w:val="16"/>
                <w:szCs w:val="16"/>
              </w:rPr>
            </w:pPr>
            <w:r w:rsidRPr="00EA3B32">
              <w:rPr>
                <w:rFonts w:ascii="Calibri" w:hAnsi="Calibri" w:cs="Calibri"/>
                <w:color w:val="000000"/>
                <w:sz w:val="16"/>
                <w:szCs w:val="16"/>
              </w:rPr>
              <w:t>(4)</w:t>
            </w:r>
          </w:p>
        </w:tc>
        <w:tc>
          <w:tcPr>
            <w:tcW w:w="813" w:type="dxa"/>
            <w:gridSpan w:val="2"/>
            <w:tcBorders>
              <w:top w:val="single" w:sz="12" w:space="0" w:color="auto"/>
              <w:left w:val="single" w:sz="12" w:space="0" w:color="auto"/>
              <w:bottom w:val="nil"/>
              <w:right w:val="nil"/>
            </w:tcBorders>
            <w:vAlign w:val="bottom"/>
          </w:tcPr>
          <w:p w14:paraId="48E29993" w14:textId="0F743B4E" w:rsidR="006F292F" w:rsidRPr="00EA3B32" w:rsidRDefault="006F292F" w:rsidP="006F292F">
            <w:pPr>
              <w:jc w:val="right"/>
              <w:rPr>
                <w:color w:val="000000"/>
                <w:sz w:val="16"/>
                <w:szCs w:val="16"/>
              </w:rPr>
            </w:pPr>
            <w:r w:rsidRPr="00EA3B32">
              <w:rPr>
                <w:rFonts w:ascii="Calibri" w:hAnsi="Calibri" w:cs="Calibri"/>
                <w:color w:val="000000"/>
                <w:sz w:val="16"/>
                <w:szCs w:val="16"/>
              </w:rPr>
              <w:t>$63,483</w:t>
            </w:r>
          </w:p>
        </w:tc>
        <w:tc>
          <w:tcPr>
            <w:tcW w:w="537" w:type="dxa"/>
            <w:tcBorders>
              <w:top w:val="single" w:sz="12" w:space="0" w:color="auto"/>
              <w:left w:val="nil"/>
              <w:bottom w:val="nil"/>
              <w:right w:val="single" w:sz="12" w:space="0" w:color="auto"/>
            </w:tcBorders>
            <w:vAlign w:val="bottom"/>
          </w:tcPr>
          <w:p w14:paraId="382A83E1" w14:textId="0AB04E89" w:rsidR="006F292F" w:rsidRPr="00EA3B32" w:rsidRDefault="006F292F" w:rsidP="006F292F">
            <w:pPr>
              <w:jc w:val="center"/>
              <w:rPr>
                <w:color w:val="000000"/>
                <w:sz w:val="16"/>
                <w:szCs w:val="16"/>
              </w:rPr>
            </w:pPr>
            <w:r w:rsidRPr="00EA3B32">
              <w:rPr>
                <w:rFonts w:ascii="Calibri" w:hAnsi="Calibri" w:cs="Calibri"/>
                <w:color w:val="000000"/>
                <w:sz w:val="16"/>
                <w:szCs w:val="16"/>
              </w:rPr>
              <w:t>(2)</w:t>
            </w:r>
          </w:p>
        </w:tc>
        <w:tc>
          <w:tcPr>
            <w:tcW w:w="720" w:type="dxa"/>
            <w:tcBorders>
              <w:top w:val="single" w:sz="12" w:space="0" w:color="auto"/>
              <w:left w:val="single" w:sz="12" w:space="0" w:color="auto"/>
              <w:bottom w:val="nil"/>
              <w:right w:val="nil"/>
            </w:tcBorders>
            <w:vAlign w:val="bottom"/>
          </w:tcPr>
          <w:p w14:paraId="521222A8" w14:textId="27A59043" w:rsidR="006F292F" w:rsidRPr="00EA3B32" w:rsidRDefault="006F292F" w:rsidP="006F292F">
            <w:pPr>
              <w:jc w:val="right"/>
              <w:rPr>
                <w:color w:val="000000"/>
                <w:sz w:val="16"/>
                <w:szCs w:val="16"/>
              </w:rPr>
            </w:pPr>
            <w:r w:rsidRPr="00EA3B32">
              <w:rPr>
                <w:rFonts w:ascii="Calibri" w:hAnsi="Calibri" w:cs="Calibri"/>
                <w:color w:val="000000"/>
                <w:sz w:val="16"/>
                <w:szCs w:val="16"/>
              </w:rPr>
              <w:t>$68,180</w:t>
            </w:r>
          </w:p>
        </w:tc>
        <w:tc>
          <w:tcPr>
            <w:tcW w:w="540" w:type="dxa"/>
            <w:tcBorders>
              <w:top w:val="single" w:sz="12" w:space="0" w:color="auto"/>
              <w:left w:val="nil"/>
              <w:bottom w:val="nil"/>
              <w:right w:val="single" w:sz="12" w:space="0" w:color="auto"/>
            </w:tcBorders>
            <w:vAlign w:val="bottom"/>
          </w:tcPr>
          <w:p w14:paraId="1CC871A8" w14:textId="247F1AE7" w:rsidR="006F292F" w:rsidRPr="00EA3B32" w:rsidRDefault="006F292F" w:rsidP="006F292F">
            <w:pPr>
              <w:jc w:val="center"/>
              <w:rPr>
                <w:color w:val="000000"/>
                <w:sz w:val="16"/>
                <w:szCs w:val="16"/>
              </w:rPr>
            </w:pPr>
            <w:r w:rsidRPr="00EA3B32">
              <w:rPr>
                <w:rFonts w:ascii="Calibri" w:hAnsi="Calibri" w:cs="Calibri"/>
                <w:color w:val="000000"/>
                <w:sz w:val="16"/>
                <w:szCs w:val="16"/>
              </w:rPr>
              <w:t>(10)</w:t>
            </w:r>
          </w:p>
        </w:tc>
        <w:tc>
          <w:tcPr>
            <w:tcW w:w="810" w:type="dxa"/>
            <w:tcBorders>
              <w:top w:val="single" w:sz="12" w:space="0" w:color="auto"/>
              <w:left w:val="nil"/>
              <w:bottom w:val="nil"/>
              <w:right w:val="nil"/>
            </w:tcBorders>
            <w:vAlign w:val="bottom"/>
          </w:tcPr>
          <w:p w14:paraId="50BCFFB7" w14:textId="67B6EFAF" w:rsidR="006F292F" w:rsidRPr="00EA3B32" w:rsidRDefault="006F292F" w:rsidP="006F292F">
            <w:pPr>
              <w:jc w:val="right"/>
              <w:rPr>
                <w:color w:val="000000"/>
                <w:sz w:val="16"/>
                <w:szCs w:val="16"/>
              </w:rPr>
            </w:pPr>
            <w:r w:rsidRPr="00EA3B32">
              <w:rPr>
                <w:rFonts w:ascii="Calibri" w:hAnsi="Calibri" w:cs="Calibri"/>
                <w:color w:val="000000"/>
                <w:sz w:val="16"/>
                <w:szCs w:val="16"/>
              </w:rPr>
              <w:t>$87,624</w:t>
            </w:r>
          </w:p>
        </w:tc>
        <w:tc>
          <w:tcPr>
            <w:tcW w:w="450" w:type="dxa"/>
            <w:tcBorders>
              <w:top w:val="single" w:sz="12" w:space="0" w:color="auto"/>
              <w:left w:val="nil"/>
              <w:bottom w:val="nil"/>
              <w:right w:val="single" w:sz="12" w:space="0" w:color="auto"/>
            </w:tcBorders>
            <w:vAlign w:val="bottom"/>
          </w:tcPr>
          <w:p w14:paraId="7DAAE678" w14:textId="2F0F878C" w:rsidR="006F292F" w:rsidRPr="00EA3B32" w:rsidRDefault="006F292F" w:rsidP="006F292F">
            <w:pPr>
              <w:jc w:val="center"/>
              <w:rPr>
                <w:color w:val="000000"/>
                <w:sz w:val="16"/>
                <w:szCs w:val="16"/>
              </w:rPr>
            </w:pPr>
            <w:r w:rsidRPr="00EA3B32">
              <w:rPr>
                <w:rFonts w:ascii="Calibri" w:hAnsi="Calibri" w:cs="Calibri"/>
                <w:color w:val="000000"/>
                <w:sz w:val="16"/>
                <w:szCs w:val="16"/>
              </w:rPr>
              <w:t>(12)</w:t>
            </w:r>
          </w:p>
        </w:tc>
      </w:tr>
      <w:tr w:rsidR="006F292F" w:rsidRPr="00D339AB" w14:paraId="78221199" w14:textId="77777777" w:rsidTr="00F75E33">
        <w:trPr>
          <w:trHeight w:val="246"/>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7F019068" w14:textId="77777777" w:rsidR="006F292F" w:rsidRPr="00584503" w:rsidRDefault="006F292F" w:rsidP="006F292F">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7A0DF27E" w14:textId="77777777" w:rsidR="006F292F" w:rsidRPr="001D529F" w:rsidRDefault="006F292F" w:rsidP="006F292F">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041CD0C6" w14:textId="1CA1B33B" w:rsidR="006F292F" w:rsidRPr="00EA3B32" w:rsidRDefault="006F292F" w:rsidP="006F292F">
            <w:pPr>
              <w:jc w:val="right"/>
              <w:rPr>
                <w:color w:val="000000"/>
                <w:sz w:val="16"/>
                <w:szCs w:val="16"/>
              </w:rPr>
            </w:pPr>
            <w:r w:rsidRPr="00EA3B32">
              <w:rPr>
                <w:rFonts w:ascii="Calibri" w:hAnsi="Calibri" w:cs="Calibri"/>
                <w:color w:val="000000"/>
                <w:sz w:val="16"/>
                <w:szCs w:val="16"/>
              </w:rPr>
              <w:t>$10,910</w:t>
            </w:r>
          </w:p>
        </w:tc>
        <w:tc>
          <w:tcPr>
            <w:tcW w:w="450" w:type="dxa"/>
            <w:gridSpan w:val="2"/>
            <w:tcBorders>
              <w:top w:val="nil"/>
              <w:left w:val="nil"/>
              <w:bottom w:val="single" w:sz="12" w:space="0" w:color="auto"/>
              <w:right w:val="single" w:sz="12" w:space="0" w:color="auto"/>
            </w:tcBorders>
            <w:vAlign w:val="bottom"/>
          </w:tcPr>
          <w:p w14:paraId="6081FF4A" w14:textId="10028DA5" w:rsidR="006F292F" w:rsidRPr="00EA3B32" w:rsidRDefault="006F292F" w:rsidP="006F292F">
            <w:pPr>
              <w:jc w:val="center"/>
              <w:rPr>
                <w:color w:val="000000"/>
                <w:sz w:val="16"/>
                <w:szCs w:val="16"/>
              </w:rPr>
            </w:pPr>
            <w:r w:rsidRPr="00EA3B32">
              <w:rPr>
                <w:rFonts w:ascii="Calibri" w:hAnsi="Calibri" w:cs="Calibri"/>
                <w:color w:val="000000"/>
                <w:sz w:val="16"/>
                <w:szCs w:val="16"/>
              </w:rPr>
              <w:t>(5)</w:t>
            </w:r>
          </w:p>
        </w:tc>
        <w:tc>
          <w:tcPr>
            <w:tcW w:w="900" w:type="dxa"/>
            <w:gridSpan w:val="2"/>
            <w:tcBorders>
              <w:top w:val="nil"/>
              <w:left w:val="single" w:sz="12" w:space="0" w:color="auto"/>
              <w:bottom w:val="single" w:sz="12" w:space="0" w:color="auto"/>
              <w:right w:val="nil"/>
            </w:tcBorders>
            <w:vAlign w:val="bottom"/>
          </w:tcPr>
          <w:p w14:paraId="762B9F08" w14:textId="2CFD3F8C" w:rsidR="006F292F" w:rsidRPr="00EA3B32" w:rsidRDefault="006F292F" w:rsidP="006F292F">
            <w:pPr>
              <w:jc w:val="right"/>
              <w:rPr>
                <w:color w:val="000000"/>
                <w:sz w:val="16"/>
                <w:szCs w:val="16"/>
              </w:rPr>
            </w:pPr>
            <w:r w:rsidRPr="00EA3B32">
              <w:rPr>
                <w:rFonts w:ascii="Calibri" w:hAnsi="Calibri" w:cs="Calibri"/>
                <w:color w:val="000000"/>
                <w:sz w:val="16"/>
                <w:szCs w:val="16"/>
              </w:rPr>
              <w:t>$10,486</w:t>
            </w:r>
          </w:p>
        </w:tc>
        <w:tc>
          <w:tcPr>
            <w:tcW w:w="366" w:type="dxa"/>
            <w:gridSpan w:val="2"/>
            <w:tcBorders>
              <w:top w:val="nil"/>
              <w:left w:val="nil"/>
              <w:bottom w:val="single" w:sz="12" w:space="0" w:color="auto"/>
              <w:right w:val="single" w:sz="12" w:space="0" w:color="auto"/>
            </w:tcBorders>
            <w:vAlign w:val="bottom"/>
          </w:tcPr>
          <w:p w14:paraId="0280FE5B" w14:textId="45D61020" w:rsidR="006F292F" w:rsidRPr="00EA3B32" w:rsidRDefault="006F292F" w:rsidP="006F292F">
            <w:pPr>
              <w:jc w:val="center"/>
              <w:rPr>
                <w:color w:val="000000"/>
                <w:sz w:val="16"/>
                <w:szCs w:val="16"/>
              </w:rPr>
            </w:pPr>
            <w:r w:rsidRPr="00EA3B32">
              <w:rPr>
                <w:rFonts w:ascii="Calibri" w:hAnsi="Calibri" w:cs="Calibri"/>
                <w:color w:val="000000"/>
                <w:sz w:val="16"/>
                <w:szCs w:val="16"/>
              </w:rPr>
              <w:t>(8)</w:t>
            </w:r>
          </w:p>
        </w:tc>
        <w:tc>
          <w:tcPr>
            <w:tcW w:w="813" w:type="dxa"/>
            <w:tcBorders>
              <w:top w:val="nil"/>
              <w:left w:val="single" w:sz="12" w:space="0" w:color="auto"/>
              <w:bottom w:val="single" w:sz="12" w:space="0" w:color="auto"/>
              <w:right w:val="nil"/>
            </w:tcBorders>
            <w:vAlign w:val="bottom"/>
          </w:tcPr>
          <w:p w14:paraId="29AA93B2" w14:textId="5BC8E058" w:rsidR="006F292F" w:rsidRPr="00EA3B32" w:rsidRDefault="006F292F" w:rsidP="006F292F">
            <w:pPr>
              <w:jc w:val="right"/>
              <w:rPr>
                <w:color w:val="000000"/>
                <w:sz w:val="16"/>
                <w:szCs w:val="16"/>
              </w:rPr>
            </w:pPr>
            <w:r w:rsidRPr="00EA3B32">
              <w:rPr>
                <w:rFonts w:ascii="Calibri" w:hAnsi="Calibri" w:cs="Calibri"/>
                <w:color w:val="000000"/>
                <w:sz w:val="16"/>
                <w:szCs w:val="16"/>
              </w:rPr>
              <w:t>$11,299</w:t>
            </w:r>
          </w:p>
        </w:tc>
        <w:tc>
          <w:tcPr>
            <w:tcW w:w="441" w:type="dxa"/>
            <w:tcBorders>
              <w:top w:val="nil"/>
              <w:left w:val="nil"/>
              <w:bottom w:val="single" w:sz="12" w:space="0" w:color="auto"/>
              <w:right w:val="single" w:sz="12" w:space="0" w:color="auto"/>
            </w:tcBorders>
            <w:vAlign w:val="bottom"/>
          </w:tcPr>
          <w:p w14:paraId="0FF0D4B5" w14:textId="50BB489A" w:rsidR="006F292F" w:rsidRPr="00EA3B32" w:rsidRDefault="006F292F" w:rsidP="006F292F">
            <w:pPr>
              <w:jc w:val="center"/>
              <w:rPr>
                <w:color w:val="000000"/>
                <w:sz w:val="16"/>
                <w:szCs w:val="16"/>
              </w:rPr>
            </w:pPr>
            <w:r w:rsidRPr="00EA3B32">
              <w:rPr>
                <w:rFonts w:ascii="Calibri" w:hAnsi="Calibri" w:cs="Calibri"/>
                <w:color w:val="000000"/>
                <w:sz w:val="16"/>
                <w:szCs w:val="16"/>
              </w:rPr>
              <w:t>(4)</w:t>
            </w:r>
          </w:p>
        </w:tc>
        <w:tc>
          <w:tcPr>
            <w:tcW w:w="813" w:type="dxa"/>
            <w:gridSpan w:val="2"/>
            <w:tcBorders>
              <w:top w:val="nil"/>
              <w:left w:val="single" w:sz="12" w:space="0" w:color="auto"/>
              <w:bottom w:val="single" w:sz="12" w:space="0" w:color="auto"/>
              <w:right w:val="nil"/>
            </w:tcBorders>
            <w:vAlign w:val="bottom"/>
          </w:tcPr>
          <w:p w14:paraId="251CE159" w14:textId="2B7FB2DB" w:rsidR="006F292F" w:rsidRPr="00EA3B32" w:rsidRDefault="006F292F" w:rsidP="006F292F">
            <w:pPr>
              <w:jc w:val="right"/>
              <w:rPr>
                <w:color w:val="000000"/>
                <w:sz w:val="16"/>
                <w:szCs w:val="16"/>
              </w:rPr>
            </w:pPr>
            <w:r w:rsidRPr="00EA3B32">
              <w:rPr>
                <w:rFonts w:ascii="Calibri" w:hAnsi="Calibri" w:cs="Calibri"/>
                <w:color w:val="000000"/>
                <w:sz w:val="16"/>
                <w:szCs w:val="16"/>
              </w:rPr>
              <w:t>$17,863</w:t>
            </w:r>
          </w:p>
        </w:tc>
        <w:tc>
          <w:tcPr>
            <w:tcW w:w="537" w:type="dxa"/>
            <w:tcBorders>
              <w:top w:val="nil"/>
              <w:left w:val="nil"/>
              <w:bottom w:val="single" w:sz="12" w:space="0" w:color="auto"/>
              <w:right w:val="single" w:sz="12" w:space="0" w:color="auto"/>
            </w:tcBorders>
            <w:vAlign w:val="bottom"/>
          </w:tcPr>
          <w:p w14:paraId="5FFDD2A5" w14:textId="7D7FDEB3" w:rsidR="006F292F" w:rsidRPr="00EA3B32" w:rsidRDefault="006F292F" w:rsidP="006F292F">
            <w:pPr>
              <w:jc w:val="center"/>
              <w:rPr>
                <w:color w:val="000000"/>
                <w:sz w:val="16"/>
                <w:szCs w:val="16"/>
              </w:rPr>
            </w:pPr>
            <w:r w:rsidRPr="00EA3B32">
              <w:rPr>
                <w:rFonts w:ascii="Calibri" w:hAnsi="Calibri" w:cs="Calibri"/>
                <w:color w:val="000000"/>
                <w:sz w:val="16"/>
                <w:szCs w:val="16"/>
              </w:rPr>
              <w:t>(2)</w:t>
            </w:r>
          </w:p>
        </w:tc>
        <w:tc>
          <w:tcPr>
            <w:tcW w:w="720" w:type="dxa"/>
            <w:tcBorders>
              <w:top w:val="nil"/>
              <w:left w:val="single" w:sz="12" w:space="0" w:color="auto"/>
              <w:bottom w:val="single" w:sz="12" w:space="0" w:color="auto"/>
              <w:right w:val="nil"/>
            </w:tcBorders>
            <w:vAlign w:val="bottom"/>
          </w:tcPr>
          <w:p w14:paraId="2786F070" w14:textId="710E6213" w:rsidR="006F292F" w:rsidRPr="00EA3B32" w:rsidRDefault="006F292F" w:rsidP="006F292F">
            <w:pPr>
              <w:jc w:val="right"/>
              <w:rPr>
                <w:color w:val="000000"/>
                <w:sz w:val="16"/>
                <w:szCs w:val="16"/>
              </w:rPr>
            </w:pPr>
            <w:r w:rsidRPr="00EA3B32">
              <w:rPr>
                <w:rFonts w:ascii="Calibri" w:hAnsi="Calibri" w:cs="Calibri"/>
                <w:color w:val="000000"/>
                <w:sz w:val="16"/>
                <w:szCs w:val="16"/>
              </w:rPr>
              <w:t>$11,826</w:t>
            </w:r>
          </w:p>
        </w:tc>
        <w:tc>
          <w:tcPr>
            <w:tcW w:w="540" w:type="dxa"/>
            <w:tcBorders>
              <w:top w:val="nil"/>
              <w:left w:val="nil"/>
              <w:bottom w:val="single" w:sz="12" w:space="0" w:color="auto"/>
              <w:right w:val="single" w:sz="12" w:space="0" w:color="auto"/>
            </w:tcBorders>
            <w:vAlign w:val="bottom"/>
          </w:tcPr>
          <w:p w14:paraId="7EC2D31F" w14:textId="4B4BBD84" w:rsidR="006F292F" w:rsidRPr="00EA3B32" w:rsidRDefault="006F292F" w:rsidP="006F292F">
            <w:pPr>
              <w:jc w:val="center"/>
              <w:rPr>
                <w:color w:val="000000"/>
                <w:sz w:val="16"/>
                <w:szCs w:val="16"/>
              </w:rPr>
            </w:pPr>
            <w:r w:rsidRPr="00EA3B32">
              <w:rPr>
                <w:rFonts w:ascii="Calibri" w:hAnsi="Calibri" w:cs="Calibri"/>
                <w:color w:val="000000"/>
                <w:sz w:val="16"/>
                <w:szCs w:val="16"/>
              </w:rPr>
              <w:t>(10)</w:t>
            </w:r>
          </w:p>
        </w:tc>
        <w:tc>
          <w:tcPr>
            <w:tcW w:w="810" w:type="dxa"/>
            <w:tcBorders>
              <w:top w:val="nil"/>
              <w:left w:val="nil"/>
              <w:bottom w:val="single" w:sz="12" w:space="0" w:color="auto"/>
              <w:right w:val="nil"/>
            </w:tcBorders>
            <w:vAlign w:val="bottom"/>
          </w:tcPr>
          <w:p w14:paraId="132A55AF" w14:textId="5C78A20F" w:rsidR="006F292F" w:rsidRPr="00EA3B32" w:rsidRDefault="006F292F" w:rsidP="006F292F">
            <w:pPr>
              <w:jc w:val="right"/>
              <w:rPr>
                <w:color w:val="000000"/>
                <w:sz w:val="16"/>
                <w:szCs w:val="16"/>
              </w:rPr>
            </w:pPr>
            <w:r w:rsidRPr="00EA3B32">
              <w:rPr>
                <w:rFonts w:ascii="Calibri" w:hAnsi="Calibri" w:cs="Calibri"/>
                <w:color w:val="000000"/>
                <w:sz w:val="16"/>
                <w:szCs w:val="16"/>
              </w:rPr>
              <w:t>$18,348</w:t>
            </w:r>
          </w:p>
        </w:tc>
        <w:tc>
          <w:tcPr>
            <w:tcW w:w="450" w:type="dxa"/>
            <w:tcBorders>
              <w:top w:val="nil"/>
              <w:left w:val="nil"/>
              <w:bottom w:val="single" w:sz="12" w:space="0" w:color="auto"/>
              <w:right w:val="single" w:sz="12" w:space="0" w:color="auto"/>
            </w:tcBorders>
            <w:vAlign w:val="bottom"/>
          </w:tcPr>
          <w:p w14:paraId="5A25D325" w14:textId="4E2E8FCD" w:rsidR="006F292F" w:rsidRPr="00EA3B32" w:rsidRDefault="006F292F" w:rsidP="006F292F">
            <w:pPr>
              <w:jc w:val="center"/>
              <w:rPr>
                <w:color w:val="000000"/>
                <w:sz w:val="16"/>
                <w:szCs w:val="16"/>
              </w:rPr>
            </w:pPr>
            <w:r w:rsidRPr="00EA3B32">
              <w:rPr>
                <w:rFonts w:ascii="Calibri" w:hAnsi="Calibri" w:cs="Calibri"/>
                <w:color w:val="000000"/>
                <w:sz w:val="16"/>
                <w:szCs w:val="16"/>
              </w:rPr>
              <w:t>(12)</w:t>
            </w:r>
          </w:p>
        </w:tc>
      </w:tr>
      <w:tr w:rsidR="006F292F" w:rsidRPr="00D339AB" w14:paraId="1DEC6EBB" w14:textId="77777777" w:rsidTr="00F75E33">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4E0A0EA5" w14:textId="77777777" w:rsidR="006F292F" w:rsidRPr="00584503" w:rsidRDefault="006F292F" w:rsidP="006F292F">
            <w:pPr>
              <w:tabs>
                <w:tab w:val="left" w:pos="630"/>
              </w:tabs>
              <w:rPr>
                <w:b/>
                <w:sz w:val="16"/>
                <w:szCs w:val="16"/>
              </w:rPr>
            </w:pPr>
            <w:r w:rsidRPr="00584503">
              <w:rPr>
                <w:b/>
                <w:sz w:val="16"/>
                <w:szCs w:val="16"/>
              </w:rPr>
              <w:t>Youth</w:t>
            </w:r>
          </w:p>
        </w:tc>
        <w:tc>
          <w:tcPr>
            <w:tcW w:w="1260" w:type="dxa"/>
            <w:gridSpan w:val="2"/>
            <w:tcBorders>
              <w:top w:val="single" w:sz="12" w:space="0" w:color="auto"/>
              <w:left w:val="single" w:sz="12" w:space="0" w:color="auto"/>
              <w:bottom w:val="nil"/>
              <w:right w:val="single" w:sz="12" w:space="0" w:color="auto"/>
            </w:tcBorders>
            <w:vAlign w:val="bottom"/>
          </w:tcPr>
          <w:p w14:paraId="72E0B7B7" w14:textId="77777777" w:rsidR="006F292F" w:rsidRPr="001D529F" w:rsidRDefault="006F292F" w:rsidP="006F292F">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31F4D746" w14:textId="3BFF9AB3" w:rsidR="006F292F" w:rsidRPr="00EA3B32" w:rsidRDefault="006F292F" w:rsidP="006F292F">
            <w:pPr>
              <w:jc w:val="right"/>
              <w:rPr>
                <w:color w:val="000000"/>
                <w:sz w:val="16"/>
                <w:szCs w:val="16"/>
              </w:rPr>
            </w:pPr>
            <w:r w:rsidRPr="00EA3B32">
              <w:rPr>
                <w:rFonts w:ascii="Calibri" w:hAnsi="Calibri" w:cs="Calibri"/>
                <w:color w:val="000000"/>
                <w:sz w:val="16"/>
                <w:szCs w:val="16"/>
              </w:rPr>
              <w:t>$48,357</w:t>
            </w:r>
          </w:p>
        </w:tc>
        <w:tc>
          <w:tcPr>
            <w:tcW w:w="450" w:type="dxa"/>
            <w:gridSpan w:val="2"/>
            <w:tcBorders>
              <w:top w:val="single" w:sz="12" w:space="0" w:color="auto"/>
              <w:left w:val="nil"/>
              <w:bottom w:val="nil"/>
              <w:right w:val="single" w:sz="12" w:space="0" w:color="auto"/>
            </w:tcBorders>
            <w:vAlign w:val="bottom"/>
          </w:tcPr>
          <w:p w14:paraId="18F37292" w14:textId="140B4A9B" w:rsidR="006F292F" w:rsidRPr="00EA3B32" w:rsidRDefault="006F292F" w:rsidP="006F292F">
            <w:pPr>
              <w:jc w:val="center"/>
              <w:rPr>
                <w:color w:val="000000"/>
                <w:sz w:val="16"/>
                <w:szCs w:val="16"/>
              </w:rPr>
            </w:pPr>
            <w:r w:rsidRPr="00EA3B32">
              <w:rPr>
                <w:rFonts w:ascii="Calibri" w:hAnsi="Calibri" w:cs="Calibri"/>
                <w:color w:val="000000"/>
                <w:sz w:val="16"/>
                <w:szCs w:val="16"/>
              </w:rPr>
              <w:t>(11)</w:t>
            </w:r>
          </w:p>
        </w:tc>
        <w:tc>
          <w:tcPr>
            <w:tcW w:w="900" w:type="dxa"/>
            <w:gridSpan w:val="2"/>
            <w:tcBorders>
              <w:top w:val="single" w:sz="12" w:space="0" w:color="auto"/>
              <w:left w:val="single" w:sz="12" w:space="0" w:color="auto"/>
              <w:bottom w:val="nil"/>
              <w:right w:val="nil"/>
            </w:tcBorders>
            <w:vAlign w:val="bottom"/>
          </w:tcPr>
          <w:p w14:paraId="4E7F1238" w14:textId="1674B1B8" w:rsidR="006F292F" w:rsidRPr="00EA3B32" w:rsidRDefault="006F292F" w:rsidP="006F292F">
            <w:pPr>
              <w:jc w:val="right"/>
              <w:rPr>
                <w:color w:val="000000"/>
                <w:sz w:val="16"/>
                <w:szCs w:val="16"/>
              </w:rPr>
            </w:pPr>
            <w:r w:rsidRPr="00EA3B32">
              <w:rPr>
                <w:rFonts w:ascii="Calibri" w:hAnsi="Calibri" w:cs="Calibri"/>
                <w:color w:val="000000"/>
                <w:sz w:val="16"/>
                <w:szCs w:val="16"/>
              </w:rPr>
              <w:t>$54,641</w:t>
            </w:r>
          </w:p>
        </w:tc>
        <w:tc>
          <w:tcPr>
            <w:tcW w:w="366" w:type="dxa"/>
            <w:gridSpan w:val="2"/>
            <w:tcBorders>
              <w:top w:val="single" w:sz="12" w:space="0" w:color="auto"/>
              <w:left w:val="nil"/>
              <w:bottom w:val="nil"/>
              <w:right w:val="single" w:sz="12" w:space="0" w:color="auto"/>
            </w:tcBorders>
            <w:vAlign w:val="bottom"/>
          </w:tcPr>
          <w:p w14:paraId="7BEADD9C" w14:textId="4ABDDEB6" w:rsidR="006F292F" w:rsidRPr="00EA3B32" w:rsidRDefault="006F292F" w:rsidP="006F292F">
            <w:pPr>
              <w:jc w:val="center"/>
              <w:rPr>
                <w:color w:val="000000"/>
                <w:sz w:val="16"/>
                <w:szCs w:val="16"/>
              </w:rPr>
            </w:pPr>
            <w:r w:rsidRPr="00EA3B32">
              <w:rPr>
                <w:rFonts w:ascii="Calibri" w:hAnsi="Calibri" w:cs="Calibri"/>
                <w:color w:val="000000"/>
                <w:sz w:val="16"/>
                <w:szCs w:val="16"/>
              </w:rPr>
              <w:t>(17)</w:t>
            </w:r>
          </w:p>
        </w:tc>
        <w:tc>
          <w:tcPr>
            <w:tcW w:w="813" w:type="dxa"/>
            <w:tcBorders>
              <w:top w:val="single" w:sz="12" w:space="0" w:color="auto"/>
              <w:left w:val="single" w:sz="12" w:space="0" w:color="auto"/>
              <w:bottom w:val="nil"/>
              <w:right w:val="nil"/>
            </w:tcBorders>
            <w:vAlign w:val="bottom"/>
          </w:tcPr>
          <w:p w14:paraId="7C449FC1" w14:textId="6A9D4214" w:rsidR="006F292F" w:rsidRPr="00EA3B32" w:rsidRDefault="006F292F" w:rsidP="006F292F">
            <w:pPr>
              <w:jc w:val="right"/>
              <w:rPr>
                <w:color w:val="000000"/>
                <w:sz w:val="16"/>
                <w:szCs w:val="16"/>
              </w:rPr>
            </w:pPr>
            <w:r w:rsidRPr="00EA3B32">
              <w:rPr>
                <w:rFonts w:ascii="Calibri" w:hAnsi="Calibri" w:cs="Calibri"/>
                <w:color w:val="000000"/>
                <w:sz w:val="16"/>
                <w:szCs w:val="16"/>
              </w:rPr>
              <w:t>$54,300</w:t>
            </w:r>
          </w:p>
        </w:tc>
        <w:tc>
          <w:tcPr>
            <w:tcW w:w="441" w:type="dxa"/>
            <w:tcBorders>
              <w:top w:val="single" w:sz="12" w:space="0" w:color="auto"/>
              <w:left w:val="nil"/>
              <w:bottom w:val="nil"/>
              <w:right w:val="single" w:sz="12" w:space="0" w:color="auto"/>
            </w:tcBorders>
            <w:vAlign w:val="bottom"/>
          </w:tcPr>
          <w:p w14:paraId="6FB1B981" w14:textId="5CD30413" w:rsidR="006F292F" w:rsidRPr="00EA3B32" w:rsidRDefault="006F292F" w:rsidP="006F292F">
            <w:pPr>
              <w:jc w:val="center"/>
              <w:rPr>
                <w:color w:val="000000"/>
                <w:sz w:val="16"/>
                <w:szCs w:val="16"/>
              </w:rPr>
            </w:pPr>
            <w:r w:rsidRPr="00EA3B32">
              <w:rPr>
                <w:rFonts w:ascii="Calibri" w:hAnsi="Calibri" w:cs="Calibri"/>
                <w:color w:val="000000"/>
                <w:sz w:val="16"/>
                <w:szCs w:val="16"/>
              </w:rPr>
              <w:t>(4)</w:t>
            </w:r>
          </w:p>
        </w:tc>
        <w:tc>
          <w:tcPr>
            <w:tcW w:w="813" w:type="dxa"/>
            <w:gridSpan w:val="2"/>
            <w:tcBorders>
              <w:top w:val="single" w:sz="12" w:space="0" w:color="auto"/>
              <w:left w:val="single" w:sz="12" w:space="0" w:color="auto"/>
              <w:bottom w:val="nil"/>
              <w:right w:val="nil"/>
            </w:tcBorders>
            <w:vAlign w:val="bottom"/>
          </w:tcPr>
          <w:p w14:paraId="10267696" w14:textId="6EBF781A" w:rsidR="006F292F" w:rsidRPr="00EA3B32" w:rsidRDefault="006F292F" w:rsidP="006F292F">
            <w:pPr>
              <w:jc w:val="right"/>
              <w:rPr>
                <w:color w:val="000000"/>
                <w:sz w:val="16"/>
                <w:szCs w:val="16"/>
              </w:rPr>
            </w:pPr>
            <w:r w:rsidRPr="00EA3B32">
              <w:rPr>
                <w:rFonts w:ascii="Calibri" w:hAnsi="Calibri" w:cs="Calibri"/>
                <w:color w:val="000000"/>
                <w:sz w:val="16"/>
                <w:szCs w:val="16"/>
              </w:rPr>
              <w:t>$56,495</w:t>
            </w:r>
          </w:p>
        </w:tc>
        <w:tc>
          <w:tcPr>
            <w:tcW w:w="537" w:type="dxa"/>
            <w:tcBorders>
              <w:top w:val="single" w:sz="12" w:space="0" w:color="auto"/>
              <w:left w:val="nil"/>
              <w:bottom w:val="nil"/>
              <w:right w:val="single" w:sz="12" w:space="0" w:color="auto"/>
            </w:tcBorders>
            <w:vAlign w:val="bottom"/>
          </w:tcPr>
          <w:p w14:paraId="2EA0218C" w14:textId="49BB607C" w:rsidR="006F292F" w:rsidRPr="00EA3B32" w:rsidRDefault="006F292F" w:rsidP="006F292F">
            <w:pPr>
              <w:jc w:val="center"/>
              <w:rPr>
                <w:color w:val="000000"/>
                <w:sz w:val="16"/>
                <w:szCs w:val="16"/>
              </w:rPr>
            </w:pPr>
            <w:r w:rsidRPr="00EA3B32">
              <w:rPr>
                <w:rFonts w:ascii="Calibri" w:hAnsi="Calibri" w:cs="Calibri"/>
                <w:color w:val="000000"/>
                <w:sz w:val="16"/>
                <w:szCs w:val="16"/>
              </w:rPr>
              <w:t>(3)</w:t>
            </w:r>
          </w:p>
        </w:tc>
        <w:tc>
          <w:tcPr>
            <w:tcW w:w="720" w:type="dxa"/>
            <w:tcBorders>
              <w:top w:val="single" w:sz="12" w:space="0" w:color="auto"/>
              <w:left w:val="single" w:sz="12" w:space="0" w:color="auto"/>
              <w:bottom w:val="nil"/>
              <w:right w:val="nil"/>
            </w:tcBorders>
            <w:vAlign w:val="bottom"/>
          </w:tcPr>
          <w:p w14:paraId="5033D585" w14:textId="7817A137" w:rsidR="006F292F" w:rsidRPr="00EA3B32" w:rsidRDefault="006F292F" w:rsidP="006F292F">
            <w:pPr>
              <w:jc w:val="right"/>
              <w:rPr>
                <w:color w:val="000000"/>
                <w:sz w:val="16"/>
                <w:szCs w:val="16"/>
              </w:rPr>
            </w:pPr>
            <w:r w:rsidRPr="00EA3B32">
              <w:rPr>
                <w:rFonts w:ascii="Calibri" w:hAnsi="Calibri" w:cs="Calibri"/>
                <w:color w:val="000000"/>
                <w:sz w:val="16"/>
                <w:szCs w:val="16"/>
              </w:rPr>
              <w:t>$66,576</w:t>
            </w:r>
          </w:p>
        </w:tc>
        <w:tc>
          <w:tcPr>
            <w:tcW w:w="540" w:type="dxa"/>
            <w:tcBorders>
              <w:top w:val="single" w:sz="12" w:space="0" w:color="auto"/>
              <w:left w:val="nil"/>
              <w:bottom w:val="nil"/>
              <w:right w:val="single" w:sz="12" w:space="0" w:color="auto"/>
            </w:tcBorders>
            <w:vAlign w:val="bottom"/>
          </w:tcPr>
          <w:p w14:paraId="6F932B1A" w14:textId="71870D21" w:rsidR="006F292F" w:rsidRPr="00EA3B32" w:rsidRDefault="006F292F" w:rsidP="006F292F">
            <w:pPr>
              <w:jc w:val="center"/>
              <w:rPr>
                <w:color w:val="000000"/>
                <w:sz w:val="16"/>
                <w:szCs w:val="16"/>
              </w:rPr>
            </w:pPr>
            <w:r w:rsidRPr="00EA3B32">
              <w:rPr>
                <w:rFonts w:ascii="Calibri" w:hAnsi="Calibri" w:cs="Calibri"/>
                <w:color w:val="000000"/>
                <w:sz w:val="16"/>
                <w:szCs w:val="16"/>
              </w:rPr>
              <w:t>(8)</w:t>
            </w:r>
          </w:p>
        </w:tc>
        <w:tc>
          <w:tcPr>
            <w:tcW w:w="810" w:type="dxa"/>
            <w:tcBorders>
              <w:top w:val="single" w:sz="12" w:space="0" w:color="auto"/>
              <w:left w:val="nil"/>
              <w:bottom w:val="nil"/>
              <w:right w:val="nil"/>
            </w:tcBorders>
            <w:vAlign w:val="bottom"/>
          </w:tcPr>
          <w:p w14:paraId="7BE971D6" w14:textId="650FA99D" w:rsidR="006F292F" w:rsidRPr="00EA3B32" w:rsidRDefault="006F292F" w:rsidP="006F292F">
            <w:pPr>
              <w:jc w:val="right"/>
              <w:rPr>
                <w:color w:val="000000"/>
                <w:sz w:val="16"/>
                <w:szCs w:val="16"/>
              </w:rPr>
            </w:pPr>
            <w:r w:rsidRPr="00EA3B32">
              <w:rPr>
                <w:rFonts w:ascii="Calibri" w:hAnsi="Calibri" w:cs="Calibri"/>
                <w:color w:val="000000"/>
                <w:sz w:val="16"/>
                <w:szCs w:val="16"/>
              </w:rPr>
              <w:t>$56,850</w:t>
            </w:r>
          </w:p>
        </w:tc>
        <w:tc>
          <w:tcPr>
            <w:tcW w:w="450" w:type="dxa"/>
            <w:tcBorders>
              <w:top w:val="single" w:sz="12" w:space="0" w:color="auto"/>
              <w:left w:val="nil"/>
              <w:bottom w:val="nil"/>
              <w:right w:val="single" w:sz="12" w:space="0" w:color="auto"/>
            </w:tcBorders>
            <w:vAlign w:val="bottom"/>
          </w:tcPr>
          <w:p w14:paraId="45C12670" w14:textId="7F4D6C6D" w:rsidR="006F292F" w:rsidRPr="00EA3B32" w:rsidRDefault="006F292F" w:rsidP="006F292F">
            <w:pPr>
              <w:jc w:val="center"/>
              <w:rPr>
                <w:color w:val="000000"/>
                <w:sz w:val="16"/>
                <w:szCs w:val="16"/>
              </w:rPr>
            </w:pPr>
            <w:r w:rsidRPr="00EA3B32">
              <w:rPr>
                <w:rFonts w:ascii="Calibri" w:hAnsi="Calibri" w:cs="Calibri"/>
                <w:color w:val="000000"/>
                <w:sz w:val="16"/>
                <w:szCs w:val="16"/>
              </w:rPr>
              <w:t>(1)</w:t>
            </w:r>
          </w:p>
        </w:tc>
      </w:tr>
      <w:tr w:rsidR="006F292F" w:rsidRPr="00D339AB" w14:paraId="7FDA2E68" w14:textId="77777777" w:rsidTr="00F75E33">
        <w:trPr>
          <w:trHeight w:val="229"/>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1260BFD2" w14:textId="77777777" w:rsidR="006F292F" w:rsidRPr="00584503" w:rsidRDefault="006F292F" w:rsidP="006F292F">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24ABA47F" w14:textId="77777777" w:rsidR="006F292F" w:rsidRPr="001D529F" w:rsidRDefault="006F292F" w:rsidP="006F292F">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67D2615E" w14:textId="0206BE5D" w:rsidR="006F292F" w:rsidRPr="00EA3B32" w:rsidRDefault="006F292F" w:rsidP="006F292F">
            <w:pPr>
              <w:jc w:val="right"/>
              <w:rPr>
                <w:color w:val="000000"/>
                <w:sz w:val="16"/>
                <w:szCs w:val="16"/>
              </w:rPr>
            </w:pPr>
            <w:r w:rsidRPr="00EA3B32">
              <w:rPr>
                <w:rFonts w:ascii="Calibri" w:hAnsi="Calibri" w:cs="Calibri"/>
                <w:color w:val="000000"/>
                <w:sz w:val="16"/>
                <w:szCs w:val="16"/>
              </w:rPr>
              <w:t>$10,436</w:t>
            </w:r>
          </w:p>
        </w:tc>
        <w:tc>
          <w:tcPr>
            <w:tcW w:w="450" w:type="dxa"/>
            <w:gridSpan w:val="2"/>
            <w:tcBorders>
              <w:top w:val="nil"/>
              <w:left w:val="nil"/>
              <w:bottom w:val="single" w:sz="12" w:space="0" w:color="auto"/>
              <w:right w:val="single" w:sz="12" w:space="0" w:color="auto"/>
            </w:tcBorders>
            <w:vAlign w:val="bottom"/>
          </w:tcPr>
          <w:p w14:paraId="0CEE4D0F" w14:textId="3A00529A" w:rsidR="006F292F" w:rsidRPr="00EA3B32" w:rsidRDefault="006F292F" w:rsidP="006F292F">
            <w:pPr>
              <w:jc w:val="center"/>
              <w:rPr>
                <w:color w:val="000000"/>
                <w:sz w:val="16"/>
                <w:szCs w:val="16"/>
              </w:rPr>
            </w:pPr>
            <w:r w:rsidRPr="00EA3B32">
              <w:rPr>
                <w:rFonts w:ascii="Calibri" w:hAnsi="Calibri" w:cs="Calibri"/>
                <w:color w:val="000000"/>
                <w:sz w:val="16"/>
                <w:szCs w:val="16"/>
              </w:rPr>
              <w:t>(11)</w:t>
            </w:r>
          </w:p>
        </w:tc>
        <w:tc>
          <w:tcPr>
            <w:tcW w:w="900" w:type="dxa"/>
            <w:gridSpan w:val="2"/>
            <w:tcBorders>
              <w:top w:val="nil"/>
              <w:left w:val="single" w:sz="12" w:space="0" w:color="auto"/>
              <w:bottom w:val="single" w:sz="12" w:space="0" w:color="auto"/>
              <w:right w:val="nil"/>
            </w:tcBorders>
            <w:vAlign w:val="bottom"/>
          </w:tcPr>
          <w:p w14:paraId="2D0F003B" w14:textId="4252BEA1" w:rsidR="006F292F" w:rsidRPr="00EA3B32" w:rsidRDefault="006F292F" w:rsidP="006F292F">
            <w:pPr>
              <w:jc w:val="right"/>
              <w:rPr>
                <w:color w:val="000000"/>
                <w:sz w:val="16"/>
                <w:szCs w:val="16"/>
              </w:rPr>
            </w:pPr>
            <w:r w:rsidRPr="00EA3B32">
              <w:rPr>
                <w:rFonts w:ascii="Calibri" w:hAnsi="Calibri" w:cs="Calibri"/>
                <w:color w:val="000000"/>
                <w:sz w:val="16"/>
                <w:szCs w:val="16"/>
              </w:rPr>
              <w:t>$9,230</w:t>
            </w:r>
          </w:p>
        </w:tc>
        <w:tc>
          <w:tcPr>
            <w:tcW w:w="366" w:type="dxa"/>
            <w:gridSpan w:val="2"/>
            <w:tcBorders>
              <w:top w:val="nil"/>
              <w:left w:val="nil"/>
              <w:bottom w:val="single" w:sz="12" w:space="0" w:color="auto"/>
              <w:right w:val="single" w:sz="12" w:space="0" w:color="auto"/>
            </w:tcBorders>
            <w:vAlign w:val="bottom"/>
          </w:tcPr>
          <w:p w14:paraId="3388B1B9" w14:textId="60AD7F01" w:rsidR="006F292F" w:rsidRPr="00EA3B32" w:rsidRDefault="006F292F" w:rsidP="006F292F">
            <w:pPr>
              <w:jc w:val="center"/>
              <w:rPr>
                <w:color w:val="000000"/>
                <w:sz w:val="16"/>
                <w:szCs w:val="16"/>
              </w:rPr>
            </w:pPr>
            <w:r w:rsidRPr="00EA3B32">
              <w:rPr>
                <w:rFonts w:ascii="Calibri" w:hAnsi="Calibri" w:cs="Calibri"/>
                <w:color w:val="000000"/>
                <w:sz w:val="16"/>
                <w:szCs w:val="16"/>
              </w:rPr>
              <w:t>(17)</w:t>
            </w:r>
          </w:p>
        </w:tc>
        <w:tc>
          <w:tcPr>
            <w:tcW w:w="813" w:type="dxa"/>
            <w:tcBorders>
              <w:top w:val="nil"/>
              <w:left w:val="single" w:sz="12" w:space="0" w:color="auto"/>
              <w:bottom w:val="single" w:sz="12" w:space="0" w:color="auto"/>
              <w:right w:val="nil"/>
            </w:tcBorders>
            <w:vAlign w:val="bottom"/>
          </w:tcPr>
          <w:p w14:paraId="1E16DB54" w14:textId="1EDFFB83" w:rsidR="006F292F" w:rsidRPr="00EA3B32" w:rsidRDefault="006F292F" w:rsidP="006F292F">
            <w:pPr>
              <w:jc w:val="right"/>
              <w:rPr>
                <w:color w:val="000000"/>
                <w:sz w:val="16"/>
                <w:szCs w:val="16"/>
              </w:rPr>
            </w:pPr>
            <w:r w:rsidRPr="00EA3B32">
              <w:rPr>
                <w:rFonts w:ascii="Calibri" w:hAnsi="Calibri" w:cs="Calibri"/>
                <w:color w:val="000000"/>
                <w:sz w:val="16"/>
                <w:szCs w:val="16"/>
              </w:rPr>
              <w:t>$6,146</w:t>
            </w:r>
          </w:p>
        </w:tc>
        <w:tc>
          <w:tcPr>
            <w:tcW w:w="441" w:type="dxa"/>
            <w:tcBorders>
              <w:top w:val="nil"/>
              <w:left w:val="nil"/>
              <w:bottom w:val="single" w:sz="12" w:space="0" w:color="auto"/>
              <w:right w:val="single" w:sz="12" w:space="0" w:color="auto"/>
            </w:tcBorders>
            <w:vAlign w:val="bottom"/>
          </w:tcPr>
          <w:p w14:paraId="6DE8E62D" w14:textId="21A2D155" w:rsidR="006F292F" w:rsidRPr="00EA3B32" w:rsidRDefault="006F292F" w:rsidP="006F292F">
            <w:pPr>
              <w:jc w:val="center"/>
              <w:rPr>
                <w:color w:val="000000"/>
                <w:sz w:val="16"/>
                <w:szCs w:val="16"/>
              </w:rPr>
            </w:pPr>
            <w:r w:rsidRPr="00EA3B32">
              <w:rPr>
                <w:rFonts w:ascii="Calibri" w:hAnsi="Calibri" w:cs="Calibri"/>
                <w:color w:val="000000"/>
                <w:sz w:val="16"/>
                <w:szCs w:val="16"/>
              </w:rPr>
              <w:t>(4)</w:t>
            </w:r>
          </w:p>
        </w:tc>
        <w:tc>
          <w:tcPr>
            <w:tcW w:w="813" w:type="dxa"/>
            <w:gridSpan w:val="2"/>
            <w:tcBorders>
              <w:top w:val="nil"/>
              <w:left w:val="single" w:sz="12" w:space="0" w:color="auto"/>
              <w:bottom w:val="single" w:sz="12" w:space="0" w:color="auto"/>
              <w:right w:val="nil"/>
            </w:tcBorders>
            <w:vAlign w:val="bottom"/>
          </w:tcPr>
          <w:p w14:paraId="1AD34330" w14:textId="495158BE" w:rsidR="006F292F" w:rsidRPr="00EA3B32" w:rsidRDefault="006F292F" w:rsidP="006F292F">
            <w:pPr>
              <w:jc w:val="right"/>
              <w:rPr>
                <w:color w:val="000000"/>
                <w:sz w:val="16"/>
                <w:szCs w:val="16"/>
              </w:rPr>
            </w:pPr>
            <w:r w:rsidRPr="00EA3B32">
              <w:rPr>
                <w:rFonts w:ascii="Calibri" w:hAnsi="Calibri" w:cs="Calibri"/>
                <w:color w:val="000000"/>
                <w:sz w:val="16"/>
                <w:szCs w:val="16"/>
              </w:rPr>
              <w:t>$12,581</w:t>
            </w:r>
          </w:p>
        </w:tc>
        <w:tc>
          <w:tcPr>
            <w:tcW w:w="537" w:type="dxa"/>
            <w:tcBorders>
              <w:top w:val="nil"/>
              <w:left w:val="nil"/>
              <w:bottom w:val="single" w:sz="12" w:space="0" w:color="auto"/>
              <w:right w:val="single" w:sz="12" w:space="0" w:color="auto"/>
            </w:tcBorders>
            <w:vAlign w:val="bottom"/>
          </w:tcPr>
          <w:p w14:paraId="35C53F36" w14:textId="63B9C05E" w:rsidR="006F292F" w:rsidRPr="00EA3B32" w:rsidRDefault="006F292F" w:rsidP="006F292F">
            <w:pPr>
              <w:jc w:val="center"/>
              <w:rPr>
                <w:color w:val="000000"/>
                <w:sz w:val="16"/>
                <w:szCs w:val="16"/>
              </w:rPr>
            </w:pPr>
            <w:r w:rsidRPr="00EA3B32">
              <w:rPr>
                <w:rFonts w:ascii="Calibri" w:hAnsi="Calibri" w:cs="Calibri"/>
                <w:color w:val="000000"/>
                <w:sz w:val="16"/>
                <w:szCs w:val="16"/>
              </w:rPr>
              <w:t>(3)</w:t>
            </w:r>
          </w:p>
        </w:tc>
        <w:tc>
          <w:tcPr>
            <w:tcW w:w="720" w:type="dxa"/>
            <w:tcBorders>
              <w:top w:val="nil"/>
              <w:left w:val="single" w:sz="12" w:space="0" w:color="auto"/>
              <w:bottom w:val="single" w:sz="12" w:space="0" w:color="auto"/>
              <w:right w:val="nil"/>
            </w:tcBorders>
            <w:vAlign w:val="bottom"/>
          </w:tcPr>
          <w:p w14:paraId="6B16CBFD" w14:textId="253AF57F" w:rsidR="006F292F" w:rsidRPr="00EA3B32" w:rsidRDefault="006F292F" w:rsidP="006F292F">
            <w:pPr>
              <w:jc w:val="right"/>
              <w:rPr>
                <w:color w:val="000000"/>
                <w:sz w:val="16"/>
                <w:szCs w:val="16"/>
              </w:rPr>
            </w:pPr>
            <w:r w:rsidRPr="00EA3B32">
              <w:rPr>
                <w:rFonts w:ascii="Calibri" w:hAnsi="Calibri" w:cs="Calibri"/>
                <w:color w:val="000000"/>
                <w:sz w:val="16"/>
                <w:szCs w:val="16"/>
              </w:rPr>
              <w:t>$18,981</w:t>
            </w:r>
          </w:p>
        </w:tc>
        <w:tc>
          <w:tcPr>
            <w:tcW w:w="540" w:type="dxa"/>
            <w:tcBorders>
              <w:top w:val="nil"/>
              <w:left w:val="nil"/>
              <w:bottom w:val="single" w:sz="12" w:space="0" w:color="auto"/>
              <w:right w:val="single" w:sz="12" w:space="0" w:color="auto"/>
            </w:tcBorders>
            <w:vAlign w:val="bottom"/>
          </w:tcPr>
          <w:p w14:paraId="649C8CCA" w14:textId="39731AE1" w:rsidR="006F292F" w:rsidRPr="00EA3B32" w:rsidRDefault="006F292F" w:rsidP="006F292F">
            <w:pPr>
              <w:jc w:val="center"/>
              <w:rPr>
                <w:color w:val="000000"/>
                <w:sz w:val="16"/>
                <w:szCs w:val="16"/>
              </w:rPr>
            </w:pPr>
            <w:r w:rsidRPr="00EA3B32">
              <w:rPr>
                <w:rFonts w:ascii="Calibri" w:hAnsi="Calibri" w:cs="Calibri"/>
                <w:color w:val="000000"/>
                <w:sz w:val="16"/>
                <w:szCs w:val="16"/>
              </w:rPr>
              <w:t>(8)</w:t>
            </w:r>
          </w:p>
        </w:tc>
        <w:tc>
          <w:tcPr>
            <w:tcW w:w="810" w:type="dxa"/>
            <w:tcBorders>
              <w:top w:val="nil"/>
              <w:left w:val="nil"/>
              <w:bottom w:val="single" w:sz="12" w:space="0" w:color="auto"/>
              <w:right w:val="nil"/>
            </w:tcBorders>
            <w:vAlign w:val="bottom"/>
          </w:tcPr>
          <w:p w14:paraId="64D2002A" w14:textId="5F226213" w:rsidR="006F292F" w:rsidRPr="00EA3B32" w:rsidRDefault="006F292F" w:rsidP="006F292F">
            <w:pPr>
              <w:jc w:val="right"/>
              <w:rPr>
                <w:color w:val="000000"/>
                <w:sz w:val="16"/>
                <w:szCs w:val="16"/>
              </w:rPr>
            </w:pPr>
            <w:r w:rsidRPr="00EA3B32">
              <w:rPr>
                <w:rFonts w:ascii="Calibri" w:hAnsi="Calibri" w:cs="Calibri"/>
                <w:color w:val="000000"/>
                <w:sz w:val="16"/>
                <w:szCs w:val="16"/>
              </w:rPr>
              <w:t>$7,694</w:t>
            </w:r>
          </w:p>
        </w:tc>
        <w:tc>
          <w:tcPr>
            <w:tcW w:w="450" w:type="dxa"/>
            <w:tcBorders>
              <w:top w:val="nil"/>
              <w:left w:val="nil"/>
              <w:bottom w:val="single" w:sz="12" w:space="0" w:color="auto"/>
              <w:right w:val="single" w:sz="12" w:space="0" w:color="auto"/>
            </w:tcBorders>
            <w:vAlign w:val="bottom"/>
          </w:tcPr>
          <w:p w14:paraId="675D42D7" w14:textId="7365FA61" w:rsidR="006F292F" w:rsidRPr="00EA3B32" w:rsidRDefault="006F292F" w:rsidP="006F292F">
            <w:pPr>
              <w:jc w:val="center"/>
              <w:rPr>
                <w:color w:val="000000"/>
                <w:sz w:val="16"/>
                <w:szCs w:val="16"/>
              </w:rPr>
            </w:pPr>
            <w:r w:rsidRPr="00EA3B32">
              <w:rPr>
                <w:rFonts w:ascii="Calibri" w:hAnsi="Calibri" w:cs="Calibri"/>
                <w:color w:val="000000"/>
                <w:sz w:val="16"/>
                <w:szCs w:val="16"/>
              </w:rPr>
              <w:t>(1)</w:t>
            </w:r>
          </w:p>
        </w:tc>
      </w:tr>
      <w:tr w:rsidR="006F292F" w:rsidRPr="00D339AB" w14:paraId="69171DED" w14:textId="77777777" w:rsidTr="00F75E33">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70335918" w14:textId="77777777" w:rsidR="006F292F" w:rsidRPr="00584503" w:rsidRDefault="006F292F" w:rsidP="006F292F">
            <w:pPr>
              <w:tabs>
                <w:tab w:val="left" w:pos="630"/>
              </w:tabs>
              <w:rPr>
                <w:b/>
                <w:sz w:val="16"/>
                <w:szCs w:val="16"/>
              </w:rPr>
            </w:pPr>
            <w:r w:rsidRPr="00584503">
              <w:rPr>
                <w:b/>
                <w:sz w:val="16"/>
                <w:szCs w:val="16"/>
              </w:rPr>
              <w:t>Children</w:t>
            </w:r>
          </w:p>
        </w:tc>
        <w:tc>
          <w:tcPr>
            <w:tcW w:w="1260" w:type="dxa"/>
            <w:gridSpan w:val="2"/>
            <w:tcBorders>
              <w:top w:val="single" w:sz="12" w:space="0" w:color="auto"/>
              <w:left w:val="single" w:sz="12" w:space="0" w:color="auto"/>
              <w:bottom w:val="nil"/>
              <w:right w:val="single" w:sz="12" w:space="0" w:color="auto"/>
            </w:tcBorders>
            <w:vAlign w:val="bottom"/>
          </w:tcPr>
          <w:p w14:paraId="7CEDDDBC" w14:textId="77777777" w:rsidR="006F292F" w:rsidRPr="001D529F" w:rsidRDefault="006F292F" w:rsidP="006F292F">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4C60646A" w14:textId="70636F83" w:rsidR="006F292F" w:rsidRPr="00EA3B32" w:rsidRDefault="006F292F" w:rsidP="006F292F">
            <w:pPr>
              <w:jc w:val="right"/>
              <w:rPr>
                <w:color w:val="000000"/>
                <w:sz w:val="16"/>
                <w:szCs w:val="16"/>
              </w:rPr>
            </w:pPr>
            <w:r w:rsidRPr="00EA3B32">
              <w:rPr>
                <w:rFonts w:ascii="Calibri" w:hAnsi="Calibri" w:cs="Calibri"/>
                <w:color w:val="000000"/>
                <w:sz w:val="16"/>
                <w:szCs w:val="16"/>
              </w:rPr>
              <w:t>$49,673</w:t>
            </w:r>
          </w:p>
        </w:tc>
        <w:tc>
          <w:tcPr>
            <w:tcW w:w="450" w:type="dxa"/>
            <w:gridSpan w:val="2"/>
            <w:tcBorders>
              <w:top w:val="single" w:sz="12" w:space="0" w:color="auto"/>
              <w:left w:val="nil"/>
              <w:bottom w:val="nil"/>
              <w:right w:val="single" w:sz="12" w:space="0" w:color="auto"/>
            </w:tcBorders>
            <w:vAlign w:val="bottom"/>
          </w:tcPr>
          <w:p w14:paraId="28F91EBC" w14:textId="45C8A34E" w:rsidR="006F292F" w:rsidRPr="00EA3B32" w:rsidRDefault="006F292F" w:rsidP="006F292F">
            <w:pPr>
              <w:jc w:val="center"/>
              <w:rPr>
                <w:color w:val="000000"/>
                <w:sz w:val="16"/>
                <w:szCs w:val="16"/>
              </w:rPr>
            </w:pPr>
            <w:r w:rsidRPr="00EA3B32">
              <w:rPr>
                <w:rFonts w:ascii="Calibri" w:hAnsi="Calibri" w:cs="Calibri"/>
                <w:color w:val="000000"/>
                <w:sz w:val="16"/>
                <w:szCs w:val="16"/>
              </w:rPr>
              <w:t>(13)</w:t>
            </w:r>
          </w:p>
        </w:tc>
        <w:tc>
          <w:tcPr>
            <w:tcW w:w="900" w:type="dxa"/>
            <w:gridSpan w:val="2"/>
            <w:tcBorders>
              <w:top w:val="single" w:sz="12" w:space="0" w:color="auto"/>
              <w:left w:val="single" w:sz="12" w:space="0" w:color="auto"/>
              <w:bottom w:val="nil"/>
              <w:right w:val="nil"/>
            </w:tcBorders>
            <w:vAlign w:val="bottom"/>
          </w:tcPr>
          <w:p w14:paraId="781CDF2C" w14:textId="1D78A29F" w:rsidR="006F292F" w:rsidRPr="00EA3B32" w:rsidRDefault="006F292F" w:rsidP="006F292F">
            <w:pPr>
              <w:jc w:val="right"/>
              <w:rPr>
                <w:color w:val="000000"/>
                <w:sz w:val="16"/>
                <w:szCs w:val="16"/>
              </w:rPr>
            </w:pPr>
            <w:r w:rsidRPr="00EA3B32">
              <w:rPr>
                <w:rFonts w:ascii="Calibri" w:hAnsi="Calibri" w:cs="Calibri"/>
                <w:color w:val="000000"/>
                <w:sz w:val="16"/>
                <w:szCs w:val="16"/>
              </w:rPr>
              <w:t>$54,720</w:t>
            </w:r>
          </w:p>
        </w:tc>
        <w:tc>
          <w:tcPr>
            <w:tcW w:w="366" w:type="dxa"/>
            <w:gridSpan w:val="2"/>
            <w:tcBorders>
              <w:top w:val="single" w:sz="12" w:space="0" w:color="auto"/>
              <w:left w:val="nil"/>
              <w:bottom w:val="nil"/>
              <w:right w:val="single" w:sz="12" w:space="0" w:color="auto"/>
            </w:tcBorders>
            <w:vAlign w:val="bottom"/>
          </w:tcPr>
          <w:p w14:paraId="06AA82C4" w14:textId="744BD79D" w:rsidR="006F292F" w:rsidRPr="00EA3B32" w:rsidRDefault="006F292F" w:rsidP="006F292F">
            <w:pPr>
              <w:jc w:val="center"/>
              <w:rPr>
                <w:color w:val="000000"/>
                <w:sz w:val="16"/>
                <w:szCs w:val="16"/>
              </w:rPr>
            </w:pPr>
            <w:r w:rsidRPr="00EA3B32">
              <w:rPr>
                <w:rFonts w:ascii="Calibri" w:hAnsi="Calibri" w:cs="Calibri"/>
                <w:color w:val="000000"/>
                <w:sz w:val="16"/>
                <w:szCs w:val="16"/>
              </w:rPr>
              <w:t>(6)</w:t>
            </w:r>
          </w:p>
        </w:tc>
        <w:tc>
          <w:tcPr>
            <w:tcW w:w="813" w:type="dxa"/>
            <w:tcBorders>
              <w:top w:val="single" w:sz="12" w:space="0" w:color="auto"/>
              <w:left w:val="single" w:sz="12" w:space="0" w:color="auto"/>
              <w:bottom w:val="nil"/>
              <w:right w:val="nil"/>
            </w:tcBorders>
            <w:vAlign w:val="bottom"/>
          </w:tcPr>
          <w:p w14:paraId="56673C58" w14:textId="1975324B" w:rsidR="006F292F" w:rsidRPr="00EA3B32" w:rsidRDefault="006F292F" w:rsidP="006F292F">
            <w:pPr>
              <w:jc w:val="right"/>
              <w:rPr>
                <w:color w:val="000000"/>
                <w:sz w:val="16"/>
                <w:szCs w:val="16"/>
              </w:rPr>
            </w:pPr>
            <w:r w:rsidRPr="00EA3B32">
              <w:rPr>
                <w:rFonts w:ascii="Calibri" w:hAnsi="Calibri" w:cs="Calibri"/>
                <w:color w:val="000000"/>
                <w:sz w:val="16"/>
                <w:szCs w:val="16"/>
              </w:rPr>
              <w:t>$48,557</w:t>
            </w:r>
          </w:p>
        </w:tc>
        <w:tc>
          <w:tcPr>
            <w:tcW w:w="441" w:type="dxa"/>
            <w:tcBorders>
              <w:top w:val="single" w:sz="12" w:space="0" w:color="auto"/>
              <w:left w:val="nil"/>
              <w:bottom w:val="nil"/>
              <w:right w:val="single" w:sz="12" w:space="0" w:color="auto"/>
            </w:tcBorders>
            <w:vAlign w:val="bottom"/>
          </w:tcPr>
          <w:p w14:paraId="5182DD13" w14:textId="51941AF0" w:rsidR="006F292F" w:rsidRPr="00EA3B32" w:rsidRDefault="006F292F" w:rsidP="006F292F">
            <w:pPr>
              <w:jc w:val="center"/>
              <w:rPr>
                <w:color w:val="000000"/>
                <w:sz w:val="16"/>
                <w:szCs w:val="16"/>
              </w:rPr>
            </w:pPr>
            <w:r w:rsidRPr="00EA3B32">
              <w:rPr>
                <w:rFonts w:ascii="Calibri" w:hAnsi="Calibri" w:cs="Calibri"/>
                <w:color w:val="000000"/>
                <w:sz w:val="16"/>
                <w:szCs w:val="16"/>
              </w:rPr>
              <w:t>(3)</w:t>
            </w:r>
          </w:p>
        </w:tc>
        <w:tc>
          <w:tcPr>
            <w:tcW w:w="813" w:type="dxa"/>
            <w:gridSpan w:val="2"/>
            <w:tcBorders>
              <w:top w:val="single" w:sz="12" w:space="0" w:color="auto"/>
              <w:left w:val="single" w:sz="12" w:space="0" w:color="auto"/>
              <w:bottom w:val="nil"/>
              <w:right w:val="nil"/>
            </w:tcBorders>
            <w:vAlign w:val="bottom"/>
          </w:tcPr>
          <w:p w14:paraId="24680B54" w14:textId="0774FC42" w:rsidR="006F292F" w:rsidRPr="00EA3B32" w:rsidRDefault="006F292F" w:rsidP="006F292F">
            <w:pPr>
              <w:jc w:val="right"/>
              <w:rPr>
                <w:color w:val="000000"/>
                <w:sz w:val="16"/>
                <w:szCs w:val="16"/>
              </w:rPr>
            </w:pPr>
            <w:r w:rsidRPr="00EA3B32">
              <w:rPr>
                <w:rFonts w:ascii="Calibri" w:hAnsi="Calibri" w:cs="Calibri"/>
                <w:color w:val="000000"/>
                <w:sz w:val="16"/>
                <w:szCs w:val="16"/>
              </w:rPr>
              <w:t>$59,278</w:t>
            </w:r>
          </w:p>
        </w:tc>
        <w:tc>
          <w:tcPr>
            <w:tcW w:w="537" w:type="dxa"/>
            <w:tcBorders>
              <w:top w:val="single" w:sz="12" w:space="0" w:color="auto"/>
              <w:left w:val="nil"/>
              <w:bottom w:val="nil"/>
              <w:right w:val="single" w:sz="12" w:space="0" w:color="auto"/>
            </w:tcBorders>
            <w:vAlign w:val="bottom"/>
          </w:tcPr>
          <w:p w14:paraId="46875ECC" w14:textId="0B1B79E0" w:rsidR="006F292F" w:rsidRPr="00EA3B32" w:rsidRDefault="006F292F" w:rsidP="006F292F">
            <w:pPr>
              <w:jc w:val="center"/>
              <w:rPr>
                <w:color w:val="000000"/>
                <w:sz w:val="16"/>
                <w:szCs w:val="16"/>
              </w:rPr>
            </w:pPr>
            <w:r w:rsidRPr="00EA3B32">
              <w:rPr>
                <w:rFonts w:ascii="Calibri" w:hAnsi="Calibri" w:cs="Calibri"/>
                <w:color w:val="000000"/>
                <w:sz w:val="16"/>
                <w:szCs w:val="16"/>
              </w:rPr>
              <w:t>(3)</w:t>
            </w:r>
          </w:p>
        </w:tc>
        <w:tc>
          <w:tcPr>
            <w:tcW w:w="720" w:type="dxa"/>
            <w:tcBorders>
              <w:top w:val="single" w:sz="12" w:space="0" w:color="auto"/>
              <w:left w:val="single" w:sz="12" w:space="0" w:color="auto"/>
              <w:bottom w:val="nil"/>
              <w:right w:val="nil"/>
            </w:tcBorders>
            <w:vAlign w:val="bottom"/>
          </w:tcPr>
          <w:p w14:paraId="524C8450" w14:textId="207F976E" w:rsidR="006F292F" w:rsidRPr="00EA3B32" w:rsidRDefault="006F292F" w:rsidP="006F292F">
            <w:pPr>
              <w:jc w:val="right"/>
              <w:rPr>
                <w:color w:val="000000"/>
                <w:sz w:val="16"/>
                <w:szCs w:val="16"/>
              </w:rPr>
            </w:pPr>
            <w:r w:rsidRPr="00EA3B32">
              <w:rPr>
                <w:rFonts w:ascii="Calibri" w:hAnsi="Calibri" w:cs="Calibri"/>
                <w:color w:val="000000"/>
                <w:sz w:val="16"/>
                <w:szCs w:val="16"/>
              </w:rPr>
              <w:t>$59,692</w:t>
            </w:r>
          </w:p>
        </w:tc>
        <w:tc>
          <w:tcPr>
            <w:tcW w:w="540" w:type="dxa"/>
            <w:tcBorders>
              <w:top w:val="single" w:sz="12" w:space="0" w:color="auto"/>
              <w:left w:val="nil"/>
              <w:bottom w:val="nil"/>
              <w:right w:val="single" w:sz="12" w:space="0" w:color="auto"/>
            </w:tcBorders>
            <w:vAlign w:val="bottom"/>
          </w:tcPr>
          <w:p w14:paraId="5C7CC07C" w14:textId="2CD83424" w:rsidR="006F292F" w:rsidRPr="00EA3B32" w:rsidRDefault="006F292F" w:rsidP="006F292F">
            <w:pPr>
              <w:jc w:val="center"/>
              <w:rPr>
                <w:color w:val="000000"/>
                <w:sz w:val="16"/>
                <w:szCs w:val="16"/>
              </w:rPr>
            </w:pPr>
            <w:r w:rsidRPr="00EA3B32">
              <w:rPr>
                <w:rFonts w:ascii="Calibri" w:hAnsi="Calibri" w:cs="Calibri"/>
                <w:color w:val="000000"/>
                <w:sz w:val="16"/>
                <w:szCs w:val="16"/>
              </w:rPr>
              <w:t>(3)</w:t>
            </w:r>
          </w:p>
        </w:tc>
        <w:tc>
          <w:tcPr>
            <w:tcW w:w="810" w:type="dxa"/>
            <w:tcBorders>
              <w:top w:val="single" w:sz="12" w:space="0" w:color="auto"/>
              <w:left w:val="nil"/>
              <w:bottom w:val="nil"/>
              <w:right w:val="nil"/>
            </w:tcBorders>
            <w:vAlign w:val="bottom"/>
          </w:tcPr>
          <w:p w14:paraId="38F14391" w14:textId="7D5512CE" w:rsidR="006F292F" w:rsidRPr="00EA3B32" w:rsidRDefault="006F292F" w:rsidP="006F292F">
            <w:pPr>
              <w:jc w:val="right"/>
              <w:rPr>
                <w:color w:val="000000"/>
                <w:sz w:val="16"/>
                <w:szCs w:val="16"/>
              </w:rPr>
            </w:pPr>
          </w:p>
        </w:tc>
        <w:tc>
          <w:tcPr>
            <w:tcW w:w="450" w:type="dxa"/>
            <w:tcBorders>
              <w:top w:val="single" w:sz="12" w:space="0" w:color="auto"/>
              <w:left w:val="nil"/>
              <w:bottom w:val="nil"/>
              <w:right w:val="single" w:sz="12" w:space="0" w:color="auto"/>
            </w:tcBorders>
            <w:vAlign w:val="bottom"/>
          </w:tcPr>
          <w:p w14:paraId="1AB9E872" w14:textId="1FA687F8" w:rsidR="006F292F" w:rsidRPr="00EA3B32" w:rsidRDefault="006F292F" w:rsidP="006F292F">
            <w:pPr>
              <w:jc w:val="center"/>
              <w:rPr>
                <w:color w:val="000000"/>
                <w:sz w:val="16"/>
                <w:szCs w:val="16"/>
              </w:rPr>
            </w:pPr>
            <w:r w:rsidRPr="00EA3B32">
              <w:rPr>
                <w:rFonts w:ascii="Calibri" w:hAnsi="Calibri" w:cs="Calibri"/>
                <w:color w:val="000000"/>
                <w:sz w:val="16"/>
                <w:szCs w:val="16"/>
              </w:rPr>
              <w:t>(0)</w:t>
            </w:r>
          </w:p>
        </w:tc>
      </w:tr>
      <w:tr w:rsidR="006F292F" w:rsidRPr="00D339AB" w14:paraId="1715242F" w14:textId="77777777" w:rsidTr="00F75E33">
        <w:trPr>
          <w:trHeight w:val="246"/>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36E3F600" w14:textId="77777777" w:rsidR="006F292F" w:rsidRPr="00584503" w:rsidRDefault="006F292F" w:rsidP="006F292F">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62611CDD" w14:textId="77777777" w:rsidR="006F292F" w:rsidRPr="001D529F" w:rsidRDefault="006F292F" w:rsidP="006F292F">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429D3356" w14:textId="6BF3E71C" w:rsidR="006F292F" w:rsidRPr="00EA3B32" w:rsidRDefault="006F292F" w:rsidP="006F292F">
            <w:pPr>
              <w:jc w:val="right"/>
              <w:rPr>
                <w:color w:val="000000"/>
                <w:sz w:val="16"/>
                <w:szCs w:val="16"/>
              </w:rPr>
            </w:pPr>
            <w:r w:rsidRPr="00EA3B32">
              <w:rPr>
                <w:rFonts w:ascii="Calibri" w:hAnsi="Calibri" w:cs="Calibri"/>
                <w:color w:val="000000"/>
                <w:sz w:val="16"/>
                <w:szCs w:val="16"/>
              </w:rPr>
              <w:t>$10,140</w:t>
            </w:r>
          </w:p>
        </w:tc>
        <w:tc>
          <w:tcPr>
            <w:tcW w:w="450" w:type="dxa"/>
            <w:gridSpan w:val="2"/>
            <w:tcBorders>
              <w:top w:val="nil"/>
              <w:left w:val="nil"/>
              <w:bottom w:val="single" w:sz="12" w:space="0" w:color="auto"/>
              <w:right w:val="single" w:sz="12" w:space="0" w:color="auto"/>
            </w:tcBorders>
            <w:vAlign w:val="bottom"/>
          </w:tcPr>
          <w:p w14:paraId="23C7370C" w14:textId="25CCD75C" w:rsidR="006F292F" w:rsidRPr="00EA3B32" w:rsidRDefault="006F292F" w:rsidP="006F292F">
            <w:pPr>
              <w:jc w:val="center"/>
              <w:rPr>
                <w:color w:val="000000"/>
                <w:sz w:val="16"/>
                <w:szCs w:val="16"/>
              </w:rPr>
            </w:pPr>
            <w:r w:rsidRPr="00EA3B32">
              <w:rPr>
                <w:rFonts w:ascii="Calibri" w:hAnsi="Calibri" w:cs="Calibri"/>
                <w:color w:val="000000"/>
                <w:sz w:val="16"/>
                <w:szCs w:val="16"/>
              </w:rPr>
              <w:t>(13)</w:t>
            </w:r>
          </w:p>
        </w:tc>
        <w:tc>
          <w:tcPr>
            <w:tcW w:w="900" w:type="dxa"/>
            <w:gridSpan w:val="2"/>
            <w:tcBorders>
              <w:top w:val="nil"/>
              <w:left w:val="single" w:sz="12" w:space="0" w:color="auto"/>
              <w:bottom w:val="single" w:sz="12" w:space="0" w:color="auto"/>
              <w:right w:val="nil"/>
            </w:tcBorders>
            <w:vAlign w:val="bottom"/>
          </w:tcPr>
          <w:p w14:paraId="2C9781CE" w14:textId="33CEC3D7" w:rsidR="006F292F" w:rsidRPr="00EA3B32" w:rsidRDefault="006F292F" w:rsidP="006F292F">
            <w:pPr>
              <w:jc w:val="right"/>
              <w:rPr>
                <w:color w:val="000000"/>
                <w:sz w:val="16"/>
                <w:szCs w:val="16"/>
              </w:rPr>
            </w:pPr>
            <w:r w:rsidRPr="00EA3B32">
              <w:rPr>
                <w:rFonts w:ascii="Calibri" w:hAnsi="Calibri" w:cs="Calibri"/>
                <w:color w:val="000000"/>
                <w:sz w:val="16"/>
                <w:szCs w:val="16"/>
              </w:rPr>
              <w:t>$13,317</w:t>
            </w:r>
          </w:p>
        </w:tc>
        <w:tc>
          <w:tcPr>
            <w:tcW w:w="366" w:type="dxa"/>
            <w:gridSpan w:val="2"/>
            <w:tcBorders>
              <w:top w:val="nil"/>
              <w:left w:val="nil"/>
              <w:bottom w:val="single" w:sz="12" w:space="0" w:color="auto"/>
              <w:right w:val="single" w:sz="12" w:space="0" w:color="auto"/>
            </w:tcBorders>
            <w:vAlign w:val="bottom"/>
          </w:tcPr>
          <w:p w14:paraId="4B5B8963" w14:textId="7978D3B3" w:rsidR="006F292F" w:rsidRPr="00EA3B32" w:rsidRDefault="006F292F" w:rsidP="006F292F">
            <w:pPr>
              <w:jc w:val="center"/>
              <w:rPr>
                <w:color w:val="000000"/>
                <w:sz w:val="16"/>
                <w:szCs w:val="16"/>
              </w:rPr>
            </w:pPr>
            <w:r w:rsidRPr="00EA3B32">
              <w:rPr>
                <w:rFonts w:ascii="Calibri" w:hAnsi="Calibri" w:cs="Calibri"/>
                <w:color w:val="000000"/>
                <w:sz w:val="16"/>
                <w:szCs w:val="16"/>
              </w:rPr>
              <w:t>(6)</w:t>
            </w:r>
          </w:p>
        </w:tc>
        <w:tc>
          <w:tcPr>
            <w:tcW w:w="813" w:type="dxa"/>
            <w:tcBorders>
              <w:top w:val="nil"/>
              <w:left w:val="single" w:sz="12" w:space="0" w:color="auto"/>
              <w:bottom w:val="single" w:sz="12" w:space="0" w:color="auto"/>
              <w:right w:val="nil"/>
            </w:tcBorders>
            <w:vAlign w:val="bottom"/>
          </w:tcPr>
          <w:p w14:paraId="11B274BB" w14:textId="5ED245CD" w:rsidR="006F292F" w:rsidRPr="00EA3B32" w:rsidRDefault="006F292F" w:rsidP="006F292F">
            <w:pPr>
              <w:jc w:val="right"/>
              <w:rPr>
                <w:color w:val="000000"/>
                <w:sz w:val="16"/>
                <w:szCs w:val="16"/>
              </w:rPr>
            </w:pPr>
            <w:r w:rsidRPr="00EA3B32">
              <w:rPr>
                <w:rFonts w:ascii="Calibri" w:hAnsi="Calibri" w:cs="Calibri"/>
                <w:color w:val="000000"/>
                <w:sz w:val="16"/>
                <w:szCs w:val="16"/>
              </w:rPr>
              <w:t>$9,651</w:t>
            </w:r>
          </w:p>
        </w:tc>
        <w:tc>
          <w:tcPr>
            <w:tcW w:w="441" w:type="dxa"/>
            <w:tcBorders>
              <w:top w:val="nil"/>
              <w:left w:val="nil"/>
              <w:bottom w:val="single" w:sz="12" w:space="0" w:color="auto"/>
              <w:right w:val="single" w:sz="12" w:space="0" w:color="auto"/>
            </w:tcBorders>
            <w:vAlign w:val="bottom"/>
          </w:tcPr>
          <w:p w14:paraId="0634F4A4" w14:textId="209E77D3" w:rsidR="006F292F" w:rsidRPr="00EA3B32" w:rsidRDefault="006F292F" w:rsidP="006F292F">
            <w:pPr>
              <w:jc w:val="center"/>
              <w:rPr>
                <w:color w:val="000000"/>
                <w:sz w:val="16"/>
                <w:szCs w:val="16"/>
              </w:rPr>
            </w:pPr>
            <w:r w:rsidRPr="00EA3B32">
              <w:rPr>
                <w:rFonts w:ascii="Calibri" w:hAnsi="Calibri" w:cs="Calibri"/>
                <w:color w:val="000000"/>
                <w:sz w:val="16"/>
                <w:szCs w:val="16"/>
              </w:rPr>
              <w:t>(3)</w:t>
            </w:r>
          </w:p>
        </w:tc>
        <w:tc>
          <w:tcPr>
            <w:tcW w:w="813" w:type="dxa"/>
            <w:gridSpan w:val="2"/>
            <w:tcBorders>
              <w:top w:val="nil"/>
              <w:left w:val="single" w:sz="12" w:space="0" w:color="auto"/>
              <w:bottom w:val="single" w:sz="12" w:space="0" w:color="auto"/>
              <w:right w:val="nil"/>
            </w:tcBorders>
            <w:vAlign w:val="bottom"/>
          </w:tcPr>
          <w:p w14:paraId="3899EEBA" w14:textId="76862424" w:rsidR="006F292F" w:rsidRPr="00EA3B32" w:rsidRDefault="006F292F" w:rsidP="006F292F">
            <w:pPr>
              <w:jc w:val="right"/>
              <w:rPr>
                <w:color w:val="000000"/>
                <w:sz w:val="16"/>
                <w:szCs w:val="16"/>
              </w:rPr>
            </w:pPr>
            <w:r w:rsidRPr="00EA3B32">
              <w:rPr>
                <w:rFonts w:ascii="Calibri" w:hAnsi="Calibri" w:cs="Calibri"/>
                <w:color w:val="000000"/>
                <w:sz w:val="16"/>
                <w:szCs w:val="16"/>
              </w:rPr>
              <w:t>$3,681</w:t>
            </w:r>
          </w:p>
        </w:tc>
        <w:tc>
          <w:tcPr>
            <w:tcW w:w="537" w:type="dxa"/>
            <w:tcBorders>
              <w:top w:val="nil"/>
              <w:left w:val="nil"/>
              <w:bottom w:val="single" w:sz="12" w:space="0" w:color="auto"/>
              <w:right w:val="single" w:sz="12" w:space="0" w:color="auto"/>
            </w:tcBorders>
            <w:vAlign w:val="bottom"/>
          </w:tcPr>
          <w:p w14:paraId="0468236D" w14:textId="1FEF8DCD" w:rsidR="006F292F" w:rsidRPr="00EA3B32" w:rsidRDefault="006F292F" w:rsidP="006F292F">
            <w:pPr>
              <w:jc w:val="center"/>
              <w:rPr>
                <w:color w:val="000000"/>
                <w:sz w:val="16"/>
                <w:szCs w:val="16"/>
              </w:rPr>
            </w:pPr>
            <w:r w:rsidRPr="00EA3B32">
              <w:rPr>
                <w:rFonts w:ascii="Calibri" w:hAnsi="Calibri" w:cs="Calibri"/>
                <w:color w:val="000000"/>
                <w:sz w:val="16"/>
                <w:szCs w:val="16"/>
              </w:rPr>
              <w:t>(3)</w:t>
            </w:r>
          </w:p>
        </w:tc>
        <w:tc>
          <w:tcPr>
            <w:tcW w:w="720" w:type="dxa"/>
            <w:tcBorders>
              <w:top w:val="nil"/>
              <w:left w:val="single" w:sz="12" w:space="0" w:color="auto"/>
              <w:bottom w:val="single" w:sz="12" w:space="0" w:color="auto"/>
              <w:right w:val="nil"/>
            </w:tcBorders>
            <w:vAlign w:val="bottom"/>
          </w:tcPr>
          <w:p w14:paraId="2A23B583" w14:textId="106EC8C4" w:rsidR="006F292F" w:rsidRPr="00EA3B32" w:rsidRDefault="006F292F" w:rsidP="006F292F">
            <w:pPr>
              <w:jc w:val="right"/>
              <w:rPr>
                <w:color w:val="000000"/>
                <w:sz w:val="16"/>
                <w:szCs w:val="16"/>
              </w:rPr>
            </w:pPr>
            <w:r w:rsidRPr="00EA3B32">
              <w:rPr>
                <w:rFonts w:ascii="Calibri" w:hAnsi="Calibri" w:cs="Calibri"/>
                <w:color w:val="000000"/>
                <w:sz w:val="16"/>
                <w:szCs w:val="16"/>
              </w:rPr>
              <w:t>$12,246</w:t>
            </w:r>
          </w:p>
        </w:tc>
        <w:tc>
          <w:tcPr>
            <w:tcW w:w="540" w:type="dxa"/>
            <w:tcBorders>
              <w:top w:val="nil"/>
              <w:left w:val="nil"/>
              <w:bottom w:val="single" w:sz="12" w:space="0" w:color="auto"/>
              <w:right w:val="single" w:sz="12" w:space="0" w:color="auto"/>
            </w:tcBorders>
            <w:vAlign w:val="bottom"/>
          </w:tcPr>
          <w:p w14:paraId="36F71CCF" w14:textId="234539C9" w:rsidR="006F292F" w:rsidRPr="00EA3B32" w:rsidRDefault="006F292F" w:rsidP="006F292F">
            <w:pPr>
              <w:jc w:val="center"/>
              <w:rPr>
                <w:color w:val="000000"/>
                <w:sz w:val="16"/>
                <w:szCs w:val="16"/>
              </w:rPr>
            </w:pPr>
            <w:r w:rsidRPr="00EA3B32">
              <w:rPr>
                <w:rFonts w:ascii="Calibri" w:hAnsi="Calibri" w:cs="Calibri"/>
                <w:color w:val="000000"/>
                <w:sz w:val="16"/>
                <w:szCs w:val="16"/>
              </w:rPr>
              <w:t>(3)</w:t>
            </w:r>
          </w:p>
        </w:tc>
        <w:tc>
          <w:tcPr>
            <w:tcW w:w="810" w:type="dxa"/>
            <w:tcBorders>
              <w:top w:val="nil"/>
              <w:left w:val="nil"/>
              <w:bottom w:val="single" w:sz="12" w:space="0" w:color="auto"/>
              <w:right w:val="nil"/>
            </w:tcBorders>
            <w:vAlign w:val="bottom"/>
          </w:tcPr>
          <w:p w14:paraId="41191035" w14:textId="2CFD4E9F" w:rsidR="006F292F" w:rsidRPr="00EA3B32" w:rsidRDefault="006F292F" w:rsidP="006F292F">
            <w:pPr>
              <w:jc w:val="right"/>
              <w:rPr>
                <w:color w:val="000000"/>
                <w:sz w:val="16"/>
                <w:szCs w:val="16"/>
              </w:rPr>
            </w:pPr>
            <w:r w:rsidRPr="00EA3B32">
              <w:rPr>
                <w:rFonts w:ascii="Calibri" w:hAnsi="Calibri" w:cs="Calibri"/>
                <w:color w:val="000000"/>
                <w:sz w:val="16"/>
                <w:szCs w:val="16"/>
              </w:rPr>
              <w:t> </w:t>
            </w:r>
          </w:p>
        </w:tc>
        <w:tc>
          <w:tcPr>
            <w:tcW w:w="450" w:type="dxa"/>
            <w:tcBorders>
              <w:top w:val="nil"/>
              <w:left w:val="nil"/>
              <w:bottom w:val="single" w:sz="12" w:space="0" w:color="auto"/>
              <w:right w:val="single" w:sz="12" w:space="0" w:color="auto"/>
            </w:tcBorders>
            <w:vAlign w:val="bottom"/>
          </w:tcPr>
          <w:p w14:paraId="798FA761" w14:textId="5E1F881E" w:rsidR="006F292F" w:rsidRPr="00EA3B32" w:rsidRDefault="006F292F" w:rsidP="006F292F">
            <w:pPr>
              <w:jc w:val="center"/>
              <w:rPr>
                <w:color w:val="000000"/>
                <w:sz w:val="16"/>
                <w:szCs w:val="16"/>
              </w:rPr>
            </w:pPr>
            <w:r w:rsidRPr="00EA3B32">
              <w:rPr>
                <w:rFonts w:ascii="Calibri" w:hAnsi="Calibri" w:cs="Calibri"/>
                <w:color w:val="000000"/>
                <w:sz w:val="16"/>
                <w:szCs w:val="16"/>
              </w:rPr>
              <w:t>(0)</w:t>
            </w:r>
          </w:p>
        </w:tc>
      </w:tr>
      <w:tr w:rsidR="006F292F" w:rsidRPr="00D339AB" w14:paraId="4D8DE3B3" w14:textId="77777777" w:rsidTr="00F75E33">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2119E0F0" w14:textId="77777777" w:rsidR="006F292F" w:rsidRPr="00584503" w:rsidRDefault="006F292F" w:rsidP="006F292F">
            <w:pPr>
              <w:tabs>
                <w:tab w:val="left" w:pos="630"/>
              </w:tabs>
              <w:rPr>
                <w:b/>
                <w:sz w:val="16"/>
                <w:szCs w:val="16"/>
              </w:rPr>
            </w:pPr>
            <w:r w:rsidRPr="00584503">
              <w:rPr>
                <w:b/>
                <w:sz w:val="16"/>
                <w:szCs w:val="16"/>
              </w:rPr>
              <w:t>Activities</w:t>
            </w:r>
          </w:p>
        </w:tc>
        <w:tc>
          <w:tcPr>
            <w:tcW w:w="1260" w:type="dxa"/>
            <w:gridSpan w:val="2"/>
            <w:tcBorders>
              <w:top w:val="single" w:sz="12" w:space="0" w:color="auto"/>
              <w:left w:val="single" w:sz="12" w:space="0" w:color="auto"/>
              <w:bottom w:val="nil"/>
              <w:right w:val="single" w:sz="12" w:space="0" w:color="auto"/>
            </w:tcBorders>
            <w:vAlign w:val="bottom"/>
          </w:tcPr>
          <w:p w14:paraId="78D72410" w14:textId="77777777" w:rsidR="006F292F" w:rsidRPr="001D529F" w:rsidRDefault="006F292F" w:rsidP="006F292F">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708F6196" w14:textId="145A2B88" w:rsidR="006F292F" w:rsidRPr="00EA3B32" w:rsidRDefault="006F292F" w:rsidP="006F292F">
            <w:pPr>
              <w:jc w:val="right"/>
              <w:rPr>
                <w:color w:val="000000"/>
                <w:sz w:val="16"/>
                <w:szCs w:val="16"/>
              </w:rPr>
            </w:pPr>
            <w:r w:rsidRPr="00EA3B32">
              <w:rPr>
                <w:rFonts w:ascii="Calibri" w:hAnsi="Calibri" w:cs="Calibri"/>
                <w:color w:val="000000"/>
                <w:sz w:val="16"/>
                <w:szCs w:val="16"/>
              </w:rPr>
              <w:t>$39,240</w:t>
            </w:r>
          </w:p>
        </w:tc>
        <w:tc>
          <w:tcPr>
            <w:tcW w:w="450" w:type="dxa"/>
            <w:gridSpan w:val="2"/>
            <w:tcBorders>
              <w:top w:val="single" w:sz="12" w:space="0" w:color="auto"/>
              <w:left w:val="nil"/>
              <w:bottom w:val="nil"/>
              <w:right w:val="single" w:sz="12" w:space="0" w:color="auto"/>
            </w:tcBorders>
            <w:vAlign w:val="bottom"/>
          </w:tcPr>
          <w:p w14:paraId="479FA75C" w14:textId="00BE5664" w:rsidR="006F292F" w:rsidRPr="00EA3B32" w:rsidRDefault="006F292F" w:rsidP="006F292F">
            <w:pPr>
              <w:jc w:val="center"/>
              <w:rPr>
                <w:color w:val="000000"/>
                <w:sz w:val="16"/>
                <w:szCs w:val="16"/>
              </w:rPr>
            </w:pPr>
            <w:r w:rsidRPr="00EA3B32">
              <w:rPr>
                <w:rFonts w:ascii="Calibri" w:hAnsi="Calibri" w:cs="Calibri"/>
                <w:color w:val="000000"/>
                <w:sz w:val="16"/>
                <w:szCs w:val="16"/>
              </w:rPr>
              <w:t>(2)</w:t>
            </w:r>
          </w:p>
        </w:tc>
        <w:tc>
          <w:tcPr>
            <w:tcW w:w="900" w:type="dxa"/>
            <w:gridSpan w:val="2"/>
            <w:tcBorders>
              <w:top w:val="single" w:sz="12" w:space="0" w:color="auto"/>
              <w:left w:val="single" w:sz="12" w:space="0" w:color="auto"/>
              <w:bottom w:val="nil"/>
              <w:right w:val="nil"/>
            </w:tcBorders>
            <w:vAlign w:val="bottom"/>
          </w:tcPr>
          <w:p w14:paraId="52E4559A" w14:textId="53383F9F" w:rsidR="006F292F" w:rsidRPr="00EA3B32" w:rsidRDefault="006F292F" w:rsidP="006F292F">
            <w:pPr>
              <w:jc w:val="right"/>
              <w:rPr>
                <w:color w:val="000000"/>
                <w:sz w:val="16"/>
                <w:szCs w:val="16"/>
              </w:rPr>
            </w:pPr>
            <w:r w:rsidRPr="00EA3B32">
              <w:rPr>
                <w:rFonts w:ascii="Calibri" w:hAnsi="Calibri" w:cs="Calibri"/>
                <w:color w:val="000000"/>
                <w:sz w:val="16"/>
                <w:szCs w:val="16"/>
              </w:rPr>
              <w:t>$46,244</w:t>
            </w:r>
          </w:p>
        </w:tc>
        <w:tc>
          <w:tcPr>
            <w:tcW w:w="366" w:type="dxa"/>
            <w:gridSpan w:val="2"/>
            <w:tcBorders>
              <w:top w:val="single" w:sz="12" w:space="0" w:color="auto"/>
              <w:left w:val="nil"/>
              <w:bottom w:val="nil"/>
              <w:right w:val="single" w:sz="12" w:space="0" w:color="auto"/>
            </w:tcBorders>
            <w:vAlign w:val="bottom"/>
          </w:tcPr>
          <w:p w14:paraId="1CB4E557" w14:textId="4B987A10" w:rsidR="006F292F" w:rsidRPr="00EA3B32" w:rsidRDefault="006F292F" w:rsidP="006F292F">
            <w:pPr>
              <w:jc w:val="center"/>
              <w:rPr>
                <w:color w:val="000000"/>
                <w:sz w:val="16"/>
                <w:szCs w:val="16"/>
              </w:rPr>
            </w:pPr>
            <w:r w:rsidRPr="00EA3B32">
              <w:rPr>
                <w:rFonts w:ascii="Calibri" w:hAnsi="Calibri" w:cs="Calibri"/>
                <w:color w:val="000000"/>
                <w:sz w:val="16"/>
                <w:szCs w:val="16"/>
              </w:rPr>
              <w:t>(2)</w:t>
            </w:r>
          </w:p>
        </w:tc>
        <w:tc>
          <w:tcPr>
            <w:tcW w:w="813" w:type="dxa"/>
            <w:tcBorders>
              <w:top w:val="single" w:sz="12" w:space="0" w:color="auto"/>
              <w:left w:val="single" w:sz="12" w:space="0" w:color="auto"/>
              <w:bottom w:val="nil"/>
              <w:right w:val="nil"/>
            </w:tcBorders>
            <w:vAlign w:val="bottom"/>
          </w:tcPr>
          <w:p w14:paraId="62CEFFC3" w14:textId="246395E5" w:rsidR="006F292F" w:rsidRPr="00EA3B32" w:rsidRDefault="006F292F" w:rsidP="006F292F">
            <w:pPr>
              <w:jc w:val="right"/>
              <w:rPr>
                <w:color w:val="000000"/>
                <w:sz w:val="16"/>
                <w:szCs w:val="16"/>
              </w:rPr>
            </w:pPr>
            <w:r w:rsidRPr="00EA3B32">
              <w:rPr>
                <w:rFonts w:ascii="Calibri" w:hAnsi="Calibri" w:cs="Calibri"/>
                <w:color w:val="000000"/>
                <w:sz w:val="16"/>
                <w:szCs w:val="16"/>
              </w:rPr>
              <w:t>$48,672</w:t>
            </w:r>
          </w:p>
        </w:tc>
        <w:tc>
          <w:tcPr>
            <w:tcW w:w="441" w:type="dxa"/>
            <w:tcBorders>
              <w:top w:val="single" w:sz="12" w:space="0" w:color="auto"/>
              <w:left w:val="nil"/>
              <w:bottom w:val="nil"/>
              <w:right w:val="single" w:sz="12" w:space="0" w:color="auto"/>
            </w:tcBorders>
            <w:vAlign w:val="bottom"/>
          </w:tcPr>
          <w:p w14:paraId="3A36CEC8" w14:textId="3C4271E9" w:rsidR="006F292F" w:rsidRPr="00EA3B32" w:rsidRDefault="006F292F" w:rsidP="006F292F">
            <w:pPr>
              <w:jc w:val="center"/>
              <w:rPr>
                <w:color w:val="000000"/>
                <w:sz w:val="16"/>
                <w:szCs w:val="16"/>
              </w:rPr>
            </w:pPr>
            <w:r w:rsidRPr="00EA3B32">
              <w:rPr>
                <w:rFonts w:ascii="Calibri" w:hAnsi="Calibri" w:cs="Calibri"/>
                <w:color w:val="000000"/>
                <w:sz w:val="16"/>
                <w:szCs w:val="16"/>
              </w:rPr>
              <w:t>(1)</w:t>
            </w:r>
          </w:p>
        </w:tc>
        <w:tc>
          <w:tcPr>
            <w:tcW w:w="813" w:type="dxa"/>
            <w:gridSpan w:val="2"/>
            <w:tcBorders>
              <w:top w:val="single" w:sz="12" w:space="0" w:color="auto"/>
              <w:left w:val="single" w:sz="12" w:space="0" w:color="auto"/>
              <w:bottom w:val="nil"/>
              <w:right w:val="nil"/>
            </w:tcBorders>
            <w:vAlign w:val="bottom"/>
          </w:tcPr>
          <w:p w14:paraId="63A79A8F" w14:textId="3B9CFC96" w:rsidR="006F292F" w:rsidRPr="00EA3B32" w:rsidRDefault="006F292F" w:rsidP="006F292F">
            <w:pPr>
              <w:jc w:val="right"/>
              <w:rPr>
                <w:color w:val="000000"/>
                <w:sz w:val="16"/>
                <w:szCs w:val="16"/>
              </w:rPr>
            </w:pPr>
            <w:r w:rsidRPr="00EA3B32">
              <w:rPr>
                <w:rFonts w:ascii="Calibri" w:hAnsi="Calibri" w:cs="Calibri"/>
                <w:color w:val="000000"/>
                <w:sz w:val="16"/>
                <w:szCs w:val="16"/>
              </w:rPr>
              <w:t>$72,598</w:t>
            </w:r>
          </w:p>
        </w:tc>
        <w:tc>
          <w:tcPr>
            <w:tcW w:w="537" w:type="dxa"/>
            <w:tcBorders>
              <w:top w:val="single" w:sz="12" w:space="0" w:color="auto"/>
              <w:left w:val="nil"/>
              <w:bottom w:val="nil"/>
              <w:right w:val="single" w:sz="12" w:space="0" w:color="auto"/>
            </w:tcBorders>
            <w:vAlign w:val="bottom"/>
          </w:tcPr>
          <w:p w14:paraId="2FE139DD" w14:textId="6D5332F2" w:rsidR="006F292F" w:rsidRPr="00EA3B32" w:rsidRDefault="006F292F" w:rsidP="006F292F">
            <w:pPr>
              <w:jc w:val="center"/>
              <w:rPr>
                <w:color w:val="000000"/>
                <w:sz w:val="16"/>
                <w:szCs w:val="16"/>
              </w:rPr>
            </w:pPr>
            <w:r w:rsidRPr="00EA3B32">
              <w:rPr>
                <w:rFonts w:ascii="Calibri" w:hAnsi="Calibri" w:cs="Calibri"/>
                <w:color w:val="000000"/>
                <w:sz w:val="16"/>
                <w:szCs w:val="16"/>
              </w:rPr>
              <w:t>(2)</w:t>
            </w:r>
          </w:p>
        </w:tc>
        <w:tc>
          <w:tcPr>
            <w:tcW w:w="720" w:type="dxa"/>
            <w:tcBorders>
              <w:top w:val="single" w:sz="12" w:space="0" w:color="auto"/>
              <w:left w:val="single" w:sz="12" w:space="0" w:color="auto"/>
              <w:bottom w:val="nil"/>
              <w:right w:val="nil"/>
            </w:tcBorders>
            <w:vAlign w:val="bottom"/>
          </w:tcPr>
          <w:p w14:paraId="6E75ABEC" w14:textId="2BD66055" w:rsidR="006F292F" w:rsidRPr="00EA3B32" w:rsidRDefault="006F292F" w:rsidP="006F292F">
            <w:pPr>
              <w:jc w:val="right"/>
              <w:rPr>
                <w:color w:val="000000"/>
                <w:sz w:val="16"/>
                <w:szCs w:val="16"/>
              </w:rPr>
            </w:pPr>
          </w:p>
        </w:tc>
        <w:tc>
          <w:tcPr>
            <w:tcW w:w="540" w:type="dxa"/>
            <w:tcBorders>
              <w:top w:val="single" w:sz="12" w:space="0" w:color="auto"/>
              <w:left w:val="nil"/>
              <w:bottom w:val="nil"/>
              <w:right w:val="single" w:sz="12" w:space="0" w:color="auto"/>
            </w:tcBorders>
            <w:vAlign w:val="bottom"/>
          </w:tcPr>
          <w:p w14:paraId="3351785E" w14:textId="0C45EC6C" w:rsidR="006F292F" w:rsidRPr="00EA3B32" w:rsidRDefault="006F292F" w:rsidP="006F292F">
            <w:pPr>
              <w:jc w:val="center"/>
              <w:rPr>
                <w:color w:val="000000"/>
                <w:sz w:val="16"/>
                <w:szCs w:val="16"/>
              </w:rPr>
            </w:pPr>
            <w:r w:rsidRPr="00EA3B32">
              <w:rPr>
                <w:rFonts w:ascii="Calibri" w:hAnsi="Calibri" w:cs="Calibri"/>
                <w:color w:val="000000"/>
                <w:sz w:val="16"/>
                <w:szCs w:val="16"/>
              </w:rPr>
              <w:t>(0)</w:t>
            </w:r>
          </w:p>
        </w:tc>
        <w:tc>
          <w:tcPr>
            <w:tcW w:w="810" w:type="dxa"/>
            <w:tcBorders>
              <w:top w:val="single" w:sz="12" w:space="0" w:color="auto"/>
              <w:left w:val="nil"/>
              <w:bottom w:val="nil"/>
              <w:right w:val="nil"/>
            </w:tcBorders>
            <w:vAlign w:val="bottom"/>
          </w:tcPr>
          <w:p w14:paraId="57837CE6" w14:textId="718B96C4" w:rsidR="006F292F" w:rsidRPr="00EA3B32" w:rsidRDefault="006F292F" w:rsidP="006F292F">
            <w:pPr>
              <w:jc w:val="right"/>
              <w:rPr>
                <w:color w:val="000000"/>
                <w:sz w:val="16"/>
                <w:szCs w:val="16"/>
              </w:rPr>
            </w:pPr>
          </w:p>
        </w:tc>
        <w:tc>
          <w:tcPr>
            <w:tcW w:w="450" w:type="dxa"/>
            <w:tcBorders>
              <w:top w:val="single" w:sz="12" w:space="0" w:color="auto"/>
              <w:left w:val="nil"/>
              <w:bottom w:val="nil"/>
              <w:right w:val="single" w:sz="12" w:space="0" w:color="auto"/>
            </w:tcBorders>
            <w:vAlign w:val="bottom"/>
          </w:tcPr>
          <w:p w14:paraId="6A5B59B8" w14:textId="5F42AF5C" w:rsidR="006F292F" w:rsidRPr="00EA3B32" w:rsidRDefault="006F292F" w:rsidP="006F292F">
            <w:pPr>
              <w:jc w:val="center"/>
              <w:rPr>
                <w:color w:val="000000"/>
                <w:sz w:val="16"/>
                <w:szCs w:val="16"/>
              </w:rPr>
            </w:pPr>
            <w:r w:rsidRPr="00EA3B32">
              <w:rPr>
                <w:rFonts w:ascii="Calibri" w:hAnsi="Calibri" w:cs="Calibri"/>
                <w:color w:val="000000"/>
                <w:sz w:val="16"/>
                <w:szCs w:val="16"/>
              </w:rPr>
              <w:t>(0)</w:t>
            </w:r>
          </w:p>
        </w:tc>
      </w:tr>
      <w:tr w:rsidR="006F292F" w:rsidRPr="00D339AB" w14:paraId="02609DFE" w14:textId="77777777" w:rsidTr="00F75E33">
        <w:trPr>
          <w:trHeight w:val="229"/>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57652D88" w14:textId="77777777" w:rsidR="006F292F" w:rsidRPr="00584503" w:rsidRDefault="006F292F" w:rsidP="006F292F">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5F909CA3" w14:textId="77777777" w:rsidR="006F292F" w:rsidRPr="001D529F" w:rsidRDefault="006F292F" w:rsidP="006F292F">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49D5F813" w14:textId="0352EE2D" w:rsidR="006F292F" w:rsidRPr="00EA3B32" w:rsidRDefault="006F292F" w:rsidP="006F292F">
            <w:pPr>
              <w:jc w:val="right"/>
              <w:rPr>
                <w:color w:val="000000"/>
                <w:sz w:val="16"/>
                <w:szCs w:val="16"/>
              </w:rPr>
            </w:pPr>
            <w:r w:rsidRPr="00EA3B32">
              <w:rPr>
                <w:rFonts w:ascii="Calibri" w:hAnsi="Calibri" w:cs="Calibri"/>
                <w:color w:val="000000"/>
                <w:sz w:val="16"/>
                <w:szCs w:val="16"/>
              </w:rPr>
              <w:t>$12,730</w:t>
            </w:r>
          </w:p>
        </w:tc>
        <w:tc>
          <w:tcPr>
            <w:tcW w:w="450" w:type="dxa"/>
            <w:gridSpan w:val="2"/>
            <w:tcBorders>
              <w:top w:val="nil"/>
              <w:left w:val="nil"/>
              <w:bottom w:val="single" w:sz="12" w:space="0" w:color="auto"/>
              <w:right w:val="single" w:sz="12" w:space="0" w:color="auto"/>
            </w:tcBorders>
            <w:vAlign w:val="bottom"/>
          </w:tcPr>
          <w:p w14:paraId="309AC918" w14:textId="395FD7A6" w:rsidR="006F292F" w:rsidRPr="00EA3B32" w:rsidRDefault="006F292F" w:rsidP="006F292F">
            <w:pPr>
              <w:jc w:val="center"/>
              <w:rPr>
                <w:color w:val="000000"/>
                <w:sz w:val="16"/>
                <w:szCs w:val="16"/>
              </w:rPr>
            </w:pPr>
            <w:r w:rsidRPr="00EA3B32">
              <w:rPr>
                <w:rFonts w:ascii="Calibri" w:hAnsi="Calibri" w:cs="Calibri"/>
                <w:color w:val="000000"/>
                <w:sz w:val="16"/>
                <w:szCs w:val="16"/>
              </w:rPr>
              <w:t>(2)</w:t>
            </w:r>
          </w:p>
        </w:tc>
        <w:tc>
          <w:tcPr>
            <w:tcW w:w="900" w:type="dxa"/>
            <w:gridSpan w:val="2"/>
            <w:tcBorders>
              <w:top w:val="nil"/>
              <w:left w:val="single" w:sz="12" w:space="0" w:color="auto"/>
              <w:bottom w:val="single" w:sz="12" w:space="0" w:color="auto"/>
              <w:right w:val="nil"/>
            </w:tcBorders>
            <w:vAlign w:val="bottom"/>
          </w:tcPr>
          <w:p w14:paraId="3D216F8A" w14:textId="4904769D" w:rsidR="006F292F" w:rsidRPr="00EA3B32" w:rsidRDefault="006F292F" w:rsidP="006F292F">
            <w:pPr>
              <w:jc w:val="right"/>
              <w:rPr>
                <w:color w:val="000000"/>
                <w:sz w:val="16"/>
                <w:szCs w:val="16"/>
              </w:rPr>
            </w:pPr>
            <w:r w:rsidRPr="00EA3B32">
              <w:rPr>
                <w:rFonts w:ascii="Calibri" w:hAnsi="Calibri" w:cs="Calibri"/>
                <w:color w:val="000000"/>
                <w:sz w:val="16"/>
                <w:szCs w:val="16"/>
              </w:rPr>
              <w:t>$1,080</w:t>
            </w:r>
          </w:p>
        </w:tc>
        <w:tc>
          <w:tcPr>
            <w:tcW w:w="366" w:type="dxa"/>
            <w:gridSpan w:val="2"/>
            <w:tcBorders>
              <w:top w:val="nil"/>
              <w:left w:val="nil"/>
              <w:bottom w:val="single" w:sz="12" w:space="0" w:color="auto"/>
              <w:right w:val="single" w:sz="12" w:space="0" w:color="auto"/>
            </w:tcBorders>
            <w:vAlign w:val="bottom"/>
          </w:tcPr>
          <w:p w14:paraId="46C0E875" w14:textId="05DF7916" w:rsidR="006F292F" w:rsidRPr="00EA3B32" w:rsidRDefault="006F292F" w:rsidP="006F292F">
            <w:pPr>
              <w:jc w:val="center"/>
              <w:rPr>
                <w:color w:val="000000"/>
                <w:sz w:val="16"/>
                <w:szCs w:val="16"/>
              </w:rPr>
            </w:pPr>
            <w:r w:rsidRPr="00EA3B32">
              <w:rPr>
                <w:rFonts w:ascii="Calibri" w:hAnsi="Calibri" w:cs="Calibri"/>
                <w:color w:val="000000"/>
                <w:sz w:val="16"/>
                <w:szCs w:val="16"/>
              </w:rPr>
              <w:t>(2)</w:t>
            </w:r>
          </w:p>
        </w:tc>
        <w:tc>
          <w:tcPr>
            <w:tcW w:w="813" w:type="dxa"/>
            <w:tcBorders>
              <w:top w:val="nil"/>
              <w:left w:val="single" w:sz="12" w:space="0" w:color="auto"/>
              <w:bottom w:val="single" w:sz="12" w:space="0" w:color="auto"/>
              <w:right w:val="nil"/>
            </w:tcBorders>
            <w:vAlign w:val="bottom"/>
          </w:tcPr>
          <w:p w14:paraId="71A2BCD9" w14:textId="31599CD5" w:rsidR="006F292F" w:rsidRPr="00EA3B32" w:rsidRDefault="006F292F" w:rsidP="006F292F">
            <w:pPr>
              <w:jc w:val="right"/>
              <w:rPr>
                <w:color w:val="000000"/>
                <w:sz w:val="16"/>
                <w:szCs w:val="16"/>
              </w:rPr>
            </w:pPr>
            <w:r w:rsidRPr="00EA3B32">
              <w:rPr>
                <w:rFonts w:ascii="Calibri" w:hAnsi="Calibri" w:cs="Calibri"/>
                <w:color w:val="000000"/>
                <w:sz w:val="16"/>
                <w:szCs w:val="16"/>
              </w:rPr>
              <w:t>$0</w:t>
            </w:r>
          </w:p>
        </w:tc>
        <w:tc>
          <w:tcPr>
            <w:tcW w:w="441" w:type="dxa"/>
            <w:tcBorders>
              <w:top w:val="nil"/>
              <w:left w:val="nil"/>
              <w:bottom w:val="single" w:sz="12" w:space="0" w:color="auto"/>
              <w:right w:val="single" w:sz="12" w:space="0" w:color="auto"/>
            </w:tcBorders>
            <w:vAlign w:val="bottom"/>
          </w:tcPr>
          <w:p w14:paraId="0B33C3B3" w14:textId="6B3541FB" w:rsidR="006F292F" w:rsidRPr="00EA3B32" w:rsidRDefault="006F292F" w:rsidP="006F292F">
            <w:pPr>
              <w:jc w:val="center"/>
              <w:rPr>
                <w:color w:val="000000"/>
                <w:sz w:val="16"/>
                <w:szCs w:val="16"/>
              </w:rPr>
            </w:pPr>
            <w:r w:rsidRPr="00EA3B32">
              <w:rPr>
                <w:rFonts w:ascii="Calibri" w:hAnsi="Calibri" w:cs="Calibri"/>
                <w:color w:val="000000"/>
                <w:sz w:val="16"/>
                <w:szCs w:val="16"/>
              </w:rPr>
              <w:t>(1)</w:t>
            </w:r>
          </w:p>
        </w:tc>
        <w:tc>
          <w:tcPr>
            <w:tcW w:w="813" w:type="dxa"/>
            <w:gridSpan w:val="2"/>
            <w:tcBorders>
              <w:top w:val="nil"/>
              <w:left w:val="single" w:sz="12" w:space="0" w:color="auto"/>
              <w:bottom w:val="single" w:sz="12" w:space="0" w:color="auto"/>
              <w:right w:val="nil"/>
            </w:tcBorders>
            <w:vAlign w:val="bottom"/>
          </w:tcPr>
          <w:p w14:paraId="5BE76F09" w14:textId="7797B363" w:rsidR="006F292F" w:rsidRPr="00EA3B32" w:rsidRDefault="006F292F" w:rsidP="006F292F">
            <w:pPr>
              <w:jc w:val="right"/>
              <w:rPr>
                <w:color w:val="000000"/>
                <w:sz w:val="16"/>
                <w:szCs w:val="16"/>
              </w:rPr>
            </w:pPr>
            <w:r w:rsidRPr="00EA3B32">
              <w:rPr>
                <w:rFonts w:ascii="Calibri" w:hAnsi="Calibri" w:cs="Calibri"/>
                <w:color w:val="000000"/>
                <w:sz w:val="16"/>
                <w:szCs w:val="16"/>
              </w:rPr>
              <w:t>$31,492</w:t>
            </w:r>
          </w:p>
        </w:tc>
        <w:tc>
          <w:tcPr>
            <w:tcW w:w="537" w:type="dxa"/>
            <w:tcBorders>
              <w:top w:val="nil"/>
              <w:left w:val="nil"/>
              <w:bottom w:val="single" w:sz="12" w:space="0" w:color="auto"/>
              <w:right w:val="single" w:sz="12" w:space="0" w:color="auto"/>
            </w:tcBorders>
            <w:vAlign w:val="bottom"/>
          </w:tcPr>
          <w:p w14:paraId="589B9146" w14:textId="08AF46F1" w:rsidR="006F292F" w:rsidRPr="00EA3B32" w:rsidRDefault="006F292F" w:rsidP="006F292F">
            <w:pPr>
              <w:jc w:val="center"/>
              <w:rPr>
                <w:color w:val="000000"/>
                <w:sz w:val="16"/>
                <w:szCs w:val="16"/>
              </w:rPr>
            </w:pPr>
            <w:r w:rsidRPr="00EA3B32">
              <w:rPr>
                <w:rFonts w:ascii="Calibri" w:hAnsi="Calibri" w:cs="Calibri"/>
                <w:color w:val="000000"/>
                <w:sz w:val="16"/>
                <w:szCs w:val="16"/>
              </w:rPr>
              <w:t>(2)</w:t>
            </w:r>
          </w:p>
        </w:tc>
        <w:tc>
          <w:tcPr>
            <w:tcW w:w="720" w:type="dxa"/>
            <w:tcBorders>
              <w:top w:val="nil"/>
              <w:left w:val="single" w:sz="12" w:space="0" w:color="auto"/>
              <w:bottom w:val="single" w:sz="12" w:space="0" w:color="auto"/>
              <w:right w:val="nil"/>
            </w:tcBorders>
            <w:vAlign w:val="bottom"/>
          </w:tcPr>
          <w:p w14:paraId="6320FE93" w14:textId="2B24B7D9" w:rsidR="006F292F" w:rsidRPr="00EA3B32" w:rsidRDefault="006F292F" w:rsidP="006F292F">
            <w:pPr>
              <w:jc w:val="right"/>
              <w:rPr>
                <w:color w:val="000000"/>
                <w:sz w:val="16"/>
                <w:szCs w:val="16"/>
              </w:rPr>
            </w:pPr>
            <w:r w:rsidRPr="00EA3B32">
              <w:rPr>
                <w:rFonts w:ascii="Calibri" w:hAnsi="Calibri" w:cs="Calibri"/>
                <w:color w:val="000000"/>
                <w:sz w:val="16"/>
                <w:szCs w:val="16"/>
              </w:rPr>
              <w:t> </w:t>
            </w:r>
          </w:p>
        </w:tc>
        <w:tc>
          <w:tcPr>
            <w:tcW w:w="540" w:type="dxa"/>
            <w:tcBorders>
              <w:top w:val="nil"/>
              <w:left w:val="nil"/>
              <w:bottom w:val="single" w:sz="12" w:space="0" w:color="auto"/>
              <w:right w:val="single" w:sz="12" w:space="0" w:color="auto"/>
            </w:tcBorders>
            <w:vAlign w:val="bottom"/>
          </w:tcPr>
          <w:p w14:paraId="03D32692" w14:textId="394B1B41" w:rsidR="006F292F" w:rsidRPr="00EA3B32" w:rsidRDefault="006F292F" w:rsidP="006F292F">
            <w:pPr>
              <w:jc w:val="center"/>
              <w:rPr>
                <w:color w:val="000000"/>
                <w:sz w:val="16"/>
                <w:szCs w:val="16"/>
              </w:rPr>
            </w:pPr>
            <w:r w:rsidRPr="00EA3B32">
              <w:rPr>
                <w:rFonts w:ascii="Calibri" w:hAnsi="Calibri" w:cs="Calibri"/>
                <w:color w:val="000000"/>
                <w:sz w:val="16"/>
                <w:szCs w:val="16"/>
              </w:rPr>
              <w:t>(0)</w:t>
            </w:r>
          </w:p>
        </w:tc>
        <w:tc>
          <w:tcPr>
            <w:tcW w:w="810" w:type="dxa"/>
            <w:tcBorders>
              <w:top w:val="nil"/>
              <w:left w:val="nil"/>
              <w:bottom w:val="single" w:sz="12" w:space="0" w:color="auto"/>
              <w:right w:val="nil"/>
            </w:tcBorders>
            <w:vAlign w:val="bottom"/>
          </w:tcPr>
          <w:p w14:paraId="567B685C" w14:textId="5EE6B5DB" w:rsidR="006F292F" w:rsidRPr="00EA3B32" w:rsidRDefault="006F292F" w:rsidP="006F292F">
            <w:pPr>
              <w:jc w:val="right"/>
              <w:rPr>
                <w:color w:val="000000"/>
                <w:sz w:val="16"/>
                <w:szCs w:val="16"/>
              </w:rPr>
            </w:pPr>
            <w:r w:rsidRPr="00EA3B32">
              <w:rPr>
                <w:rFonts w:ascii="Calibri" w:hAnsi="Calibri" w:cs="Calibri"/>
                <w:color w:val="000000"/>
                <w:sz w:val="16"/>
                <w:szCs w:val="16"/>
              </w:rPr>
              <w:t> </w:t>
            </w:r>
          </w:p>
        </w:tc>
        <w:tc>
          <w:tcPr>
            <w:tcW w:w="450" w:type="dxa"/>
            <w:tcBorders>
              <w:top w:val="nil"/>
              <w:left w:val="nil"/>
              <w:bottom w:val="single" w:sz="12" w:space="0" w:color="auto"/>
              <w:right w:val="single" w:sz="12" w:space="0" w:color="auto"/>
            </w:tcBorders>
            <w:vAlign w:val="bottom"/>
          </w:tcPr>
          <w:p w14:paraId="575F6989" w14:textId="27864C70" w:rsidR="006F292F" w:rsidRPr="00EA3B32" w:rsidRDefault="006F292F" w:rsidP="006F292F">
            <w:pPr>
              <w:jc w:val="center"/>
              <w:rPr>
                <w:color w:val="000000"/>
                <w:sz w:val="16"/>
                <w:szCs w:val="16"/>
              </w:rPr>
            </w:pPr>
            <w:r w:rsidRPr="00EA3B32">
              <w:rPr>
                <w:rFonts w:ascii="Calibri" w:hAnsi="Calibri" w:cs="Calibri"/>
                <w:color w:val="000000"/>
                <w:sz w:val="16"/>
                <w:szCs w:val="16"/>
              </w:rPr>
              <w:t>(0)</w:t>
            </w:r>
          </w:p>
        </w:tc>
      </w:tr>
      <w:tr w:rsidR="006F292F" w:rsidRPr="00D339AB" w14:paraId="71DDCD0D" w14:textId="77777777" w:rsidTr="00F75E33">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4F99B7FE" w14:textId="77777777" w:rsidR="006F292F" w:rsidRPr="00584503" w:rsidRDefault="006F292F" w:rsidP="006F292F">
            <w:pPr>
              <w:tabs>
                <w:tab w:val="left" w:pos="630"/>
              </w:tabs>
              <w:rPr>
                <w:b/>
                <w:sz w:val="16"/>
                <w:szCs w:val="16"/>
              </w:rPr>
            </w:pPr>
            <w:r w:rsidRPr="00584503">
              <w:rPr>
                <w:b/>
                <w:sz w:val="16"/>
                <w:szCs w:val="16"/>
              </w:rPr>
              <w:t>Multi-Role</w:t>
            </w:r>
          </w:p>
        </w:tc>
        <w:tc>
          <w:tcPr>
            <w:tcW w:w="1260" w:type="dxa"/>
            <w:gridSpan w:val="2"/>
            <w:tcBorders>
              <w:top w:val="single" w:sz="12" w:space="0" w:color="auto"/>
              <w:left w:val="single" w:sz="12" w:space="0" w:color="auto"/>
              <w:bottom w:val="nil"/>
              <w:right w:val="single" w:sz="12" w:space="0" w:color="auto"/>
            </w:tcBorders>
            <w:vAlign w:val="bottom"/>
          </w:tcPr>
          <w:p w14:paraId="5734773F" w14:textId="77777777" w:rsidR="006F292F" w:rsidRPr="001D529F" w:rsidRDefault="006F292F" w:rsidP="006F292F">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12CF92EB" w14:textId="3CB27BE6" w:rsidR="006F292F" w:rsidRPr="00EA3B32" w:rsidRDefault="006F292F" w:rsidP="006F292F">
            <w:pPr>
              <w:jc w:val="right"/>
              <w:rPr>
                <w:color w:val="000000"/>
                <w:sz w:val="16"/>
                <w:szCs w:val="16"/>
              </w:rPr>
            </w:pPr>
            <w:r w:rsidRPr="00EA3B32">
              <w:rPr>
                <w:rFonts w:ascii="Calibri" w:hAnsi="Calibri" w:cs="Calibri"/>
                <w:color w:val="000000"/>
                <w:sz w:val="16"/>
                <w:szCs w:val="16"/>
              </w:rPr>
              <w:t>$56,877</w:t>
            </w:r>
          </w:p>
        </w:tc>
        <w:tc>
          <w:tcPr>
            <w:tcW w:w="450" w:type="dxa"/>
            <w:gridSpan w:val="2"/>
            <w:tcBorders>
              <w:top w:val="single" w:sz="12" w:space="0" w:color="auto"/>
              <w:left w:val="nil"/>
              <w:bottom w:val="nil"/>
              <w:right w:val="single" w:sz="12" w:space="0" w:color="auto"/>
            </w:tcBorders>
            <w:vAlign w:val="bottom"/>
          </w:tcPr>
          <w:p w14:paraId="4043EB7B" w14:textId="310DADD7" w:rsidR="006F292F" w:rsidRPr="00EA3B32" w:rsidRDefault="006F292F" w:rsidP="006F292F">
            <w:pPr>
              <w:jc w:val="center"/>
              <w:rPr>
                <w:color w:val="000000"/>
                <w:sz w:val="16"/>
                <w:szCs w:val="16"/>
              </w:rPr>
            </w:pPr>
            <w:r w:rsidRPr="00EA3B32">
              <w:rPr>
                <w:rFonts w:ascii="Calibri" w:hAnsi="Calibri" w:cs="Calibri"/>
                <w:color w:val="000000"/>
                <w:sz w:val="16"/>
                <w:szCs w:val="16"/>
              </w:rPr>
              <w:t>(8)</w:t>
            </w:r>
          </w:p>
        </w:tc>
        <w:tc>
          <w:tcPr>
            <w:tcW w:w="900" w:type="dxa"/>
            <w:gridSpan w:val="2"/>
            <w:tcBorders>
              <w:top w:val="single" w:sz="12" w:space="0" w:color="auto"/>
              <w:left w:val="single" w:sz="12" w:space="0" w:color="auto"/>
              <w:bottom w:val="nil"/>
              <w:right w:val="nil"/>
            </w:tcBorders>
            <w:vAlign w:val="bottom"/>
          </w:tcPr>
          <w:p w14:paraId="08ADAAAC" w14:textId="5B696DA0" w:rsidR="006F292F" w:rsidRPr="00EA3B32" w:rsidRDefault="006F292F" w:rsidP="006F292F">
            <w:pPr>
              <w:jc w:val="right"/>
              <w:rPr>
                <w:color w:val="000000"/>
                <w:sz w:val="16"/>
                <w:szCs w:val="16"/>
              </w:rPr>
            </w:pPr>
            <w:r w:rsidRPr="00EA3B32">
              <w:rPr>
                <w:rFonts w:ascii="Calibri" w:hAnsi="Calibri" w:cs="Calibri"/>
                <w:color w:val="000000"/>
                <w:sz w:val="16"/>
                <w:szCs w:val="16"/>
              </w:rPr>
              <w:t>$53,921</w:t>
            </w:r>
          </w:p>
        </w:tc>
        <w:tc>
          <w:tcPr>
            <w:tcW w:w="366" w:type="dxa"/>
            <w:gridSpan w:val="2"/>
            <w:tcBorders>
              <w:top w:val="single" w:sz="12" w:space="0" w:color="auto"/>
              <w:left w:val="nil"/>
              <w:bottom w:val="nil"/>
              <w:right w:val="single" w:sz="12" w:space="0" w:color="auto"/>
            </w:tcBorders>
            <w:vAlign w:val="bottom"/>
          </w:tcPr>
          <w:p w14:paraId="09794BEC" w14:textId="6145E1CF" w:rsidR="006F292F" w:rsidRPr="00EA3B32" w:rsidRDefault="006F292F" w:rsidP="006F292F">
            <w:pPr>
              <w:jc w:val="center"/>
              <w:rPr>
                <w:color w:val="000000"/>
                <w:sz w:val="16"/>
                <w:szCs w:val="16"/>
              </w:rPr>
            </w:pPr>
            <w:r w:rsidRPr="00EA3B32">
              <w:rPr>
                <w:rFonts w:ascii="Calibri" w:hAnsi="Calibri" w:cs="Calibri"/>
                <w:color w:val="000000"/>
                <w:sz w:val="16"/>
                <w:szCs w:val="16"/>
              </w:rPr>
              <w:t>(8)</w:t>
            </w:r>
          </w:p>
        </w:tc>
        <w:tc>
          <w:tcPr>
            <w:tcW w:w="813" w:type="dxa"/>
            <w:tcBorders>
              <w:top w:val="single" w:sz="12" w:space="0" w:color="auto"/>
              <w:left w:val="single" w:sz="12" w:space="0" w:color="auto"/>
              <w:bottom w:val="nil"/>
              <w:right w:val="nil"/>
            </w:tcBorders>
            <w:vAlign w:val="bottom"/>
          </w:tcPr>
          <w:p w14:paraId="0D62627F" w14:textId="55B95EC8" w:rsidR="006F292F" w:rsidRPr="00EA3B32" w:rsidRDefault="006F292F" w:rsidP="006F292F">
            <w:pPr>
              <w:jc w:val="right"/>
              <w:rPr>
                <w:color w:val="000000"/>
                <w:sz w:val="16"/>
                <w:szCs w:val="16"/>
              </w:rPr>
            </w:pPr>
            <w:r w:rsidRPr="00EA3B32">
              <w:rPr>
                <w:rFonts w:ascii="Calibri" w:hAnsi="Calibri" w:cs="Calibri"/>
                <w:color w:val="000000"/>
                <w:sz w:val="16"/>
                <w:szCs w:val="16"/>
              </w:rPr>
              <w:t>$64,231</w:t>
            </w:r>
          </w:p>
        </w:tc>
        <w:tc>
          <w:tcPr>
            <w:tcW w:w="441" w:type="dxa"/>
            <w:tcBorders>
              <w:top w:val="single" w:sz="12" w:space="0" w:color="auto"/>
              <w:left w:val="nil"/>
              <w:bottom w:val="nil"/>
              <w:right w:val="single" w:sz="12" w:space="0" w:color="auto"/>
            </w:tcBorders>
            <w:vAlign w:val="bottom"/>
          </w:tcPr>
          <w:p w14:paraId="126959BD" w14:textId="237407A7" w:rsidR="006F292F" w:rsidRPr="00EA3B32" w:rsidRDefault="006F292F" w:rsidP="006F292F">
            <w:pPr>
              <w:jc w:val="center"/>
              <w:rPr>
                <w:color w:val="000000"/>
                <w:sz w:val="16"/>
                <w:szCs w:val="16"/>
              </w:rPr>
            </w:pPr>
            <w:r w:rsidRPr="00EA3B32">
              <w:rPr>
                <w:rFonts w:ascii="Calibri" w:hAnsi="Calibri" w:cs="Calibri"/>
                <w:color w:val="000000"/>
                <w:sz w:val="16"/>
                <w:szCs w:val="16"/>
              </w:rPr>
              <w:t>(5)</w:t>
            </w:r>
          </w:p>
        </w:tc>
        <w:tc>
          <w:tcPr>
            <w:tcW w:w="813" w:type="dxa"/>
            <w:gridSpan w:val="2"/>
            <w:tcBorders>
              <w:top w:val="single" w:sz="12" w:space="0" w:color="auto"/>
              <w:left w:val="single" w:sz="12" w:space="0" w:color="auto"/>
              <w:bottom w:val="nil"/>
              <w:right w:val="nil"/>
            </w:tcBorders>
            <w:vAlign w:val="bottom"/>
          </w:tcPr>
          <w:p w14:paraId="6EA45297" w14:textId="4979702F" w:rsidR="006F292F" w:rsidRPr="00EA3B32" w:rsidRDefault="006F292F" w:rsidP="006F292F">
            <w:pPr>
              <w:jc w:val="right"/>
              <w:rPr>
                <w:color w:val="000000"/>
                <w:sz w:val="16"/>
                <w:szCs w:val="16"/>
              </w:rPr>
            </w:pPr>
            <w:r w:rsidRPr="00EA3B32">
              <w:rPr>
                <w:rFonts w:ascii="Calibri" w:hAnsi="Calibri" w:cs="Calibri"/>
                <w:color w:val="000000"/>
                <w:sz w:val="16"/>
                <w:szCs w:val="16"/>
              </w:rPr>
              <w:t>$71,956</w:t>
            </w:r>
          </w:p>
        </w:tc>
        <w:tc>
          <w:tcPr>
            <w:tcW w:w="537" w:type="dxa"/>
            <w:tcBorders>
              <w:top w:val="single" w:sz="12" w:space="0" w:color="auto"/>
              <w:left w:val="nil"/>
              <w:bottom w:val="nil"/>
              <w:right w:val="single" w:sz="12" w:space="0" w:color="auto"/>
            </w:tcBorders>
            <w:vAlign w:val="bottom"/>
          </w:tcPr>
          <w:p w14:paraId="31016E22" w14:textId="4B9B7A14" w:rsidR="006F292F" w:rsidRPr="00EA3B32" w:rsidRDefault="006F292F" w:rsidP="006F292F">
            <w:pPr>
              <w:jc w:val="center"/>
              <w:rPr>
                <w:color w:val="000000"/>
                <w:sz w:val="16"/>
                <w:szCs w:val="16"/>
              </w:rPr>
            </w:pPr>
            <w:r w:rsidRPr="00EA3B32">
              <w:rPr>
                <w:rFonts w:ascii="Calibri" w:hAnsi="Calibri" w:cs="Calibri"/>
                <w:color w:val="000000"/>
                <w:sz w:val="16"/>
                <w:szCs w:val="16"/>
              </w:rPr>
              <w:t>(5)</w:t>
            </w:r>
          </w:p>
        </w:tc>
        <w:tc>
          <w:tcPr>
            <w:tcW w:w="720" w:type="dxa"/>
            <w:tcBorders>
              <w:top w:val="single" w:sz="12" w:space="0" w:color="auto"/>
              <w:left w:val="single" w:sz="12" w:space="0" w:color="auto"/>
              <w:bottom w:val="nil"/>
              <w:right w:val="nil"/>
            </w:tcBorders>
            <w:vAlign w:val="bottom"/>
          </w:tcPr>
          <w:p w14:paraId="1EEACAD2" w14:textId="76C2F5C1" w:rsidR="006F292F" w:rsidRPr="00EA3B32" w:rsidRDefault="006F292F" w:rsidP="006F292F">
            <w:pPr>
              <w:jc w:val="right"/>
              <w:rPr>
                <w:color w:val="000000"/>
                <w:sz w:val="16"/>
                <w:szCs w:val="16"/>
              </w:rPr>
            </w:pPr>
            <w:r w:rsidRPr="00EA3B32">
              <w:rPr>
                <w:rFonts w:ascii="Calibri" w:hAnsi="Calibri" w:cs="Calibri"/>
                <w:color w:val="000000"/>
                <w:sz w:val="16"/>
                <w:szCs w:val="16"/>
              </w:rPr>
              <w:t>$78,072</w:t>
            </w:r>
          </w:p>
        </w:tc>
        <w:tc>
          <w:tcPr>
            <w:tcW w:w="540" w:type="dxa"/>
            <w:tcBorders>
              <w:top w:val="single" w:sz="12" w:space="0" w:color="auto"/>
              <w:left w:val="nil"/>
              <w:bottom w:val="nil"/>
              <w:right w:val="single" w:sz="12" w:space="0" w:color="auto"/>
            </w:tcBorders>
            <w:vAlign w:val="bottom"/>
          </w:tcPr>
          <w:p w14:paraId="3073A42B" w14:textId="27DF75C0" w:rsidR="006F292F" w:rsidRPr="00EA3B32" w:rsidRDefault="006F292F" w:rsidP="006F292F">
            <w:pPr>
              <w:jc w:val="center"/>
              <w:rPr>
                <w:color w:val="000000"/>
                <w:sz w:val="16"/>
                <w:szCs w:val="16"/>
              </w:rPr>
            </w:pPr>
            <w:r w:rsidRPr="00EA3B32">
              <w:rPr>
                <w:rFonts w:ascii="Calibri" w:hAnsi="Calibri" w:cs="Calibri"/>
                <w:color w:val="000000"/>
                <w:sz w:val="16"/>
                <w:szCs w:val="16"/>
              </w:rPr>
              <w:t>(16)</w:t>
            </w:r>
          </w:p>
        </w:tc>
        <w:tc>
          <w:tcPr>
            <w:tcW w:w="810" w:type="dxa"/>
            <w:tcBorders>
              <w:top w:val="single" w:sz="12" w:space="0" w:color="auto"/>
              <w:left w:val="nil"/>
              <w:bottom w:val="nil"/>
              <w:right w:val="nil"/>
            </w:tcBorders>
            <w:vAlign w:val="bottom"/>
          </w:tcPr>
          <w:p w14:paraId="5F6DE334" w14:textId="342CB207" w:rsidR="006F292F" w:rsidRPr="00EA3B32" w:rsidRDefault="006F292F" w:rsidP="006F292F">
            <w:pPr>
              <w:jc w:val="right"/>
              <w:rPr>
                <w:color w:val="000000"/>
                <w:sz w:val="16"/>
                <w:szCs w:val="16"/>
              </w:rPr>
            </w:pPr>
            <w:r w:rsidRPr="00EA3B32">
              <w:rPr>
                <w:rFonts w:ascii="Calibri" w:hAnsi="Calibri" w:cs="Calibri"/>
                <w:color w:val="000000"/>
                <w:sz w:val="16"/>
                <w:szCs w:val="16"/>
              </w:rPr>
              <w:t>$77,114</w:t>
            </w:r>
          </w:p>
        </w:tc>
        <w:tc>
          <w:tcPr>
            <w:tcW w:w="450" w:type="dxa"/>
            <w:tcBorders>
              <w:top w:val="single" w:sz="12" w:space="0" w:color="auto"/>
              <w:left w:val="nil"/>
              <w:bottom w:val="nil"/>
              <w:right w:val="single" w:sz="12" w:space="0" w:color="auto"/>
            </w:tcBorders>
            <w:vAlign w:val="bottom"/>
          </w:tcPr>
          <w:p w14:paraId="15B23D13" w14:textId="5E05BCFA" w:rsidR="006F292F" w:rsidRPr="00EA3B32" w:rsidRDefault="006F292F" w:rsidP="006F292F">
            <w:pPr>
              <w:jc w:val="center"/>
              <w:rPr>
                <w:color w:val="000000"/>
                <w:sz w:val="16"/>
                <w:szCs w:val="16"/>
              </w:rPr>
            </w:pPr>
            <w:r w:rsidRPr="00EA3B32">
              <w:rPr>
                <w:rFonts w:ascii="Calibri" w:hAnsi="Calibri" w:cs="Calibri"/>
                <w:color w:val="000000"/>
                <w:sz w:val="16"/>
                <w:szCs w:val="16"/>
              </w:rPr>
              <w:t>(6)</w:t>
            </w:r>
          </w:p>
        </w:tc>
      </w:tr>
      <w:tr w:rsidR="006F292F" w:rsidRPr="00D339AB" w14:paraId="27ACD7BB" w14:textId="77777777" w:rsidTr="00F75E33">
        <w:trPr>
          <w:trHeight w:val="246"/>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6510730B" w14:textId="77777777" w:rsidR="006F292F" w:rsidRPr="00584503" w:rsidRDefault="006F292F" w:rsidP="006F292F">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431A48A2" w14:textId="77777777" w:rsidR="006F292F" w:rsidRPr="001D529F" w:rsidRDefault="006F292F" w:rsidP="006F292F">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62614E4F" w14:textId="4479B1BC" w:rsidR="006F292F" w:rsidRPr="0004080A" w:rsidRDefault="006F292F" w:rsidP="006F292F">
            <w:pPr>
              <w:jc w:val="right"/>
              <w:rPr>
                <w:color w:val="000000"/>
                <w:sz w:val="18"/>
                <w:szCs w:val="18"/>
              </w:rPr>
            </w:pPr>
            <w:r w:rsidRPr="0004080A">
              <w:rPr>
                <w:rFonts w:ascii="Calibri" w:hAnsi="Calibri" w:cs="Calibri"/>
                <w:color w:val="000000"/>
                <w:sz w:val="18"/>
                <w:szCs w:val="18"/>
              </w:rPr>
              <w:t>$13,976</w:t>
            </w:r>
          </w:p>
        </w:tc>
        <w:tc>
          <w:tcPr>
            <w:tcW w:w="450" w:type="dxa"/>
            <w:gridSpan w:val="2"/>
            <w:tcBorders>
              <w:top w:val="nil"/>
              <w:left w:val="nil"/>
              <w:bottom w:val="single" w:sz="12" w:space="0" w:color="auto"/>
              <w:right w:val="single" w:sz="12" w:space="0" w:color="auto"/>
            </w:tcBorders>
            <w:vAlign w:val="bottom"/>
          </w:tcPr>
          <w:p w14:paraId="4A061646" w14:textId="3B49C98D" w:rsidR="006F292F" w:rsidRPr="0004080A" w:rsidRDefault="006F292F" w:rsidP="006F292F">
            <w:pPr>
              <w:jc w:val="center"/>
              <w:rPr>
                <w:color w:val="000000"/>
                <w:sz w:val="18"/>
                <w:szCs w:val="18"/>
              </w:rPr>
            </w:pPr>
            <w:r w:rsidRPr="0004080A">
              <w:rPr>
                <w:rFonts w:ascii="Calibri" w:hAnsi="Calibri" w:cs="Calibri"/>
                <w:color w:val="000000"/>
                <w:sz w:val="18"/>
                <w:szCs w:val="18"/>
              </w:rPr>
              <w:t>(8)</w:t>
            </w:r>
          </w:p>
        </w:tc>
        <w:tc>
          <w:tcPr>
            <w:tcW w:w="900" w:type="dxa"/>
            <w:gridSpan w:val="2"/>
            <w:tcBorders>
              <w:top w:val="nil"/>
              <w:left w:val="single" w:sz="12" w:space="0" w:color="auto"/>
              <w:bottom w:val="single" w:sz="12" w:space="0" w:color="auto"/>
              <w:right w:val="nil"/>
            </w:tcBorders>
            <w:vAlign w:val="bottom"/>
          </w:tcPr>
          <w:p w14:paraId="669152A5" w14:textId="7C14B8FA" w:rsidR="006F292F" w:rsidRPr="0004080A" w:rsidRDefault="006F292F" w:rsidP="006F292F">
            <w:pPr>
              <w:jc w:val="right"/>
              <w:rPr>
                <w:color w:val="000000"/>
                <w:sz w:val="18"/>
                <w:szCs w:val="18"/>
              </w:rPr>
            </w:pPr>
            <w:r w:rsidRPr="0004080A">
              <w:rPr>
                <w:rFonts w:ascii="Calibri" w:hAnsi="Calibri" w:cs="Calibri"/>
                <w:color w:val="000000"/>
                <w:sz w:val="18"/>
                <w:szCs w:val="18"/>
              </w:rPr>
              <w:t>$11,642</w:t>
            </w:r>
          </w:p>
        </w:tc>
        <w:tc>
          <w:tcPr>
            <w:tcW w:w="366" w:type="dxa"/>
            <w:gridSpan w:val="2"/>
            <w:tcBorders>
              <w:top w:val="nil"/>
              <w:left w:val="nil"/>
              <w:bottom w:val="single" w:sz="12" w:space="0" w:color="auto"/>
              <w:right w:val="single" w:sz="12" w:space="0" w:color="auto"/>
            </w:tcBorders>
            <w:vAlign w:val="bottom"/>
          </w:tcPr>
          <w:p w14:paraId="701C6E43" w14:textId="7912978B" w:rsidR="006F292F" w:rsidRPr="0004080A" w:rsidRDefault="006F292F" w:rsidP="006F292F">
            <w:pPr>
              <w:jc w:val="center"/>
              <w:rPr>
                <w:color w:val="000000"/>
                <w:sz w:val="18"/>
                <w:szCs w:val="18"/>
              </w:rPr>
            </w:pPr>
            <w:r w:rsidRPr="0004080A">
              <w:rPr>
                <w:rFonts w:ascii="Calibri" w:hAnsi="Calibri" w:cs="Calibri"/>
                <w:color w:val="000000"/>
                <w:sz w:val="18"/>
                <w:szCs w:val="18"/>
              </w:rPr>
              <w:t>(8)</w:t>
            </w:r>
          </w:p>
        </w:tc>
        <w:tc>
          <w:tcPr>
            <w:tcW w:w="813" w:type="dxa"/>
            <w:tcBorders>
              <w:top w:val="nil"/>
              <w:left w:val="single" w:sz="12" w:space="0" w:color="auto"/>
              <w:bottom w:val="single" w:sz="12" w:space="0" w:color="auto"/>
              <w:right w:val="nil"/>
            </w:tcBorders>
            <w:vAlign w:val="bottom"/>
          </w:tcPr>
          <w:p w14:paraId="0DBEF6E1" w14:textId="6CACE6FA" w:rsidR="006F292F" w:rsidRPr="0004080A" w:rsidRDefault="006F292F" w:rsidP="006F292F">
            <w:pPr>
              <w:jc w:val="right"/>
              <w:rPr>
                <w:color w:val="000000"/>
                <w:sz w:val="18"/>
                <w:szCs w:val="18"/>
              </w:rPr>
            </w:pPr>
            <w:r w:rsidRPr="0004080A">
              <w:rPr>
                <w:rFonts w:ascii="Calibri" w:hAnsi="Calibri" w:cs="Calibri"/>
                <w:color w:val="000000"/>
                <w:sz w:val="18"/>
                <w:szCs w:val="18"/>
              </w:rPr>
              <w:t>$4,515</w:t>
            </w:r>
          </w:p>
        </w:tc>
        <w:tc>
          <w:tcPr>
            <w:tcW w:w="441" w:type="dxa"/>
            <w:tcBorders>
              <w:top w:val="nil"/>
              <w:left w:val="nil"/>
              <w:bottom w:val="single" w:sz="12" w:space="0" w:color="auto"/>
              <w:right w:val="single" w:sz="12" w:space="0" w:color="auto"/>
            </w:tcBorders>
            <w:vAlign w:val="bottom"/>
          </w:tcPr>
          <w:p w14:paraId="7211D700" w14:textId="0D25AE4F" w:rsidR="006F292F" w:rsidRPr="0004080A" w:rsidRDefault="006F292F" w:rsidP="006F292F">
            <w:pPr>
              <w:jc w:val="center"/>
              <w:rPr>
                <w:color w:val="000000"/>
                <w:sz w:val="18"/>
                <w:szCs w:val="18"/>
              </w:rPr>
            </w:pPr>
            <w:r w:rsidRPr="0004080A">
              <w:rPr>
                <w:rFonts w:ascii="Calibri" w:hAnsi="Calibri" w:cs="Calibri"/>
                <w:color w:val="000000"/>
                <w:sz w:val="18"/>
                <w:szCs w:val="18"/>
              </w:rPr>
              <w:t>(5)</w:t>
            </w:r>
          </w:p>
        </w:tc>
        <w:tc>
          <w:tcPr>
            <w:tcW w:w="813" w:type="dxa"/>
            <w:gridSpan w:val="2"/>
            <w:tcBorders>
              <w:top w:val="nil"/>
              <w:left w:val="single" w:sz="12" w:space="0" w:color="auto"/>
              <w:bottom w:val="single" w:sz="12" w:space="0" w:color="auto"/>
              <w:right w:val="nil"/>
            </w:tcBorders>
            <w:vAlign w:val="bottom"/>
          </w:tcPr>
          <w:p w14:paraId="3171FCDC" w14:textId="0C1E0030" w:rsidR="006F292F" w:rsidRPr="0004080A" w:rsidRDefault="006F292F" w:rsidP="006F292F">
            <w:pPr>
              <w:jc w:val="right"/>
              <w:rPr>
                <w:color w:val="000000"/>
                <w:sz w:val="18"/>
                <w:szCs w:val="18"/>
              </w:rPr>
            </w:pPr>
            <w:r w:rsidRPr="0004080A">
              <w:rPr>
                <w:rFonts w:ascii="Calibri" w:hAnsi="Calibri" w:cs="Calibri"/>
                <w:color w:val="000000"/>
                <w:sz w:val="18"/>
                <w:szCs w:val="18"/>
              </w:rPr>
              <w:t>$18,735</w:t>
            </w:r>
          </w:p>
        </w:tc>
        <w:tc>
          <w:tcPr>
            <w:tcW w:w="537" w:type="dxa"/>
            <w:tcBorders>
              <w:top w:val="nil"/>
              <w:left w:val="nil"/>
              <w:bottom w:val="single" w:sz="12" w:space="0" w:color="auto"/>
              <w:right w:val="single" w:sz="12" w:space="0" w:color="auto"/>
            </w:tcBorders>
            <w:vAlign w:val="bottom"/>
          </w:tcPr>
          <w:p w14:paraId="7CFE4016" w14:textId="1136DB02" w:rsidR="006F292F" w:rsidRPr="0004080A" w:rsidRDefault="006F292F" w:rsidP="006F292F">
            <w:pPr>
              <w:jc w:val="center"/>
              <w:rPr>
                <w:color w:val="000000"/>
                <w:sz w:val="18"/>
                <w:szCs w:val="18"/>
              </w:rPr>
            </w:pPr>
            <w:r w:rsidRPr="0004080A">
              <w:rPr>
                <w:rFonts w:ascii="Calibri" w:hAnsi="Calibri" w:cs="Calibri"/>
                <w:color w:val="000000"/>
                <w:sz w:val="18"/>
                <w:szCs w:val="18"/>
              </w:rPr>
              <w:t>(5)</w:t>
            </w:r>
          </w:p>
        </w:tc>
        <w:tc>
          <w:tcPr>
            <w:tcW w:w="720" w:type="dxa"/>
            <w:tcBorders>
              <w:top w:val="nil"/>
              <w:left w:val="single" w:sz="12" w:space="0" w:color="auto"/>
              <w:bottom w:val="single" w:sz="12" w:space="0" w:color="auto"/>
              <w:right w:val="nil"/>
            </w:tcBorders>
            <w:vAlign w:val="bottom"/>
          </w:tcPr>
          <w:p w14:paraId="40ED86BA" w14:textId="458E8F90" w:rsidR="006F292F" w:rsidRPr="0004080A" w:rsidRDefault="006F292F" w:rsidP="006F292F">
            <w:pPr>
              <w:jc w:val="right"/>
              <w:rPr>
                <w:color w:val="000000"/>
                <w:sz w:val="18"/>
                <w:szCs w:val="18"/>
              </w:rPr>
            </w:pPr>
            <w:r w:rsidRPr="0004080A">
              <w:rPr>
                <w:rFonts w:ascii="Calibri" w:hAnsi="Calibri" w:cs="Calibri"/>
                <w:color w:val="000000"/>
                <w:sz w:val="18"/>
                <w:szCs w:val="18"/>
              </w:rPr>
              <w:t>$17,082</w:t>
            </w:r>
          </w:p>
        </w:tc>
        <w:tc>
          <w:tcPr>
            <w:tcW w:w="540" w:type="dxa"/>
            <w:tcBorders>
              <w:top w:val="nil"/>
              <w:left w:val="nil"/>
              <w:bottom w:val="single" w:sz="12" w:space="0" w:color="auto"/>
              <w:right w:val="single" w:sz="12" w:space="0" w:color="auto"/>
            </w:tcBorders>
            <w:vAlign w:val="bottom"/>
          </w:tcPr>
          <w:p w14:paraId="7356556C" w14:textId="2058B315" w:rsidR="006F292F" w:rsidRPr="0004080A" w:rsidRDefault="006F292F" w:rsidP="006F292F">
            <w:pPr>
              <w:jc w:val="center"/>
              <w:rPr>
                <w:color w:val="000000"/>
                <w:sz w:val="18"/>
                <w:szCs w:val="18"/>
              </w:rPr>
            </w:pPr>
            <w:r w:rsidRPr="0004080A">
              <w:rPr>
                <w:rFonts w:ascii="Calibri" w:hAnsi="Calibri" w:cs="Calibri"/>
                <w:color w:val="000000"/>
                <w:sz w:val="18"/>
                <w:szCs w:val="18"/>
              </w:rPr>
              <w:t>(16)</w:t>
            </w:r>
          </w:p>
        </w:tc>
        <w:tc>
          <w:tcPr>
            <w:tcW w:w="810" w:type="dxa"/>
            <w:tcBorders>
              <w:top w:val="nil"/>
              <w:left w:val="nil"/>
              <w:bottom w:val="single" w:sz="12" w:space="0" w:color="auto"/>
              <w:right w:val="nil"/>
            </w:tcBorders>
            <w:vAlign w:val="bottom"/>
          </w:tcPr>
          <w:p w14:paraId="521817DB" w14:textId="3B44016B" w:rsidR="006F292F" w:rsidRPr="0004080A" w:rsidRDefault="006F292F" w:rsidP="006F292F">
            <w:pPr>
              <w:jc w:val="right"/>
              <w:rPr>
                <w:color w:val="000000"/>
                <w:sz w:val="18"/>
                <w:szCs w:val="18"/>
              </w:rPr>
            </w:pPr>
            <w:r w:rsidRPr="0004080A">
              <w:rPr>
                <w:rFonts w:ascii="Calibri" w:hAnsi="Calibri" w:cs="Calibri"/>
                <w:color w:val="000000"/>
                <w:sz w:val="18"/>
                <w:szCs w:val="18"/>
              </w:rPr>
              <w:t>$12,125</w:t>
            </w:r>
          </w:p>
        </w:tc>
        <w:tc>
          <w:tcPr>
            <w:tcW w:w="450" w:type="dxa"/>
            <w:tcBorders>
              <w:top w:val="nil"/>
              <w:left w:val="nil"/>
              <w:bottom w:val="single" w:sz="12" w:space="0" w:color="auto"/>
              <w:right w:val="single" w:sz="12" w:space="0" w:color="auto"/>
            </w:tcBorders>
            <w:vAlign w:val="bottom"/>
          </w:tcPr>
          <w:p w14:paraId="0157FDB6" w14:textId="3879B021" w:rsidR="006F292F" w:rsidRPr="0004080A" w:rsidRDefault="006F292F" w:rsidP="006F292F">
            <w:pPr>
              <w:jc w:val="center"/>
              <w:rPr>
                <w:color w:val="000000"/>
                <w:sz w:val="18"/>
                <w:szCs w:val="18"/>
              </w:rPr>
            </w:pPr>
            <w:r w:rsidRPr="0004080A">
              <w:rPr>
                <w:rFonts w:ascii="Calibri" w:hAnsi="Calibri" w:cs="Calibri"/>
                <w:color w:val="000000"/>
                <w:sz w:val="18"/>
                <w:szCs w:val="18"/>
              </w:rPr>
              <w:t>(6)</w:t>
            </w:r>
          </w:p>
        </w:tc>
      </w:tr>
    </w:tbl>
    <w:p w14:paraId="2CDCE5A5" w14:textId="1BE37E2B" w:rsidR="00A1735E" w:rsidRDefault="00A1735E">
      <w:pPr>
        <w:widowControl/>
        <w:autoSpaceDE/>
        <w:autoSpaceDN/>
        <w:adjustRightInd/>
        <w:rPr>
          <w:rFonts w:ascii="Arial Black" w:hAnsi="Arial Black" w:cs="Arial Black"/>
          <w:b/>
          <w:bCs/>
        </w:rPr>
      </w:pPr>
      <w:r>
        <w:rPr>
          <w:rFonts w:ascii="Arial Black" w:hAnsi="Arial Black" w:cs="Arial Black"/>
          <w:b/>
          <w:bCs/>
        </w:rPr>
        <w:br w:type="page"/>
      </w:r>
    </w:p>
    <w:p w14:paraId="3162BF93" w14:textId="77777777" w:rsidR="00F239D9" w:rsidRPr="007D6526" w:rsidRDefault="00F239D9" w:rsidP="007D6526">
      <w:pPr>
        <w:tabs>
          <w:tab w:val="left" w:pos="630"/>
        </w:tabs>
        <w:spacing w:before="180" w:after="60"/>
        <w:jc w:val="center"/>
        <w:rPr>
          <w:rFonts w:ascii="Arial Black" w:hAnsi="Arial Black" w:cs="Arial Black"/>
          <w:bCs/>
          <w:sz w:val="32"/>
          <w:szCs w:val="32"/>
        </w:rPr>
      </w:pPr>
      <w:r w:rsidRPr="007D6526">
        <w:rPr>
          <w:rFonts w:ascii="Arial Black" w:hAnsi="Arial Black" w:cs="Arial Black"/>
          <w:bCs/>
          <w:sz w:val="32"/>
          <w:szCs w:val="32"/>
        </w:rPr>
        <w:t>Legal Issues for the Church as Employer</w:t>
      </w:r>
    </w:p>
    <w:p w14:paraId="345C3751" w14:textId="77777777" w:rsidR="005851B2" w:rsidRPr="00B91903" w:rsidRDefault="00F239D9" w:rsidP="00A1735E">
      <w:pPr>
        <w:widowControl/>
        <w:tabs>
          <w:tab w:val="left" w:pos="630"/>
        </w:tabs>
        <w:suppressAutoHyphens/>
        <w:spacing w:after="60"/>
        <w:rPr>
          <w:sz w:val="22"/>
          <w:szCs w:val="22"/>
        </w:rPr>
      </w:pPr>
      <w:r w:rsidRPr="00B91903">
        <w:rPr>
          <w:sz w:val="22"/>
          <w:szCs w:val="22"/>
        </w:rPr>
        <w:t>The followin</w:t>
      </w:r>
      <w:r w:rsidR="00806DBE">
        <w:rPr>
          <w:sz w:val="22"/>
          <w:szCs w:val="22"/>
        </w:rPr>
        <w:t xml:space="preserve">g issues are raised </w:t>
      </w:r>
      <w:proofErr w:type="gramStart"/>
      <w:r w:rsidR="00806DBE">
        <w:rPr>
          <w:sz w:val="22"/>
          <w:szCs w:val="22"/>
        </w:rPr>
        <w:t>in order to</w:t>
      </w:r>
      <w:proofErr w:type="gramEnd"/>
      <w:r w:rsidR="00806DBE">
        <w:rPr>
          <w:sz w:val="22"/>
          <w:szCs w:val="22"/>
        </w:rPr>
        <w:t xml:space="preserve"> </w:t>
      </w:r>
      <w:r w:rsidRPr="00B91903">
        <w:rPr>
          <w:sz w:val="22"/>
          <w:szCs w:val="22"/>
        </w:rPr>
        <w:t>help church leaders understand some of the legal implications facing the church. Neither the list nor the descriptions are intended as the final word. If your church needs additional information on these issues, please consult a qualified attorney.</w:t>
      </w:r>
    </w:p>
    <w:p w14:paraId="50C2F681" w14:textId="77777777" w:rsidR="005851B2" w:rsidRDefault="005851B2" w:rsidP="00BF0BDD">
      <w:pPr>
        <w:pStyle w:val="p154"/>
        <w:widowControl/>
        <w:numPr>
          <w:ilvl w:val="0"/>
          <w:numId w:val="3"/>
        </w:numPr>
        <w:tabs>
          <w:tab w:val="left" w:pos="630"/>
        </w:tabs>
        <w:suppressAutoHyphens/>
        <w:spacing w:after="60" w:line="240" w:lineRule="auto"/>
        <w:ind w:left="0" w:firstLine="0"/>
        <w:rPr>
          <w:b/>
          <w:sz w:val="22"/>
          <w:szCs w:val="22"/>
        </w:rPr>
        <w:sectPr w:rsidR="005851B2" w:rsidSect="00B77B70">
          <w:pgSz w:w="15840" w:h="12240" w:orient="landscape" w:code="1"/>
          <w:pgMar w:top="475" w:right="720" w:bottom="475" w:left="720" w:header="245" w:footer="245" w:gutter="0"/>
          <w:cols w:space="720"/>
          <w:noEndnote/>
        </w:sectPr>
      </w:pPr>
    </w:p>
    <w:p w14:paraId="62778D6A" w14:textId="62179D08" w:rsidR="003A6E5A" w:rsidRDefault="003A6E5A" w:rsidP="003A6E5A">
      <w:pPr>
        <w:pStyle w:val="ListParagraph"/>
        <w:numPr>
          <w:ilvl w:val="0"/>
          <w:numId w:val="3"/>
        </w:numPr>
        <w:tabs>
          <w:tab w:val="left" w:pos="4680"/>
        </w:tabs>
        <w:spacing w:after="60"/>
        <w:rPr>
          <w:sz w:val="22"/>
          <w:szCs w:val="22"/>
        </w:rPr>
      </w:pPr>
      <w:r w:rsidRPr="003A6E5A">
        <w:rPr>
          <w:sz w:val="22"/>
          <w:szCs w:val="22"/>
        </w:rPr>
        <w:t xml:space="preserve">Churches should stay up to date concerning new developments about the </w:t>
      </w:r>
      <w:r w:rsidRPr="003A6E5A">
        <w:rPr>
          <w:b/>
          <w:sz w:val="22"/>
          <w:szCs w:val="22"/>
        </w:rPr>
        <w:t>Affordable Care Act.</w:t>
      </w:r>
      <w:r w:rsidRPr="003A6E5A">
        <w:rPr>
          <w:sz w:val="22"/>
          <w:szCs w:val="22"/>
        </w:rPr>
        <w:t xml:space="preserve"> A group health insurance plan continues to be a </w:t>
      </w:r>
      <w:r w:rsidR="0051473A" w:rsidRPr="003A6E5A">
        <w:rPr>
          <w:sz w:val="22"/>
          <w:szCs w:val="22"/>
        </w:rPr>
        <w:t>tax-free</w:t>
      </w:r>
      <w:r w:rsidRPr="003A6E5A">
        <w:rPr>
          <w:sz w:val="22"/>
          <w:szCs w:val="22"/>
        </w:rPr>
        <w:t xml:space="preserve"> benefit.  </w:t>
      </w:r>
      <w:r w:rsidR="004C1DF4" w:rsidRPr="003A6E5A">
        <w:rPr>
          <w:sz w:val="22"/>
          <w:szCs w:val="22"/>
        </w:rPr>
        <w:t>Also,</w:t>
      </w:r>
      <w:r w:rsidRPr="003A6E5A">
        <w:rPr>
          <w:sz w:val="22"/>
          <w:szCs w:val="22"/>
        </w:rPr>
        <w:t xml:space="preserve"> a </w:t>
      </w:r>
      <w:proofErr w:type="spellStart"/>
      <w:r w:rsidRPr="003A6E5A">
        <w:rPr>
          <w:sz w:val="22"/>
          <w:szCs w:val="22"/>
        </w:rPr>
        <w:t>GuideStone</w:t>
      </w:r>
      <w:proofErr w:type="spellEnd"/>
      <w:r w:rsidRPr="003A6E5A">
        <w:rPr>
          <w:sz w:val="22"/>
          <w:szCs w:val="22"/>
        </w:rPr>
        <w:t xml:space="preserve"> plan is a tax</w:t>
      </w:r>
      <w:r w:rsidR="00A762A2">
        <w:rPr>
          <w:sz w:val="22"/>
          <w:szCs w:val="22"/>
        </w:rPr>
        <w:t>-</w:t>
      </w:r>
      <w:r w:rsidRPr="003A6E5A">
        <w:rPr>
          <w:sz w:val="22"/>
          <w:szCs w:val="22"/>
        </w:rPr>
        <w:t xml:space="preserve">free benefit. Finally, a “group of one” where there is only 1 full time employee serving the church remains a </w:t>
      </w:r>
      <w:r w:rsidR="0051473A" w:rsidRPr="003A6E5A">
        <w:rPr>
          <w:sz w:val="22"/>
          <w:szCs w:val="22"/>
        </w:rPr>
        <w:t>tax-free</w:t>
      </w:r>
      <w:r w:rsidRPr="003A6E5A">
        <w:rPr>
          <w:sz w:val="22"/>
          <w:szCs w:val="22"/>
        </w:rPr>
        <w:t xml:space="preserve"> plan.</w:t>
      </w:r>
      <w:r w:rsidR="00B81DBF">
        <w:rPr>
          <w:sz w:val="22"/>
          <w:szCs w:val="22"/>
        </w:rPr>
        <w:t xml:space="preserve"> There </w:t>
      </w:r>
      <w:r w:rsidR="002117EF">
        <w:rPr>
          <w:sz w:val="22"/>
          <w:szCs w:val="22"/>
        </w:rPr>
        <w:t xml:space="preserve">are 2 </w:t>
      </w:r>
      <w:r w:rsidR="00B81DBF">
        <w:rPr>
          <w:sz w:val="22"/>
          <w:szCs w:val="22"/>
        </w:rPr>
        <w:t>small employer HRA</w:t>
      </w:r>
      <w:r w:rsidR="00937EEC">
        <w:rPr>
          <w:sz w:val="22"/>
          <w:szCs w:val="22"/>
        </w:rPr>
        <w:t xml:space="preserve">s </w:t>
      </w:r>
      <w:r w:rsidR="00B81DBF">
        <w:rPr>
          <w:sz w:val="22"/>
          <w:szCs w:val="22"/>
        </w:rPr>
        <w:t>which provide</w:t>
      </w:r>
      <w:r w:rsidR="00937EEC">
        <w:rPr>
          <w:sz w:val="22"/>
          <w:szCs w:val="22"/>
        </w:rPr>
        <w:t xml:space="preserve"> </w:t>
      </w:r>
      <w:r w:rsidR="00B81DBF">
        <w:rPr>
          <w:sz w:val="22"/>
          <w:szCs w:val="22"/>
        </w:rPr>
        <w:t xml:space="preserve">some </w:t>
      </w:r>
      <w:r w:rsidR="004C1DF4">
        <w:rPr>
          <w:sz w:val="22"/>
          <w:szCs w:val="22"/>
        </w:rPr>
        <w:t>help but</w:t>
      </w:r>
      <w:r w:rsidR="00B81DBF">
        <w:rPr>
          <w:sz w:val="22"/>
          <w:szCs w:val="22"/>
        </w:rPr>
        <w:t xml:space="preserve"> </w:t>
      </w:r>
      <w:r w:rsidR="00F34629">
        <w:rPr>
          <w:sz w:val="22"/>
          <w:szCs w:val="22"/>
        </w:rPr>
        <w:t>have</w:t>
      </w:r>
      <w:r w:rsidR="00B81DBF">
        <w:rPr>
          <w:sz w:val="22"/>
          <w:szCs w:val="22"/>
        </w:rPr>
        <w:t xml:space="preserve"> several requirements.</w:t>
      </w:r>
      <w:r w:rsidRPr="003A6E5A">
        <w:rPr>
          <w:sz w:val="22"/>
          <w:szCs w:val="22"/>
        </w:rPr>
        <w:t xml:space="preserve"> (2) Individual plans paid or reimbursed have ceased to be tax free. (3)</w:t>
      </w:r>
      <w:r w:rsidR="006B7398">
        <w:rPr>
          <w:sz w:val="22"/>
          <w:szCs w:val="22"/>
        </w:rPr>
        <w:t xml:space="preserve"> L</w:t>
      </w:r>
      <w:r w:rsidRPr="003A6E5A">
        <w:rPr>
          <w:sz w:val="22"/>
          <w:szCs w:val="22"/>
        </w:rPr>
        <w:t xml:space="preserve">arge churches having 50 or more Full Time Equivalents </w:t>
      </w:r>
      <w:r w:rsidR="006B7398">
        <w:rPr>
          <w:sz w:val="22"/>
          <w:szCs w:val="22"/>
        </w:rPr>
        <w:t>are</w:t>
      </w:r>
      <w:r w:rsidRPr="003A6E5A">
        <w:rPr>
          <w:sz w:val="22"/>
          <w:szCs w:val="22"/>
        </w:rPr>
        <w:t xml:space="preserve"> required to provide health insurance to employees working 30 hours per week or more. </w:t>
      </w:r>
    </w:p>
    <w:p w14:paraId="1F78F5E0" w14:textId="63273D43" w:rsidR="006B7398" w:rsidRPr="00F563B7" w:rsidRDefault="006B7398" w:rsidP="006B7398">
      <w:pPr>
        <w:pStyle w:val="p154"/>
        <w:widowControl/>
        <w:numPr>
          <w:ilvl w:val="0"/>
          <w:numId w:val="3"/>
        </w:numPr>
        <w:tabs>
          <w:tab w:val="left" w:pos="630"/>
        </w:tabs>
        <w:suppressAutoHyphens/>
        <w:spacing w:after="60" w:line="240" w:lineRule="auto"/>
        <w:ind w:left="270" w:hanging="270"/>
        <w:rPr>
          <w:sz w:val="22"/>
          <w:szCs w:val="22"/>
        </w:rPr>
      </w:pPr>
      <w:r>
        <w:rPr>
          <w:b/>
          <w:sz w:val="22"/>
          <w:szCs w:val="22"/>
        </w:rPr>
        <w:t xml:space="preserve">The Fair Labor Standards Act </w:t>
      </w:r>
      <w:r w:rsidRPr="00F563B7">
        <w:rPr>
          <w:sz w:val="22"/>
          <w:szCs w:val="22"/>
        </w:rPr>
        <w:t xml:space="preserve">applies to employers with one or more employees. It addresses issues such as minimum wage, overtime, and record-keeping requirements. Employees are either exempt or non-exempt and legal guidelines determine into which category an employee must be classified based on job responsibilities. Placing an employee on salary does not make him/her exempt. Any employee paid less than </w:t>
      </w:r>
      <w:r w:rsidRPr="00425F82">
        <w:rPr>
          <w:b/>
          <w:sz w:val="22"/>
          <w:szCs w:val="22"/>
        </w:rPr>
        <w:t>$</w:t>
      </w:r>
      <w:r w:rsidR="00332463">
        <w:rPr>
          <w:b/>
          <w:sz w:val="22"/>
          <w:szCs w:val="22"/>
        </w:rPr>
        <w:t>684</w:t>
      </w:r>
      <w:r w:rsidRPr="00F563B7">
        <w:rPr>
          <w:sz w:val="22"/>
          <w:szCs w:val="22"/>
        </w:rPr>
        <w:t xml:space="preserve"> a week</w:t>
      </w:r>
      <w:r w:rsidR="00BF0A5E">
        <w:rPr>
          <w:sz w:val="22"/>
          <w:szCs w:val="22"/>
        </w:rPr>
        <w:t xml:space="preserve"> </w:t>
      </w:r>
      <w:r w:rsidRPr="00F563B7">
        <w:rPr>
          <w:sz w:val="22"/>
          <w:szCs w:val="22"/>
        </w:rPr>
        <w:t xml:space="preserve">is automatically non-exempt. Churches should require non-exempt employees to keep time sheets with hours worked. </w:t>
      </w:r>
      <w:r w:rsidRPr="006B7398">
        <w:rPr>
          <w:b/>
          <w:sz w:val="22"/>
          <w:szCs w:val="22"/>
        </w:rPr>
        <w:t xml:space="preserve">Ministers are </w:t>
      </w:r>
      <w:r w:rsidR="0051473A">
        <w:rPr>
          <w:b/>
          <w:sz w:val="22"/>
          <w:szCs w:val="22"/>
        </w:rPr>
        <w:t xml:space="preserve">usually </w:t>
      </w:r>
      <w:r w:rsidRPr="006B7398">
        <w:rPr>
          <w:b/>
          <w:sz w:val="22"/>
          <w:szCs w:val="22"/>
        </w:rPr>
        <w:t xml:space="preserve">exempt (even ministers </w:t>
      </w:r>
      <w:r>
        <w:rPr>
          <w:b/>
          <w:sz w:val="22"/>
          <w:szCs w:val="22"/>
        </w:rPr>
        <w:t>who</w:t>
      </w:r>
      <w:r w:rsidRPr="006B7398">
        <w:rPr>
          <w:b/>
          <w:sz w:val="22"/>
          <w:szCs w:val="22"/>
        </w:rPr>
        <w:t xml:space="preserve"> do not earn $</w:t>
      </w:r>
      <w:r w:rsidR="00487F1B">
        <w:rPr>
          <w:b/>
          <w:sz w:val="22"/>
          <w:szCs w:val="22"/>
        </w:rPr>
        <w:t>684</w:t>
      </w:r>
      <w:r w:rsidRPr="006B7398">
        <w:rPr>
          <w:b/>
          <w:sz w:val="22"/>
          <w:szCs w:val="22"/>
        </w:rPr>
        <w:t>/week).</w:t>
      </w:r>
    </w:p>
    <w:p w14:paraId="7E7D4818" w14:textId="77777777" w:rsidR="00FD5DFD" w:rsidRPr="00F563B7" w:rsidRDefault="00917228" w:rsidP="00BF0BDD">
      <w:pPr>
        <w:pStyle w:val="p154"/>
        <w:widowControl/>
        <w:numPr>
          <w:ilvl w:val="0"/>
          <w:numId w:val="3"/>
        </w:numPr>
        <w:tabs>
          <w:tab w:val="left" w:pos="630"/>
        </w:tabs>
        <w:suppressAutoHyphens/>
        <w:spacing w:after="60" w:line="240" w:lineRule="auto"/>
        <w:ind w:left="270" w:hanging="270"/>
        <w:rPr>
          <w:sz w:val="22"/>
          <w:szCs w:val="22"/>
        </w:rPr>
      </w:pPr>
      <w:r>
        <w:rPr>
          <w:b/>
          <w:sz w:val="22"/>
          <w:szCs w:val="22"/>
        </w:rPr>
        <w:t>E-Verify and f</w:t>
      </w:r>
      <w:r w:rsidR="00FD5DFD" w:rsidRPr="00F563B7">
        <w:rPr>
          <w:b/>
          <w:sz w:val="22"/>
          <w:szCs w:val="22"/>
        </w:rPr>
        <w:t xml:space="preserve">our </w:t>
      </w:r>
      <w:r>
        <w:rPr>
          <w:b/>
          <w:sz w:val="22"/>
          <w:szCs w:val="22"/>
        </w:rPr>
        <w:t xml:space="preserve">other </w:t>
      </w:r>
      <w:r w:rsidR="00FD5DFD" w:rsidRPr="00F563B7">
        <w:rPr>
          <w:b/>
          <w:sz w:val="22"/>
          <w:szCs w:val="22"/>
        </w:rPr>
        <w:t xml:space="preserve">forms are required for each employee when hired (including ministers): </w:t>
      </w:r>
      <w:r w:rsidR="00FD5DFD" w:rsidRPr="00F563B7">
        <w:rPr>
          <w:bCs/>
          <w:sz w:val="22"/>
          <w:szCs w:val="22"/>
        </w:rPr>
        <w:t xml:space="preserve">They are </w:t>
      </w:r>
      <w:r w:rsidR="00FD5DFD" w:rsidRPr="005851B2">
        <w:rPr>
          <w:sz w:val="22"/>
          <w:szCs w:val="22"/>
        </w:rPr>
        <w:t>the</w:t>
      </w:r>
      <w:r w:rsidR="00FD5DFD" w:rsidRPr="00F563B7">
        <w:rPr>
          <w:bCs/>
          <w:sz w:val="22"/>
          <w:szCs w:val="22"/>
        </w:rPr>
        <w:t xml:space="preserve"> I-9 </w:t>
      </w:r>
      <w:r>
        <w:rPr>
          <w:bCs/>
          <w:sz w:val="22"/>
          <w:szCs w:val="22"/>
        </w:rPr>
        <w:t xml:space="preserve">and E-Verify </w:t>
      </w:r>
      <w:r w:rsidR="00FD5DFD" w:rsidRPr="00F563B7">
        <w:rPr>
          <w:bCs/>
          <w:sz w:val="22"/>
          <w:szCs w:val="22"/>
        </w:rPr>
        <w:t xml:space="preserve">from the </w:t>
      </w:r>
      <w:r w:rsidR="00BB7AC5" w:rsidRPr="00BB7AC5">
        <w:rPr>
          <w:color w:val="000000"/>
          <w:sz w:val="22"/>
          <w:szCs w:val="22"/>
        </w:rPr>
        <w:t xml:space="preserve">U.S. </w:t>
      </w:r>
      <w:r w:rsidR="00BB7AC5" w:rsidRPr="00BB7AC5">
        <w:rPr>
          <w:rStyle w:val="Emphasis"/>
          <w:b w:val="0"/>
          <w:color w:val="000000"/>
          <w:sz w:val="22"/>
          <w:szCs w:val="22"/>
        </w:rPr>
        <w:t>Citizenship</w:t>
      </w:r>
      <w:r w:rsidR="00BB7AC5" w:rsidRPr="00BB7AC5">
        <w:rPr>
          <w:b/>
          <w:color w:val="000000"/>
          <w:sz w:val="22"/>
          <w:szCs w:val="22"/>
        </w:rPr>
        <w:t xml:space="preserve"> </w:t>
      </w:r>
      <w:r w:rsidR="00BB7AC5" w:rsidRPr="00BB7AC5">
        <w:rPr>
          <w:color w:val="000000"/>
          <w:sz w:val="22"/>
          <w:szCs w:val="22"/>
        </w:rPr>
        <w:t>and</w:t>
      </w:r>
      <w:r w:rsidR="00BB7AC5" w:rsidRPr="00BB7AC5">
        <w:rPr>
          <w:b/>
          <w:color w:val="000000"/>
          <w:sz w:val="22"/>
          <w:szCs w:val="22"/>
        </w:rPr>
        <w:t xml:space="preserve"> </w:t>
      </w:r>
      <w:r w:rsidR="00BB7AC5" w:rsidRPr="00BB7AC5">
        <w:rPr>
          <w:rStyle w:val="Emphasis"/>
          <w:b w:val="0"/>
          <w:color w:val="000000"/>
          <w:sz w:val="22"/>
          <w:szCs w:val="22"/>
        </w:rPr>
        <w:t>Immigration Services</w:t>
      </w:r>
      <w:r w:rsidR="00BB7AC5" w:rsidRPr="00BB7AC5">
        <w:rPr>
          <w:color w:val="000000"/>
          <w:sz w:val="22"/>
          <w:szCs w:val="22"/>
        </w:rPr>
        <w:t xml:space="preserve"> (USCIS)</w:t>
      </w:r>
      <w:r w:rsidR="00FD5DFD" w:rsidRPr="00BB7AC5">
        <w:rPr>
          <w:sz w:val="22"/>
          <w:szCs w:val="22"/>
        </w:rPr>
        <w:t>;</w:t>
      </w:r>
      <w:r w:rsidR="00FD5DFD" w:rsidRPr="00F563B7">
        <w:rPr>
          <w:sz w:val="22"/>
          <w:szCs w:val="22"/>
        </w:rPr>
        <w:t xml:space="preserve"> the NH</w:t>
      </w:r>
      <w:r w:rsidR="00FD5DFD" w:rsidRPr="00F563B7">
        <w:rPr>
          <w:sz w:val="22"/>
          <w:szCs w:val="22"/>
        </w:rPr>
        <w:noBreakHyphen/>
        <w:t xml:space="preserve">1 described under item </w:t>
      </w:r>
      <w:r w:rsidR="000905EC">
        <w:rPr>
          <w:sz w:val="22"/>
          <w:szCs w:val="22"/>
        </w:rPr>
        <w:t>four</w:t>
      </w:r>
      <w:r w:rsidR="00FD5DFD" w:rsidRPr="00F563B7">
        <w:rPr>
          <w:sz w:val="22"/>
          <w:szCs w:val="22"/>
        </w:rPr>
        <w:t xml:space="preserve"> below; the W</w:t>
      </w:r>
      <w:r w:rsidR="00FD5DFD" w:rsidRPr="00F563B7">
        <w:rPr>
          <w:sz w:val="22"/>
          <w:szCs w:val="22"/>
        </w:rPr>
        <w:noBreakHyphen/>
        <w:t>4 from the IRS; and the A</w:t>
      </w:r>
      <w:r w:rsidR="00FD5DFD" w:rsidRPr="00F563B7">
        <w:rPr>
          <w:sz w:val="22"/>
          <w:szCs w:val="22"/>
        </w:rPr>
        <w:noBreakHyphen/>
        <w:t>4 from the Alabama Department of Revenue (ADOR).</w:t>
      </w:r>
    </w:p>
    <w:p w14:paraId="2743C9FD" w14:textId="1EDC4072" w:rsidR="00FD5DFD" w:rsidRPr="00F563B7" w:rsidRDefault="00FD5DFD" w:rsidP="00BF0BDD">
      <w:pPr>
        <w:pStyle w:val="p154"/>
        <w:widowControl/>
        <w:numPr>
          <w:ilvl w:val="0"/>
          <w:numId w:val="3"/>
        </w:numPr>
        <w:tabs>
          <w:tab w:val="left" w:pos="630"/>
        </w:tabs>
        <w:suppressAutoHyphens/>
        <w:spacing w:after="60" w:line="240" w:lineRule="auto"/>
        <w:ind w:left="270" w:hanging="270"/>
        <w:rPr>
          <w:sz w:val="22"/>
          <w:szCs w:val="22"/>
        </w:rPr>
      </w:pPr>
      <w:r w:rsidRPr="00F563B7">
        <w:rPr>
          <w:b/>
          <w:sz w:val="22"/>
          <w:szCs w:val="22"/>
        </w:rPr>
        <w:t>New Hire Law:</w:t>
      </w:r>
      <w:r w:rsidRPr="00F563B7">
        <w:rPr>
          <w:sz w:val="22"/>
          <w:szCs w:val="22"/>
        </w:rPr>
        <w:t xml:space="preserve"> Alabama law requires employers with one or more employees to </w:t>
      </w:r>
      <w:r w:rsidR="00917228">
        <w:rPr>
          <w:sz w:val="22"/>
          <w:szCs w:val="22"/>
        </w:rPr>
        <w:t>report</w:t>
      </w:r>
      <w:r w:rsidRPr="00F563B7">
        <w:rPr>
          <w:sz w:val="22"/>
          <w:szCs w:val="22"/>
        </w:rPr>
        <w:t xml:space="preserve"> to the Alabama Departme</w:t>
      </w:r>
      <w:r w:rsidR="00917228">
        <w:rPr>
          <w:sz w:val="22"/>
          <w:szCs w:val="22"/>
        </w:rPr>
        <w:t xml:space="preserve">nt of Industrial Relations </w:t>
      </w:r>
      <w:r w:rsidRPr="00F563B7">
        <w:rPr>
          <w:sz w:val="22"/>
          <w:szCs w:val="22"/>
        </w:rPr>
        <w:t>the hiring, rehiring, or recalling of any employee. This may be submitted online at http://</w:t>
      </w:r>
      <w:r w:rsidR="007161D4">
        <w:rPr>
          <w:sz w:val="22"/>
          <w:szCs w:val="22"/>
        </w:rPr>
        <w:t>labor</w:t>
      </w:r>
      <w:r w:rsidRPr="00F563B7">
        <w:rPr>
          <w:sz w:val="22"/>
          <w:szCs w:val="22"/>
        </w:rPr>
        <w:t xml:space="preserve">.alabama.gov/nh/. For more information, call the Alabama Department of Industrial Relations at </w:t>
      </w:r>
      <w:r w:rsidR="00A05D41" w:rsidRPr="00F563B7">
        <w:rPr>
          <w:sz w:val="22"/>
          <w:szCs w:val="22"/>
        </w:rPr>
        <w:t>(</w:t>
      </w:r>
      <w:r w:rsidRPr="00F563B7">
        <w:rPr>
          <w:sz w:val="22"/>
          <w:szCs w:val="22"/>
        </w:rPr>
        <w:t>334</w:t>
      </w:r>
      <w:r w:rsidR="00A05D41" w:rsidRPr="00F563B7">
        <w:rPr>
          <w:sz w:val="22"/>
          <w:szCs w:val="22"/>
        </w:rPr>
        <w:t>) </w:t>
      </w:r>
      <w:r w:rsidRPr="00F563B7">
        <w:rPr>
          <w:sz w:val="22"/>
          <w:szCs w:val="22"/>
        </w:rPr>
        <w:t xml:space="preserve">353-8491. </w:t>
      </w:r>
    </w:p>
    <w:p w14:paraId="6EA8BFC1" w14:textId="77777777" w:rsidR="00FD5DFD" w:rsidRPr="00F563B7" w:rsidRDefault="00FD5DFD" w:rsidP="00BF0BDD">
      <w:pPr>
        <w:pStyle w:val="p154"/>
        <w:widowControl/>
        <w:numPr>
          <w:ilvl w:val="0"/>
          <w:numId w:val="3"/>
        </w:numPr>
        <w:tabs>
          <w:tab w:val="left" w:pos="630"/>
        </w:tabs>
        <w:suppressAutoHyphens/>
        <w:spacing w:after="60" w:line="240" w:lineRule="auto"/>
        <w:ind w:left="270" w:hanging="270"/>
        <w:rPr>
          <w:sz w:val="22"/>
          <w:szCs w:val="22"/>
        </w:rPr>
      </w:pPr>
      <w:r w:rsidRPr="00F563B7">
        <w:rPr>
          <w:b/>
          <w:sz w:val="22"/>
          <w:szCs w:val="22"/>
        </w:rPr>
        <w:t xml:space="preserve">Worker’s Compensation: </w:t>
      </w:r>
      <w:r w:rsidRPr="00F563B7">
        <w:rPr>
          <w:sz w:val="22"/>
          <w:szCs w:val="22"/>
        </w:rPr>
        <w:t>An Alabama employer with five or more employees</w:t>
      </w:r>
      <w:r w:rsidR="008523DA">
        <w:rPr>
          <w:sz w:val="22"/>
          <w:szCs w:val="22"/>
        </w:rPr>
        <w:t xml:space="preserve"> (includes </w:t>
      </w:r>
      <w:r w:rsidR="000905EC">
        <w:rPr>
          <w:sz w:val="22"/>
          <w:szCs w:val="22"/>
        </w:rPr>
        <w:t xml:space="preserve">part time and </w:t>
      </w:r>
      <w:r w:rsidR="008523DA">
        <w:rPr>
          <w:sz w:val="22"/>
          <w:szCs w:val="22"/>
        </w:rPr>
        <w:t>ministers)</w:t>
      </w:r>
      <w:r w:rsidRPr="00F563B7">
        <w:rPr>
          <w:sz w:val="22"/>
          <w:szCs w:val="22"/>
        </w:rPr>
        <w:t xml:space="preserve"> is required to provide this insurance. It protects the employer and employee in the event of a work-related injury. Churches with less than five employees are liable for Worker’s Compensation claims as well. They too should provide such coverage even though they are not legally required to do so.</w:t>
      </w:r>
    </w:p>
    <w:p w14:paraId="5AD14EF1" w14:textId="77777777" w:rsidR="00FD5DFD" w:rsidRPr="00F563B7" w:rsidRDefault="00FD5DFD" w:rsidP="00BF0BDD">
      <w:pPr>
        <w:pStyle w:val="p154"/>
        <w:widowControl/>
        <w:numPr>
          <w:ilvl w:val="0"/>
          <w:numId w:val="3"/>
        </w:numPr>
        <w:tabs>
          <w:tab w:val="left" w:pos="630"/>
        </w:tabs>
        <w:suppressAutoHyphens/>
        <w:spacing w:after="60" w:line="240" w:lineRule="auto"/>
        <w:rPr>
          <w:sz w:val="22"/>
          <w:szCs w:val="22"/>
        </w:rPr>
      </w:pPr>
      <w:r w:rsidRPr="00F563B7">
        <w:rPr>
          <w:b/>
          <w:sz w:val="22"/>
          <w:szCs w:val="22"/>
        </w:rPr>
        <w:t>Employee Handbook (a.k.a. Personnel Manual):</w:t>
      </w:r>
      <w:r w:rsidRPr="00F563B7">
        <w:rPr>
          <w:sz w:val="22"/>
          <w:szCs w:val="22"/>
        </w:rPr>
        <w:t xml:space="preserve"> If a church has an employee handbook, it should not include wording that implies a contractual commitment between the church and the employee. A statement that references Alabama’s “At Will” status should also be included. This status means that the employment relationship can be ended by either the church or the employee without a reason or grounds.</w:t>
      </w:r>
    </w:p>
    <w:p w14:paraId="2ACE48E5" w14:textId="77777777" w:rsidR="008D4CBC" w:rsidRPr="008D4CBC" w:rsidRDefault="008D4CBC" w:rsidP="00BF0BDD">
      <w:pPr>
        <w:pStyle w:val="p154"/>
        <w:widowControl/>
        <w:numPr>
          <w:ilvl w:val="0"/>
          <w:numId w:val="3"/>
        </w:numPr>
        <w:tabs>
          <w:tab w:val="left" w:pos="630"/>
        </w:tabs>
        <w:suppressAutoHyphens/>
        <w:spacing w:after="60"/>
        <w:rPr>
          <w:sz w:val="22"/>
          <w:szCs w:val="22"/>
        </w:rPr>
      </w:pPr>
      <w:r>
        <w:rPr>
          <w:b/>
          <w:sz w:val="22"/>
          <w:szCs w:val="22"/>
        </w:rPr>
        <w:t>Conduct background checks on all potential employees:</w:t>
      </w:r>
      <w:r>
        <w:rPr>
          <w:sz w:val="22"/>
          <w:szCs w:val="22"/>
        </w:rPr>
        <w:t xml:space="preserve"> </w:t>
      </w:r>
      <w:r w:rsidRPr="008D4CBC">
        <w:rPr>
          <w:sz w:val="22"/>
          <w:szCs w:val="22"/>
        </w:rPr>
        <w:t xml:space="preserve">Conduct a rigorous background investigation with a professional agency.  </w:t>
      </w:r>
      <w:r w:rsidR="008523DA">
        <w:rPr>
          <w:sz w:val="22"/>
          <w:szCs w:val="22"/>
        </w:rPr>
        <w:t xml:space="preserve">Many services are available.  See </w:t>
      </w:r>
      <w:hyperlink r:id="rId26" w:history="1">
        <w:r w:rsidR="008523DA" w:rsidRPr="00C22471">
          <w:rPr>
            <w:rStyle w:val="Hyperlink"/>
            <w:sz w:val="22"/>
            <w:szCs w:val="22"/>
          </w:rPr>
          <w:t>www.alsbom.org/safe</w:t>
        </w:r>
      </w:hyperlink>
      <w:r w:rsidR="008523DA">
        <w:rPr>
          <w:sz w:val="22"/>
          <w:szCs w:val="22"/>
        </w:rPr>
        <w:t xml:space="preserve">. </w:t>
      </w:r>
      <w:r w:rsidRPr="008D4CBC">
        <w:rPr>
          <w:sz w:val="22"/>
          <w:szCs w:val="22"/>
        </w:rPr>
        <w:t xml:space="preserve"> </w:t>
      </w:r>
      <w:r>
        <w:rPr>
          <w:sz w:val="22"/>
          <w:szCs w:val="22"/>
        </w:rPr>
        <w:t>Y</w:t>
      </w:r>
      <w:r w:rsidRPr="008D4CBC">
        <w:rPr>
          <w:sz w:val="22"/>
          <w:szCs w:val="22"/>
        </w:rPr>
        <w:t>ou must get proper signed release forms and conduct the background check in accordance with the new FCRA federal guidelines.</w:t>
      </w:r>
      <w:r>
        <w:rPr>
          <w:b/>
          <w:sz w:val="22"/>
          <w:szCs w:val="22"/>
        </w:rPr>
        <w:t xml:space="preserve"> </w:t>
      </w:r>
    </w:p>
    <w:p w14:paraId="46CF4EC2" w14:textId="77777777" w:rsidR="00FD5DFD" w:rsidRPr="00F563B7" w:rsidRDefault="00FD5DFD" w:rsidP="00BF0BDD">
      <w:pPr>
        <w:pStyle w:val="p154"/>
        <w:widowControl/>
        <w:numPr>
          <w:ilvl w:val="0"/>
          <w:numId w:val="3"/>
        </w:numPr>
        <w:tabs>
          <w:tab w:val="left" w:pos="630"/>
        </w:tabs>
        <w:suppressAutoHyphens/>
        <w:spacing w:after="60" w:line="240" w:lineRule="auto"/>
        <w:rPr>
          <w:sz w:val="22"/>
          <w:szCs w:val="22"/>
        </w:rPr>
      </w:pPr>
      <w:r w:rsidRPr="00F563B7">
        <w:rPr>
          <w:b/>
          <w:sz w:val="22"/>
          <w:szCs w:val="22"/>
        </w:rPr>
        <w:t xml:space="preserve">Incorporation: </w:t>
      </w:r>
      <w:r w:rsidRPr="00F563B7">
        <w:rPr>
          <w:sz w:val="22"/>
          <w:szCs w:val="22"/>
        </w:rPr>
        <w:t>All churches should be incorporated for three reasons: (1)</w:t>
      </w:r>
      <w:r w:rsidR="00561F91">
        <w:rPr>
          <w:sz w:val="22"/>
          <w:szCs w:val="22"/>
        </w:rPr>
        <w:t> </w:t>
      </w:r>
      <w:r w:rsidRPr="00F563B7">
        <w:rPr>
          <w:sz w:val="22"/>
          <w:szCs w:val="22"/>
        </w:rPr>
        <w:t>for the church to own property, (2) to protect members from personal loss if the church is found liable, (3) to protect the church from takeover.</w:t>
      </w:r>
    </w:p>
    <w:p w14:paraId="1A0D52F4" w14:textId="77777777" w:rsidR="00FD5DFD" w:rsidRPr="00F563B7" w:rsidRDefault="00FD5DFD" w:rsidP="00BF0BDD">
      <w:pPr>
        <w:pStyle w:val="p154"/>
        <w:widowControl/>
        <w:numPr>
          <w:ilvl w:val="0"/>
          <w:numId w:val="3"/>
        </w:numPr>
        <w:tabs>
          <w:tab w:val="left" w:pos="630"/>
        </w:tabs>
        <w:suppressAutoHyphens/>
        <w:spacing w:after="60"/>
        <w:rPr>
          <w:sz w:val="22"/>
          <w:szCs w:val="22"/>
        </w:rPr>
      </w:pPr>
      <w:r w:rsidRPr="00F563B7">
        <w:rPr>
          <w:b/>
          <w:sz w:val="22"/>
          <w:szCs w:val="22"/>
        </w:rPr>
        <w:t>Tax-exempt Status:</w:t>
      </w:r>
      <w:r w:rsidRPr="00F563B7">
        <w:rPr>
          <w:sz w:val="22"/>
          <w:szCs w:val="22"/>
        </w:rPr>
        <w:t xml:space="preserve"> Alabama does not exempt churches from sales tax. Churches are automatically exempt from federal and state property tax. They are also given the right to grant charitable contributions credit to those giving cash or non-cash gifts to, or for the use of, the church. Some vendors may ask church leaders for a 501(c)(3) </w:t>
      </w:r>
      <w:r w:rsidR="00467562">
        <w:rPr>
          <w:sz w:val="22"/>
          <w:szCs w:val="22"/>
        </w:rPr>
        <w:t xml:space="preserve">exemption </w:t>
      </w:r>
      <w:r w:rsidRPr="00F563B7">
        <w:rPr>
          <w:sz w:val="22"/>
          <w:szCs w:val="22"/>
        </w:rPr>
        <w:t>letter as proof of status. To receive such a letter, contact the SBC Executive Committee’s Finance Office at 901 Commerce St., Nashville, Tennessee 37203</w:t>
      </w:r>
      <w:r w:rsidR="00467562">
        <w:rPr>
          <w:sz w:val="22"/>
          <w:szCs w:val="22"/>
        </w:rPr>
        <w:t>, (615) 244-2355.</w:t>
      </w:r>
      <w:r w:rsidRPr="00F563B7">
        <w:rPr>
          <w:sz w:val="22"/>
          <w:szCs w:val="22"/>
        </w:rPr>
        <w:t xml:space="preserve"> </w:t>
      </w:r>
    </w:p>
    <w:p w14:paraId="0C341264" w14:textId="77777777" w:rsidR="00FD5DFD" w:rsidRPr="00F563B7" w:rsidRDefault="00FD5DFD" w:rsidP="00BF0BDD">
      <w:pPr>
        <w:pStyle w:val="p154"/>
        <w:widowControl/>
        <w:numPr>
          <w:ilvl w:val="0"/>
          <w:numId w:val="3"/>
        </w:numPr>
        <w:tabs>
          <w:tab w:val="left" w:pos="630"/>
        </w:tabs>
        <w:suppressAutoHyphens/>
        <w:spacing w:after="60" w:line="240" w:lineRule="auto"/>
        <w:rPr>
          <w:sz w:val="22"/>
          <w:szCs w:val="22"/>
        </w:rPr>
      </w:pPr>
      <w:r w:rsidRPr="00F563B7">
        <w:rPr>
          <w:b/>
          <w:sz w:val="22"/>
          <w:szCs w:val="22"/>
        </w:rPr>
        <w:t>Sexual Harassment:</w:t>
      </w:r>
      <w:r w:rsidRPr="00F563B7">
        <w:rPr>
          <w:sz w:val="22"/>
          <w:szCs w:val="22"/>
        </w:rPr>
        <w:t xml:space="preserve"> Make sure that your church has a sexual harassment policy that is clear</w:t>
      </w:r>
      <w:r w:rsidR="00A05D41" w:rsidRPr="00F563B7">
        <w:rPr>
          <w:sz w:val="22"/>
          <w:szCs w:val="22"/>
        </w:rPr>
        <w:t>. Make sure it</w:t>
      </w:r>
      <w:r w:rsidRPr="00F563B7">
        <w:rPr>
          <w:sz w:val="22"/>
          <w:szCs w:val="22"/>
        </w:rPr>
        <w:t xml:space="preserve"> is communicated to all employees. Churches should be free from any hostile work environment. Employees should understand the procedure for reporting situations and employers should always take complaints seriously.</w:t>
      </w:r>
    </w:p>
    <w:p w14:paraId="44B23F33" w14:textId="77777777" w:rsidR="00FD5DFD" w:rsidRPr="00F563B7" w:rsidRDefault="00FD5DFD" w:rsidP="00BF0BDD">
      <w:pPr>
        <w:pStyle w:val="p154"/>
        <w:widowControl/>
        <w:numPr>
          <w:ilvl w:val="0"/>
          <w:numId w:val="3"/>
        </w:numPr>
        <w:tabs>
          <w:tab w:val="left" w:pos="630"/>
        </w:tabs>
        <w:suppressAutoHyphens/>
        <w:spacing w:after="60" w:line="240" w:lineRule="auto"/>
        <w:rPr>
          <w:spacing w:val="-2"/>
          <w:sz w:val="22"/>
          <w:szCs w:val="22"/>
        </w:rPr>
      </w:pPr>
      <w:r w:rsidRPr="00F563B7">
        <w:rPr>
          <w:b/>
          <w:bCs/>
          <w:spacing w:val="-2"/>
          <w:sz w:val="22"/>
          <w:szCs w:val="22"/>
        </w:rPr>
        <w:t>Churches are excluded by law from the following:</w:t>
      </w:r>
      <w:r w:rsidRPr="00F563B7">
        <w:rPr>
          <w:spacing w:val="-2"/>
          <w:sz w:val="22"/>
          <w:szCs w:val="22"/>
        </w:rPr>
        <w:t xml:space="preserve"> COBRA, Federal Unemployment Tax, and Alabama Unemployment Tax.</w:t>
      </w:r>
    </w:p>
    <w:p w14:paraId="052F5C33" w14:textId="77777777" w:rsidR="00377EFC" w:rsidRDefault="008D4CBC" w:rsidP="00BF0BDD">
      <w:pPr>
        <w:widowControl/>
        <w:numPr>
          <w:ilvl w:val="0"/>
          <w:numId w:val="3"/>
        </w:numPr>
        <w:tabs>
          <w:tab w:val="left" w:pos="630"/>
        </w:tabs>
        <w:suppressAutoHyphens/>
        <w:autoSpaceDE/>
        <w:autoSpaceDN/>
        <w:adjustRightInd/>
        <w:spacing w:after="60"/>
        <w:rPr>
          <w:sz w:val="22"/>
          <w:szCs w:val="22"/>
        </w:rPr>
      </w:pPr>
      <w:r w:rsidRPr="008D4CBC">
        <w:rPr>
          <w:b/>
          <w:sz w:val="22"/>
          <w:szCs w:val="22"/>
        </w:rPr>
        <w:t>Age Discrimination in Employment Act 1967 (ADEA) and Age Discrimination Act of 1975</w:t>
      </w:r>
      <w:r>
        <w:rPr>
          <w:b/>
          <w:sz w:val="22"/>
          <w:szCs w:val="22"/>
        </w:rPr>
        <w:t>:</w:t>
      </w:r>
      <w:r w:rsidRPr="008D4CBC">
        <w:rPr>
          <w:sz w:val="22"/>
          <w:szCs w:val="22"/>
        </w:rPr>
        <w:t xml:space="preserve"> ADEA protects certain applicants and employees 40 years of age and older from discrimination </w:t>
      </w:r>
      <w:proofErr w:type="gramStart"/>
      <w:r w:rsidRPr="008D4CBC">
        <w:rPr>
          <w:sz w:val="22"/>
          <w:szCs w:val="22"/>
        </w:rPr>
        <w:t>on the basis of</w:t>
      </w:r>
      <w:proofErr w:type="gramEnd"/>
      <w:r w:rsidRPr="008D4CBC">
        <w:rPr>
          <w:sz w:val="22"/>
          <w:szCs w:val="22"/>
        </w:rPr>
        <w:t xml:space="preserve"> age in hiring, promotion, discharge, compensation, or terms, conditio</w:t>
      </w:r>
      <w:r>
        <w:rPr>
          <w:sz w:val="22"/>
          <w:szCs w:val="22"/>
        </w:rPr>
        <w:t>ns or privileges of employment.</w:t>
      </w:r>
    </w:p>
    <w:p w14:paraId="04F0CDBF" w14:textId="77777777" w:rsidR="008D4CBC" w:rsidRPr="00377EFC" w:rsidRDefault="008D4CBC" w:rsidP="00BF0BDD">
      <w:pPr>
        <w:widowControl/>
        <w:numPr>
          <w:ilvl w:val="0"/>
          <w:numId w:val="3"/>
        </w:numPr>
        <w:tabs>
          <w:tab w:val="left" w:pos="630"/>
        </w:tabs>
        <w:suppressAutoHyphens/>
        <w:autoSpaceDE/>
        <w:autoSpaceDN/>
        <w:adjustRightInd/>
        <w:spacing w:after="60"/>
        <w:rPr>
          <w:sz w:val="22"/>
          <w:szCs w:val="22"/>
        </w:rPr>
      </w:pPr>
      <w:r w:rsidRPr="00377EFC">
        <w:rPr>
          <w:b/>
          <w:bCs/>
          <w:sz w:val="22"/>
          <w:szCs w:val="22"/>
        </w:rPr>
        <w:t>Alabama Child Labor Law:</w:t>
      </w:r>
      <w:r w:rsidRPr="00377EFC">
        <w:rPr>
          <w:sz w:val="22"/>
          <w:szCs w:val="22"/>
        </w:rPr>
        <w:t xml:space="preserve"> </w:t>
      </w:r>
      <w:r w:rsidR="00377EFC" w:rsidRPr="00377EFC">
        <w:rPr>
          <w:sz w:val="22"/>
          <w:szCs w:val="22"/>
        </w:rPr>
        <w:t xml:space="preserve">Under the new system, work permits are no longer required for each minor employed. In its place, employers are required to obtain a Child Labor Certificate </w:t>
      </w:r>
      <w:proofErr w:type="gramStart"/>
      <w:r w:rsidR="00377EFC" w:rsidRPr="00377EFC">
        <w:rPr>
          <w:sz w:val="22"/>
          <w:szCs w:val="22"/>
        </w:rPr>
        <w:t>in order to</w:t>
      </w:r>
      <w:proofErr w:type="gramEnd"/>
      <w:r w:rsidR="00377EFC" w:rsidRPr="00377EFC">
        <w:rPr>
          <w:sz w:val="22"/>
          <w:szCs w:val="22"/>
        </w:rPr>
        <w:t xml:space="preserve"> employ minors. </w:t>
      </w:r>
      <w:r w:rsidR="00AD6795">
        <w:rPr>
          <w:sz w:val="22"/>
          <w:szCs w:val="22"/>
        </w:rPr>
        <w:t>www.</w:t>
      </w:r>
      <w:r w:rsidR="00377EFC" w:rsidRPr="00AD6795">
        <w:rPr>
          <w:sz w:val="22"/>
          <w:szCs w:val="22"/>
        </w:rPr>
        <w:t>labor.alabama</w:t>
      </w:r>
      <w:r w:rsidR="00AD6795">
        <w:rPr>
          <w:sz w:val="22"/>
          <w:szCs w:val="22"/>
        </w:rPr>
        <w:t>.gov</w:t>
      </w:r>
    </w:p>
    <w:p w14:paraId="2511DB3A" w14:textId="77777777" w:rsidR="00FD5DFD" w:rsidRDefault="00FD5DFD" w:rsidP="00BF0BDD">
      <w:pPr>
        <w:pStyle w:val="p154"/>
        <w:widowControl/>
        <w:numPr>
          <w:ilvl w:val="0"/>
          <w:numId w:val="3"/>
        </w:numPr>
        <w:tabs>
          <w:tab w:val="left" w:pos="630"/>
        </w:tabs>
        <w:suppressAutoHyphens/>
        <w:spacing w:after="60" w:line="240" w:lineRule="auto"/>
        <w:rPr>
          <w:sz w:val="22"/>
          <w:szCs w:val="22"/>
        </w:rPr>
      </w:pPr>
      <w:r w:rsidRPr="00F563B7">
        <w:rPr>
          <w:b/>
          <w:bCs/>
          <w:sz w:val="22"/>
          <w:szCs w:val="22"/>
        </w:rPr>
        <w:t>Americans with Disability Act (ADA):</w:t>
      </w:r>
      <w:r w:rsidRPr="00F563B7">
        <w:rPr>
          <w:sz w:val="22"/>
          <w:szCs w:val="22"/>
        </w:rPr>
        <w:t xml:space="preserve"> Churches that employ 15 or more individuals generally </w:t>
      </w:r>
      <w:r w:rsidRPr="00F563B7">
        <w:rPr>
          <w:b/>
          <w:bCs/>
          <w:sz w:val="22"/>
          <w:szCs w:val="22"/>
        </w:rPr>
        <w:t>are</w:t>
      </w:r>
      <w:r w:rsidRPr="00F563B7">
        <w:rPr>
          <w:sz w:val="22"/>
          <w:szCs w:val="22"/>
        </w:rPr>
        <w:t xml:space="preserve"> </w:t>
      </w:r>
      <w:r w:rsidRPr="005F4D0E">
        <w:rPr>
          <w:b/>
          <w:sz w:val="22"/>
          <w:szCs w:val="22"/>
        </w:rPr>
        <w:t>covered</w:t>
      </w:r>
      <w:r w:rsidRPr="00F563B7">
        <w:rPr>
          <w:sz w:val="22"/>
          <w:szCs w:val="22"/>
        </w:rPr>
        <w:t xml:space="preserve"> by </w:t>
      </w:r>
      <w:r w:rsidRPr="00F563B7">
        <w:rPr>
          <w:b/>
          <w:bCs/>
          <w:sz w:val="22"/>
          <w:szCs w:val="22"/>
        </w:rPr>
        <w:t>Title I</w:t>
      </w:r>
      <w:r w:rsidR="00B471AC">
        <w:rPr>
          <w:sz w:val="22"/>
          <w:szCs w:val="22"/>
        </w:rPr>
        <w:t xml:space="preserve"> of the </w:t>
      </w:r>
      <w:r w:rsidRPr="00F563B7">
        <w:rPr>
          <w:sz w:val="22"/>
          <w:szCs w:val="22"/>
        </w:rPr>
        <w:t xml:space="preserve">ADA. Covered employers are banned from discriminating against qualified individuals with disabilities in all aspects of </w:t>
      </w:r>
      <w:r w:rsidRPr="00F563B7">
        <w:rPr>
          <w:b/>
          <w:bCs/>
          <w:sz w:val="22"/>
          <w:szCs w:val="22"/>
        </w:rPr>
        <w:t>employment</w:t>
      </w:r>
      <w:r w:rsidRPr="00F563B7">
        <w:rPr>
          <w:sz w:val="22"/>
          <w:szCs w:val="22"/>
        </w:rPr>
        <w:t xml:space="preserve">. Churches generally are </w:t>
      </w:r>
      <w:r w:rsidRPr="00F563B7">
        <w:rPr>
          <w:b/>
          <w:sz w:val="22"/>
          <w:szCs w:val="22"/>
        </w:rPr>
        <w:t>not</w:t>
      </w:r>
      <w:r w:rsidRPr="00F563B7">
        <w:rPr>
          <w:sz w:val="22"/>
          <w:szCs w:val="22"/>
        </w:rPr>
        <w:t xml:space="preserve"> </w:t>
      </w:r>
      <w:r w:rsidRPr="005F4D0E">
        <w:rPr>
          <w:b/>
          <w:sz w:val="22"/>
          <w:szCs w:val="22"/>
        </w:rPr>
        <w:t>covered</w:t>
      </w:r>
      <w:r w:rsidRPr="00F563B7">
        <w:rPr>
          <w:sz w:val="22"/>
          <w:szCs w:val="22"/>
        </w:rPr>
        <w:t xml:space="preserve"> under </w:t>
      </w:r>
      <w:r w:rsidRPr="00F563B7">
        <w:rPr>
          <w:b/>
          <w:sz w:val="22"/>
          <w:szCs w:val="22"/>
        </w:rPr>
        <w:t>Title II</w:t>
      </w:r>
      <w:r w:rsidRPr="00F563B7">
        <w:rPr>
          <w:sz w:val="22"/>
          <w:szCs w:val="22"/>
        </w:rPr>
        <w:t xml:space="preserve"> of the ADA which covers accessibility to things like buildings and sidewalks. </w:t>
      </w:r>
    </w:p>
    <w:p w14:paraId="3913F472" w14:textId="77777777" w:rsidR="008D4CBC" w:rsidRDefault="008D4CBC" w:rsidP="00BF0BDD">
      <w:pPr>
        <w:pStyle w:val="p154"/>
        <w:widowControl/>
        <w:numPr>
          <w:ilvl w:val="0"/>
          <w:numId w:val="3"/>
        </w:numPr>
        <w:tabs>
          <w:tab w:val="left" w:pos="630"/>
        </w:tabs>
        <w:suppressAutoHyphens/>
        <w:spacing w:after="60" w:line="240" w:lineRule="auto"/>
        <w:rPr>
          <w:sz w:val="22"/>
          <w:szCs w:val="22"/>
        </w:rPr>
      </w:pPr>
      <w:r w:rsidRPr="008D4CBC">
        <w:rPr>
          <w:b/>
          <w:sz w:val="22"/>
          <w:szCs w:val="22"/>
        </w:rPr>
        <w:t xml:space="preserve">Civil Rights Act of 1964: </w:t>
      </w:r>
      <w:r w:rsidRPr="008D4CBC">
        <w:rPr>
          <w:sz w:val="22"/>
          <w:szCs w:val="22"/>
        </w:rPr>
        <w:t xml:space="preserve">Prohibits employers from discriminating in any employment decision—including hiring, discharge, compensation, and the terms, conditions, or privileges of employment </w:t>
      </w:r>
      <w:proofErr w:type="gramStart"/>
      <w:r w:rsidRPr="008D4CBC">
        <w:rPr>
          <w:sz w:val="22"/>
          <w:szCs w:val="22"/>
        </w:rPr>
        <w:t>on the basis of</w:t>
      </w:r>
      <w:proofErr w:type="gramEnd"/>
      <w:r w:rsidRPr="008D4CBC">
        <w:rPr>
          <w:sz w:val="22"/>
          <w:szCs w:val="22"/>
        </w:rPr>
        <w:t xml:space="preserve"> race, color, religion, sex, or national origin. Religious organizations, including churches, are exempt from the prohibition against discrimination based on religion, and the United States Supreme Court upheld the constitutionality of this provision in 1987.</w:t>
      </w:r>
    </w:p>
    <w:p w14:paraId="4D9591FB" w14:textId="77777777" w:rsidR="00E81CD7" w:rsidRDefault="00E81CD7" w:rsidP="00BF0BDD">
      <w:pPr>
        <w:pStyle w:val="p154"/>
        <w:widowControl/>
        <w:numPr>
          <w:ilvl w:val="0"/>
          <w:numId w:val="3"/>
        </w:numPr>
        <w:tabs>
          <w:tab w:val="left" w:pos="630"/>
        </w:tabs>
        <w:suppressAutoHyphens/>
        <w:spacing w:after="60" w:line="240" w:lineRule="auto"/>
        <w:rPr>
          <w:sz w:val="22"/>
          <w:szCs w:val="22"/>
        </w:rPr>
      </w:pPr>
      <w:r w:rsidRPr="005851B2">
        <w:rPr>
          <w:b/>
          <w:sz w:val="22"/>
          <w:szCs w:val="22"/>
        </w:rPr>
        <w:t>Family and Medical Leave Act (FMLA):</w:t>
      </w:r>
      <w:r>
        <w:rPr>
          <w:sz w:val="22"/>
          <w:szCs w:val="22"/>
        </w:rPr>
        <w:t xml:space="preserve">  </w:t>
      </w:r>
      <w:r w:rsidRPr="00E81CD7">
        <w:rPr>
          <w:sz w:val="22"/>
          <w:szCs w:val="22"/>
        </w:rPr>
        <w:t xml:space="preserve">The FMLA is applicable to </w:t>
      </w:r>
      <w:r>
        <w:rPr>
          <w:sz w:val="22"/>
          <w:szCs w:val="22"/>
        </w:rPr>
        <w:t>churches with</w:t>
      </w:r>
      <w:r w:rsidRPr="00E81CD7">
        <w:rPr>
          <w:sz w:val="22"/>
          <w:szCs w:val="22"/>
        </w:rPr>
        <w:t xml:space="preserve"> 50 or more employees each working day during at least 20 calendar weeks or more in the current or preceding calendar year.</w:t>
      </w:r>
    </w:p>
    <w:p w14:paraId="7E0E187B" w14:textId="77777777" w:rsidR="005851B2" w:rsidRPr="00EF70BB" w:rsidRDefault="005851B2" w:rsidP="00BF0BDD">
      <w:pPr>
        <w:pStyle w:val="p154"/>
        <w:widowControl/>
        <w:numPr>
          <w:ilvl w:val="0"/>
          <w:numId w:val="3"/>
        </w:numPr>
        <w:tabs>
          <w:tab w:val="left" w:pos="630"/>
        </w:tabs>
        <w:suppressAutoHyphens/>
        <w:spacing w:after="60" w:line="240" w:lineRule="auto"/>
        <w:rPr>
          <w:sz w:val="22"/>
          <w:szCs w:val="22"/>
        </w:rPr>
      </w:pPr>
      <w:r w:rsidRPr="005851B2">
        <w:rPr>
          <w:b/>
          <w:sz w:val="22"/>
          <w:szCs w:val="22"/>
        </w:rPr>
        <w:t>Immigration Reform and Control Acts of 1986:</w:t>
      </w:r>
      <w:r>
        <w:rPr>
          <w:sz w:val="22"/>
          <w:szCs w:val="22"/>
        </w:rPr>
        <w:t xml:space="preserve"> </w:t>
      </w:r>
      <w:r w:rsidRPr="005851B2">
        <w:rPr>
          <w:sz w:val="22"/>
          <w:szCs w:val="22"/>
        </w:rPr>
        <w:t xml:space="preserve">All employees hired on or after June 1, </w:t>
      </w:r>
      <w:proofErr w:type="gramStart"/>
      <w:r w:rsidRPr="005851B2">
        <w:rPr>
          <w:sz w:val="22"/>
          <w:szCs w:val="22"/>
        </w:rPr>
        <w:t>1987</w:t>
      </w:r>
      <w:proofErr w:type="gramEnd"/>
      <w:r w:rsidRPr="005851B2">
        <w:rPr>
          <w:sz w:val="22"/>
          <w:szCs w:val="22"/>
        </w:rPr>
        <w:t xml:space="preserve"> must complete the top half of Form I-9 by the third day of work. </w:t>
      </w:r>
      <w:r w:rsidRPr="00EF70BB">
        <w:rPr>
          <w:sz w:val="22"/>
          <w:szCs w:val="22"/>
        </w:rPr>
        <w:t xml:space="preserve"> Present a Form I-9 for inspection to an U.S. Citizenship and Immigration Services (“USCIS “) or Department of Labor officer upon request. Note that the Form I-9 is not filed with the government. Rather, it is retained by the employer for presentation to an appropriate government representative upon request.</w:t>
      </w:r>
    </w:p>
    <w:p w14:paraId="7DCE1FC4" w14:textId="77777777" w:rsidR="00B91903" w:rsidRDefault="005851B2" w:rsidP="00BF0BDD">
      <w:pPr>
        <w:pStyle w:val="p154"/>
        <w:widowControl/>
        <w:numPr>
          <w:ilvl w:val="0"/>
          <w:numId w:val="3"/>
        </w:numPr>
        <w:tabs>
          <w:tab w:val="left" w:pos="630"/>
        </w:tabs>
        <w:suppressAutoHyphens/>
        <w:spacing w:after="60"/>
        <w:rPr>
          <w:sz w:val="22"/>
          <w:szCs w:val="22"/>
        </w:rPr>
      </w:pPr>
      <w:r w:rsidRPr="005F4D0E">
        <w:rPr>
          <w:b/>
          <w:sz w:val="22"/>
          <w:szCs w:val="22"/>
        </w:rPr>
        <w:t>Uniformed Services Employment and Reemployment Rights Act:</w:t>
      </w:r>
      <w:r>
        <w:rPr>
          <w:sz w:val="22"/>
          <w:szCs w:val="22"/>
        </w:rPr>
        <w:t xml:space="preserve"> </w:t>
      </w:r>
      <w:r w:rsidRPr="005851B2">
        <w:rPr>
          <w:sz w:val="22"/>
          <w:szCs w:val="22"/>
        </w:rPr>
        <w:t>Employees have the right to be reemployed if they leave to serve in the military provided:</w:t>
      </w:r>
      <w:r>
        <w:rPr>
          <w:sz w:val="22"/>
          <w:szCs w:val="22"/>
        </w:rPr>
        <w:t xml:space="preserve"> </w:t>
      </w:r>
      <w:r w:rsidR="00C57948">
        <w:rPr>
          <w:sz w:val="22"/>
          <w:szCs w:val="22"/>
        </w:rPr>
        <w:t>t</w:t>
      </w:r>
      <w:r w:rsidRPr="005851B2">
        <w:rPr>
          <w:sz w:val="22"/>
          <w:szCs w:val="22"/>
        </w:rPr>
        <w:t>hey tell you in advance,</w:t>
      </w:r>
      <w:r>
        <w:rPr>
          <w:sz w:val="22"/>
          <w:szCs w:val="22"/>
        </w:rPr>
        <w:t xml:space="preserve"> </w:t>
      </w:r>
      <w:r w:rsidR="00C57948">
        <w:rPr>
          <w:sz w:val="22"/>
          <w:szCs w:val="22"/>
        </w:rPr>
        <w:t>h</w:t>
      </w:r>
      <w:r w:rsidRPr="005851B2">
        <w:rPr>
          <w:sz w:val="22"/>
          <w:szCs w:val="22"/>
        </w:rPr>
        <w:t>ave 5 years or less in the services while under your employ,</w:t>
      </w:r>
      <w:r>
        <w:rPr>
          <w:sz w:val="22"/>
          <w:szCs w:val="22"/>
        </w:rPr>
        <w:t xml:space="preserve"> </w:t>
      </w:r>
      <w:r w:rsidR="00C57948">
        <w:rPr>
          <w:sz w:val="22"/>
          <w:szCs w:val="22"/>
        </w:rPr>
        <w:t>r</w:t>
      </w:r>
      <w:r w:rsidRPr="005851B2">
        <w:rPr>
          <w:sz w:val="22"/>
          <w:szCs w:val="22"/>
        </w:rPr>
        <w:t xml:space="preserve">eturn to work in a timely manner, </w:t>
      </w:r>
      <w:r>
        <w:rPr>
          <w:sz w:val="22"/>
          <w:szCs w:val="22"/>
        </w:rPr>
        <w:t xml:space="preserve">and </w:t>
      </w:r>
      <w:r w:rsidR="00C57948">
        <w:rPr>
          <w:sz w:val="22"/>
          <w:szCs w:val="22"/>
        </w:rPr>
        <w:t>h</w:t>
      </w:r>
      <w:r w:rsidRPr="005851B2">
        <w:rPr>
          <w:sz w:val="22"/>
          <w:szCs w:val="22"/>
        </w:rPr>
        <w:t>ave not been separated with a disqualifying discharge. They must be restored to the job and benefits they would have attained</w:t>
      </w:r>
      <w:r>
        <w:rPr>
          <w:sz w:val="22"/>
          <w:szCs w:val="22"/>
        </w:rPr>
        <w:t>.</w:t>
      </w:r>
    </w:p>
    <w:p w14:paraId="67A5906C" w14:textId="7A151B97" w:rsidR="004C61B7" w:rsidRDefault="004C61B7" w:rsidP="00F11CAC">
      <w:pPr>
        <w:pBdr>
          <w:top w:val="single" w:sz="4" w:space="1" w:color="auto"/>
          <w:left w:val="single" w:sz="4" w:space="4" w:color="auto"/>
          <w:bottom w:val="single" w:sz="4" w:space="1" w:color="auto"/>
          <w:right w:val="single" w:sz="4" w:space="4" w:color="auto"/>
        </w:pBdr>
        <w:tabs>
          <w:tab w:val="left" w:pos="630"/>
        </w:tabs>
        <w:rPr>
          <w:sz w:val="22"/>
          <w:szCs w:val="22"/>
        </w:rPr>
      </w:pPr>
      <w:r w:rsidRPr="004C61B7">
        <w:rPr>
          <w:sz w:val="22"/>
          <w:szCs w:val="22"/>
        </w:rPr>
        <w:t xml:space="preserve">For more information, call </w:t>
      </w:r>
      <w:r>
        <w:rPr>
          <w:sz w:val="22"/>
          <w:szCs w:val="22"/>
        </w:rPr>
        <w:t>1-</w:t>
      </w:r>
      <w:r w:rsidRPr="004C61B7">
        <w:rPr>
          <w:sz w:val="22"/>
          <w:szCs w:val="22"/>
        </w:rPr>
        <w:t>800-264-1225</w:t>
      </w:r>
      <w:r>
        <w:rPr>
          <w:sz w:val="22"/>
          <w:szCs w:val="22"/>
        </w:rPr>
        <w:t xml:space="preserve">, extension </w:t>
      </w:r>
      <w:r w:rsidR="0051348B">
        <w:rPr>
          <w:sz w:val="22"/>
          <w:szCs w:val="22"/>
        </w:rPr>
        <w:t>2</w:t>
      </w:r>
      <w:r>
        <w:rPr>
          <w:sz w:val="22"/>
          <w:szCs w:val="22"/>
        </w:rPr>
        <w:t>2</w:t>
      </w:r>
      <w:r w:rsidR="002C0CF8">
        <w:rPr>
          <w:sz w:val="22"/>
          <w:szCs w:val="22"/>
        </w:rPr>
        <w:t>8</w:t>
      </w:r>
      <w:r w:rsidR="00467562">
        <w:rPr>
          <w:sz w:val="22"/>
          <w:szCs w:val="22"/>
        </w:rPr>
        <w:t>3</w:t>
      </w:r>
      <w:r w:rsidRPr="004C61B7">
        <w:rPr>
          <w:sz w:val="22"/>
          <w:szCs w:val="22"/>
        </w:rPr>
        <w:t xml:space="preserve"> and request a </w:t>
      </w:r>
      <w:r w:rsidR="00531F93" w:rsidRPr="00531F93">
        <w:rPr>
          <w:i/>
          <w:sz w:val="22"/>
          <w:szCs w:val="22"/>
        </w:rPr>
        <w:t>Legal Issues for Churches</w:t>
      </w:r>
      <w:r w:rsidRPr="004C61B7">
        <w:rPr>
          <w:sz w:val="22"/>
          <w:szCs w:val="22"/>
        </w:rPr>
        <w:t xml:space="preserve"> guide. If you have questions, </w:t>
      </w:r>
      <w:r>
        <w:rPr>
          <w:sz w:val="22"/>
          <w:szCs w:val="22"/>
        </w:rPr>
        <w:t>ask for</w:t>
      </w:r>
      <w:r w:rsidRPr="004C61B7">
        <w:rPr>
          <w:sz w:val="22"/>
          <w:szCs w:val="22"/>
        </w:rPr>
        <w:t xml:space="preserve"> </w:t>
      </w:r>
      <w:r w:rsidR="00467562">
        <w:rPr>
          <w:sz w:val="22"/>
          <w:szCs w:val="22"/>
        </w:rPr>
        <w:t>Jim Swedenburg</w:t>
      </w:r>
      <w:r>
        <w:rPr>
          <w:sz w:val="22"/>
          <w:szCs w:val="22"/>
        </w:rPr>
        <w:t>.</w:t>
      </w:r>
    </w:p>
    <w:p w14:paraId="55A26091" w14:textId="08A62690" w:rsidR="002A77E8" w:rsidRPr="00C14B42" w:rsidRDefault="00467562" w:rsidP="005A79F2">
      <w:pPr>
        <w:widowControl/>
        <w:tabs>
          <w:tab w:val="left" w:pos="630"/>
        </w:tabs>
        <w:spacing w:before="60"/>
        <w:ind w:firstLine="360"/>
        <w:rPr>
          <w:rFonts w:ascii="Arial Narrow" w:hAnsi="Arial Narrow" w:cs="Arial"/>
          <w:sz w:val="18"/>
          <w:szCs w:val="18"/>
        </w:rPr>
      </w:pPr>
      <w:r>
        <w:rPr>
          <w:rFonts w:ascii="Arial Narrow" w:hAnsi="Arial Narrow" w:cs="Arial"/>
          <w:sz w:val="18"/>
          <w:szCs w:val="18"/>
        </w:rPr>
        <w:t>Jim Swedenburg</w:t>
      </w:r>
      <w:r w:rsidR="002A77E8" w:rsidRPr="00B91903">
        <w:rPr>
          <w:rFonts w:ascii="Arial Narrow" w:hAnsi="Arial Narrow" w:cs="Arial"/>
          <w:sz w:val="18"/>
          <w:szCs w:val="18"/>
        </w:rPr>
        <w:t xml:space="preserve"> </w:t>
      </w:r>
      <w:r w:rsidR="002A77E8" w:rsidRPr="00C14B42">
        <w:rPr>
          <w:rFonts w:ascii="Arial Narrow" w:hAnsi="Arial Narrow" w:cs="Arial"/>
          <w:sz w:val="18"/>
          <w:szCs w:val="18"/>
        </w:rPr>
        <w:t>is a State Missionary</w:t>
      </w:r>
      <w:r w:rsidR="0058389B">
        <w:rPr>
          <w:rFonts w:ascii="Arial Narrow" w:hAnsi="Arial Narrow" w:cs="Arial"/>
          <w:sz w:val="18"/>
          <w:szCs w:val="18"/>
        </w:rPr>
        <w:t xml:space="preserve"> in the office of </w:t>
      </w:r>
      <w:r w:rsidR="00655D37">
        <w:rPr>
          <w:rFonts w:ascii="Arial Narrow" w:hAnsi="Arial Narrow" w:cs="Arial"/>
          <w:sz w:val="18"/>
          <w:szCs w:val="18"/>
        </w:rPr>
        <w:t>Church Health</w:t>
      </w:r>
      <w:r w:rsidR="002A77E8" w:rsidRPr="00C14B42">
        <w:rPr>
          <w:rFonts w:ascii="Arial Narrow" w:hAnsi="Arial Narrow" w:cs="Arial"/>
          <w:sz w:val="18"/>
          <w:szCs w:val="18"/>
        </w:rPr>
        <w:t>, State Board of Missions.</w:t>
      </w:r>
      <w:r w:rsidR="002A77E8">
        <w:rPr>
          <w:rFonts w:ascii="Arial Narrow" w:hAnsi="Arial Narrow" w:cs="Arial"/>
          <w:sz w:val="18"/>
          <w:szCs w:val="18"/>
        </w:rPr>
        <w:t xml:space="preserve"> </w:t>
      </w:r>
      <w:r>
        <w:rPr>
          <w:rFonts w:ascii="Arial Narrow" w:hAnsi="Arial Narrow" w:cs="Arial"/>
          <w:sz w:val="18"/>
          <w:szCs w:val="18"/>
        </w:rPr>
        <w:t>jswedenburg</w:t>
      </w:r>
      <w:r w:rsidR="002A77E8" w:rsidRPr="002A77E8">
        <w:rPr>
          <w:rFonts w:ascii="Arial Narrow" w:hAnsi="Arial Narrow" w:cs="Arial"/>
          <w:sz w:val="18"/>
          <w:szCs w:val="18"/>
        </w:rPr>
        <w:t>@alsbom.org</w:t>
      </w:r>
    </w:p>
    <w:p w14:paraId="515F72A4" w14:textId="77777777" w:rsidR="00B91903" w:rsidRPr="004C61B7" w:rsidRDefault="00B91903" w:rsidP="00F11CAC">
      <w:pPr>
        <w:pBdr>
          <w:top w:val="single" w:sz="4" w:space="1" w:color="auto"/>
          <w:left w:val="single" w:sz="4" w:space="4" w:color="auto"/>
          <w:bottom w:val="single" w:sz="4" w:space="1" w:color="auto"/>
          <w:right w:val="single" w:sz="4" w:space="4" w:color="auto"/>
        </w:pBdr>
        <w:tabs>
          <w:tab w:val="left" w:pos="630"/>
        </w:tabs>
        <w:rPr>
          <w:sz w:val="22"/>
          <w:szCs w:val="22"/>
        </w:rPr>
        <w:sectPr w:rsidR="00B91903" w:rsidRPr="004C61B7" w:rsidSect="00B77B70">
          <w:type w:val="continuous"/>
          <w:pgSz w:w="15840" w:h="12240" w:orient="landscape" w:code="1"/>
          <w:pgMar w:top="475" w:right="720" w:bottom="475" w:left="720" w:header="245" w:footer="245" w:gutter="0"/>
          <w:cols w:num="2" w:space="240"/>
          <w:noEndnote/>
        </w:sectPr>
      </w:pPr>
    </w:p>
    <w:p w14:paraId="55BDE0DB" w14:textId="77777777" w:rsidR="00425EE6" w:rsidRPr="00C52602" w:rsidRDefault="006B141B" w:rsidP="00F11CAC">
      <w:pPr>
        <w:pStyle w:val="Heading1"/>
        <w:tabs>
          <w:tab w:val="left" w:pos="630"/>
        </w:tabs>
        <w:suppressAutoHyphens/>
        <w:jc w:val="center"/>
        <w:rPr>
          <w:rFonts w:ascii="Arial Black" w:hAnsi="Arial Black" w:cs="Arial Black"/>
          <w:b w:val="0"/>
          <w:bCs w:val="0"/>
        </w:rPr>
      </w:pPr>
      <w:r w:rsidRPr="00C52602">
        <w:rPr>
          <w:rFonts w:ascii="Arial Black" w:hAnsi="Arial Black" w:cs="Arial Black"/>
          <w:b w:val="0"/>
          <w:bCs w:val="0"/>
        </w:rPr>
        <w:t>Tax Issues for the Church as Employer</w:t>
      </w:r>
    </w:p>
    <w:p w14:paraId="7068253F" w14:textId="77777777" w:rsidR="00EF15F4" w:rsidRDefault="00EF15F4" w:rsidP="00BF0BDD">
      <w:pPr>
        <w:pStyle w:val="p154"/>
        <w:numPr>
          <w:ilvl w:val="0"/>
          <w:numId w:val="5"/>
        </w:numPr>
        <w:tabs>
          <w:tab w:val="clear" w:pos="266"/>
          <w:tab w:val="left" w:pos="360"/>
          <w:tab w:val="left" w:pos="630"/>
        </w:tabs>
        <w:suppressAutoHyphens/>
        <w:spacing w:after="80" w:line="240" w:lineRule="auto"/>
        <w:rPr>
          <w:sz w:val="22"/>
          <w:szCs w:val="22"/>
        </w:rPr>
        <w:sectPr w:rsidR="00EF15F4" w:rsidSect="00B77B70">
          <w:type w:val="continuous"/>
          <w:pgSz w:w="15840" w:h="12240" w:orient="landscape" w:code="1"/>
          <w:pgMar w:top="475" w:right="720" w:bottom="475" w:left="720" w:header="245" w:footer="245" w:gutter="0"/>
          <w:cols w:space="720"/>
          <w:noEndnote/>
        </w:sectPr>
      </w:pPr>
    </w:p>
    <w:p w14:paraId="6669CD1B" w14:textId="77777777" w:rsidR="00425EE6" w:rsidRPr="00F563B7" w:rsidRDefault="00425EE6" w:rsidP="00BF0BDD">
      <w:pPr>
        <w:pStyle w:val="p154"/>
        <w:numPr>
          <w:ilvl w:val="0"/>
          <w:numId w:val="5"/>
        </w:numPr>
        <w:tabs>
          <w:tab w:val="clear" w:pos="266"/>
          <w:tab w:val="left" w:pos="360"/>
          <w:tab w:val="left" w:pos="630"/>
        </w:tabs>
        <w:suppressAutoHyphens/>
        <w:spacing w:after="80" w:line="240" w:lineRule="auto"/>
        <w:rPr>
          <w:sz w:val="22"/>
          <w:szCs w:val="22"/>
        </w:rPr>
      </w:pPr>
      <w:r w:rsidRPr="00F563B7">
        <w:rPr>
          <w:sz w:val="22"/>
          <w:szCs w:val="22"/>
        </w:rPr>
        <w:t xml:space="preserve">There are some issues every church must understand in dealing with employees </w:t>
      </w:r>
      <w:r w:rsidRPr="00F563B7">
        <w:rPr>
          <w:rFonts w:ascii="Arial" w:hAnsi="Arial" w:cs="Arial"/>
          <w:sz w:val="22"/>
          <w:szCs w:val="22"/>
        </w:rPr>
        <w:t xml:space="preserve">— </w:t>
      </w:r>
      <w:r w:rsidRPr="00F563B7">
        <w:rPr>
          <w:sz w:val="22"/>
          <w:szCs w:val="22"/>
        </w:rPr>
        <w:t xml:space="preserve">ordained </w:t>
      </w:r>
      <w:proofErr w:type="gramStart"/>
      <w:r w:rsidRPr="00F563B7">
        <w:rPr>
          <w:sz w:val="22"/>
          <w:szCs w:val="22"/>
        </w:rPr>
        <w:t>ones in particular</w:t>
      </w:r>
      <w:proofErr w:type="gramEnd"/>
      <w:r w:rsidRPr="00F563B7">
        <w:rPr>
          <w:sz w:val="22"/>
          <w:szCs w:val="22"/>
        </w:rPr>
        <w:t xml:space="preserve">. Consider these </w:t>
      </w:r>
      <w:r w:rsidR="00772062" w:rsidRPr="00F563B7">
        <w:rPr>
          <w:sz w:val="22"/>
          <w:szCs w:val="22"/>
        </w:rPr>
        <w:t>four</w:t>
      </w:r>
      <w:r w:rsidRPr="00F563B7">
        <w:rPr>
          <w:sz w:val="22"/>
          <w:szCs w:val="22"/>
        </w:rPr>
        <w:t xml:space="preserve"> major elements:</w:t>
      </w:r>
    </w:p>
    <w:p w14:paraId="03EE8251" w14:textId="77777777" w:rsidR="00425EE6" w:rsidRPr="00F563B7" w:rsidRDefault="00425EE6" w:rsidP="00BF0BDD">
      <w:pPr>
        <w:pStyle w:val="p155"/>
        <w:numPr>
          <w:ilvl w:val="1"/>
          <w:numId w:val="5"/>
        </w:numPr>
        <w:tabs>
          <w:tab w:val="clear" w:pos="589"/>
          <w:tab w:val="left" w:pos="630"/>
          <w:tab w:val="left" w:pos="720"/>
        </w:tabs>
        <w:suppressAutoHyphens/>
        <w:spacing w:after="80" w:line="240" w:lineRule="auto"/>
        <w:rPr>
          <w:sz w:val="22"/>
          <w:szCs w:val="22"/>
        </w:rPr>
      </w:pPr>
      <w:r w:rsidRPr="00F563B7">
        <w:rPr>
          <w:b/>
          <w:sz w:val="22"/>
          <w:szCs w:val="22"/>
        </w:rPr>
        <w:t>Ordained ministers live under a dual tax status.</w:t>
      </w:r>
      <w:r w:rsidRPr="00F563B7">
        <w:rPr>
          <w:sz w:val="22"/>
          <w:szCs w:val="22"/>
        </w:rPr>
        <w:t xml:space="preserve"> They are employees for federal and state tax purposes and self-employed for Social Security purposes.</w:t>
      </w:r>
    </w:p>
    <w:p w14:paraId="700A1A6A" w14:textId="254AAE8C" w:rsidR="00425EE6" w:rsidRPr="00F563B7" w:rsidRDefault="00425EE6" w:rsidP="00BF0BDD">
      <w:pPr>
        <w:pStyle w:val="p155"/>
        <w:numPr>
          <w:ilvl w:val="1"/>
          <w:numId w:val="5"/>
        </w:numPr>
        <w:tabs>
          <w:tab w:val="clear" w:pos="589"/>
          <w:tab w:val="left" w:pos="630"/>
          <w:tab w:val="left" w:pos="720"/>
        </w:tabs>
        <w:suppressAutoHyphens/>
        <w:spacing w:after="80" w:line="240" w:lineRule="auto"/>
        <w:rPr>
          <w:sz w:val="22"/>
          <w:szCs w:val="22"/>
        </w:rPr>
      </w:pPr>
      <w:r w:rsidRPr="00F563B7">
        <w:rPr>
          <w:b/>
          <w:sz w:val="22"/>
          <w:szCs w:val="22"/>
        </w:rPr>
        <w:t xml:space="preserve">Ordained ministers are exempt from income tax </w:t>
      </w:r>
      <w:r w:rsidRPr="00F563B7">
        <w:rPr>
          <w:b/>
          <w:i/>
          <w:sz w:val="22"/>
          <w:szCs w:val="22"/>
        </w:rPr>
        <w:t>withholding</w:t>
      </w:r>
      <w:r w:rsidRPr="00F563B7">
        <w:rPr>
          <w:b/>
          <w:sz w:val="22"/>
          <w:szCs w:val="22"/>
        </w:rPr>
        <w:t>.</w:t>
      </w:r>
      <w:r w:rsidRPr="00F563B7">
        <w:rPr>
          <w:sz w:val="22"/>
          <w:szCs w:val="22"/>
        </w:rPr>
        <w:t xml:space="preserve"> The minister may choose to pay taxes on a quarterly estimated basis or may choose voluntary withholding</w:t>
      </w:r>
      <w:r w:rsidR="000B3C68" w:rsidRPr="00F563B7">
        <w:rPr>
          <w:sz w:val="22"/>
          <w:szCs w:val="22"/>
        </w:rPr>
        <w:t xml:space="preserve"> by completing </w:t>
      </w:r>
      <w:r w:rsidR="002B469A">
        <w:rPr>
          <w:sz w:val="22"/>
          <w:szCs w:val="22"/>
        </w:rPr>
        <w:t>step 4</w:t>
      </w:r>
      <w:r w:rsidR="000B3C68" w:rsidRPr="00F563B7">
        <w:rPr>
          <w:sz w:val="22"/>
          <w:szCs w:val="22"/>
        </w:rPr>
        <w:t xml:space="preserve"> on their W-</w:t>
      </w:r>
      <w:r w:rsidR="007153EF" w:rsidRPr="00F563B7">
        <w:rPr>
          <w:sz w:val="22"/>
          <w:szCs w:val="22"/>
        </w:rPr>
        <w:t>4</w:t>
      </w:r>
      <w:r w:rsidRPr="00F563B7">
        <w:rPr>
          <w:sz w:val="22"/>
          <w:szCs w:val="22"/>
        </w:rPr>
        <w:t>.</w:t>
      </w:r>
    </w:p>
    <w:p w14:paraId="4EA44F2A" w14:textId="77777777" w:rsidR="00772062" w:rsidRPr="00897C29" w:rsidRDefault="00772062" w:rsidP="00BF0BDD">
      <w:pPr>
        <w:pStyle w:val="p155"/>
        <w:numPr>
          <w:ilvl w:val="1"/>
          <w:numId w:val="5"/>
        </w:numPr>
        <w:tabs>
          <w:tab w:val="clear" w:pos="589"/>
          <w:tab w:val="left" w:pos="630"/>
          <w:tab w:val="left" w:pos="720"/>
        </w:tabs>
        <w:suppressAutoHyphens/>
        <w:spacing w:after="80" w:line="240" w:lineRule="auto"/>
        <w:rPr>
          <w:sz w:val="20"/>
          <w:szCs w:val="20"/>
        </w:rPr>
      </w:pPr>
      <w:r w:rsidRPr="00897C29">
        <w:rPr>
          <w:b/>
          <w:sz w:val="22"/>
          <w:szCs w:val="22"/>
        </w:rPr>
        <w:t>Churches cannot pay FICA for a minister.</w:t>
      </w:r>
      <w:r w:rsidRPr="00897C29">
        <w:rPr>
          <w:sz w:val="22"/>
          <w:szCs w:val="22"/>
        </w:rPr>
        <w:t xml:space="preserve"> </w:t>
      </w:r>
      <w:r w:rsidR="007153EF" w:rsidRPr="00897C29">
        <w:rPr>
          <w:sz w:val="22"/>
          <w:szCs w:val="22"/>
        </w:rPr>
        <w:t xml:space="preserve">Social Security offsets are </w:t>
      </w:r>
      <w:r w:rsidR="00B31FE5" w:rsidRPr="00897C29">
        <w:rPr>
          <w:sz w:val="22"/>
          <w:szCs w:val="22"/>
        </w:rPr>
        <w:t xml:space="preserve">included as </w:t>
      </w:r>
      <w:r w:rsidR="007153EF" w:rsidRPr="00897C29">
        <w:rPr>
          <w:sz w:val="22"/>
          <w:szCs w:val="22"/>
        </w:rPr>
        <w:t>regular income</w:t>
      </w:r>
      <w:r w:rsidR="002A266E" w:rsidRPr="00897C29">
        <w:rPr>
          <w:sz w:val="22"/>
          <w:szCs w:val="22"/>
        </w:rPr>
        <w:t>.</w:t>
      </w:r>
    </w:p>
    <w:p w14:paraId="107DE570" w14:textId="77777777" w:rsidR="00425EE6" w:rsidRPr="00F563B7" w:rsidRDefault="00425EE6" w:rsidP="00BF0BDD">
      <w:pPr>
        <w:pStyle w:val="p155"/>
        <w:numPr>
          <w:ilvl w:val="1"/>
          <w:numId w:val="5"/>
        </w:numPr>
        <w:tabs>
          <w:tab w:val="clear" w:pos="589"/>
          <w:tab w:val="left" w:pos="630"/>
          <w:tab w:val="left" w:pos="720"/>
        </w:tabs>
        <w:suppressAutoHyphens/>
        <w:spacing w:after="80" w:line="240" w:lineRule="auto"/>
        <w:rPr>
          <w:sz w:val="22"/>
          <w:szCs w:val="22"/>
        </w:rPr>
      </w:pPr>
      <w:r w:rsidRPr="00F563B7">
        <w:rPr>
          <w:b/>
          <w:sz w:val="22"/>
          <w:szCs w:val="22"/>
        </w:rPr>
        <w:t xml:space="preserve">Ordained </w:t>
      </w:r>
      <w:r w:rsidR="00EC2207" w:rsidRPr="00F563B7">
        <w:rPr>
          <w:b/>
          <w:sz w:val="22"/>
          <w:szCs w:val="22"/>
        </w:rPr>
        <w:t>ministers</w:t>
      </w:r>
      <w:r w:rsidRPr="00F563B7">
        <w:rPr>
          <w:b/>
          <w:sz w:val="22"/>
          <w:szCs w:val="22"/>
        </w:rPr>
        <w:t xml:space="preserve"> qualify for a housing allowance.</w:t>
      </w:r>
      <w:r w:rsidRPr="00F563B7">
        <w:rPr>
          <w:sz w:val="22"/>
          <w:szCs w:val="22"/>
        </w:rPr>
        <w:t xml:space="preserve"> The allowance applies to church-owned housing or hous</w:t>
      </w:r>
      <w:r w:rsidRPr="00F563B7">
        <w:rPr>
          <w:sz w:val="22"/>
          <w:szCs w:val="22"/>
        </w:rPr>
        <w:softHyphen/>
        <w:t xml:space="preserve">ing owned or rented by the minister. If the church provides a </w:t>
      </w:r>
      <w:r w:rsidR="006B141B" w:rsidRPr="00F563B7">
        <w:rPr>
          <w:sz w:val="22"/>
          <w:szCs w:val="22"/>
        </w:rPr>
        <w:t>pastorium</w:t>
      </w:r>
      <w:r w:rsidRPr="00F563B7">
        <w:rPr>
          <w:sz w:val="22"/>
          <w:szCs w:val="22"/>
        </w:rPr>
        <w:t xml:space="preserve"> to </w:t>
      </w:r>
      <w:r w:rsidRPr="00F563B7">
        <w:rPr>
          <w:b/>
          <w:sz w:val="22"/>
          <w:szCs w:val="22"/>
        </w:rPr>
        <w:t>non-orda</w:t>
      </w:r>
      <w:r w:rsidR="006B141B" w:rsidRPr="00F563B7">
        <w:rPr>
          <w:b/>
          <w:sz w:val="22"/>
          <w:szCs w:val="22"/>
        </w:rPr>
        <w:t>in</w:t>
      </w:r>
      <w:r w:rsidRPr="00F563B7">
        <w:rPr>
          <w:b/>
          <w:sz w:val="22"/>
          <w:szCs w:val="22"/>
        </w:rPr>
        <w:t>ed</w:t>
      </w:r>
      <w:r w:rsidRPr="00F563B7">
        <w:rPr>
          <w:sz w:val="22"/>
          <w:szCs w:val="22"/>
        </w:rPr>
        <w:t xml:space="preserve"> employees, the fair rental value of the house/apartment must be recorded as taxable income on the person’s W-2 at the end of the yea</w:t>
      </w:r>
      <w:r w:rsidR="00EE3DB0" w:rsidRPr="00F563B7">
        <w:rPr>
          <w:sz w:val="22"/>
          <w:szCs w:val="22"/>
        </w:rPr>
        <w:t>r.</w:t>
      </w:r>
    </w:p>
    <w:p w14:paraId="48D7B1BC" w14:textId="77777777" w:rsidR="00425EE6" w:rsidRPr="00F563B7" w:rsidRDefault="00EC2207" w:rsidP="00BF0BDD">
      <w:pPr>
        <w:pStyle w:val="p154"/>
        <w:numPr>
          <w:ilvl w:val="0"/>
          <w:numId w:val="5"/>
        </w:numPr>
        <w:tabs>
          <w:tab w:val="clear" w:pos="266"/>
          <w:tab w:val="left" w:pos="360"/>
          <w:tab w:val="left" w:pos="630"/>
        </w:tabs>
        <w:suppressAutoHyphens/>
        <w:spacing w:after="80" w:line="240" w:lineRule="auto"/>
        <w:rPr>
          <w:sz w:val="22"/>
          <w:szCs w:val="22"/>
        </w:rPr>
      </w:pPr>
      <w:r w:rsidRPr="00F563B7">
        <w:rPr>
          <w:sz w:val="22"/>
          <w:szCs w:val="22"/>
        </w:rPr>
        <w:t>Your church</w:t>
      </w:r>
      <w:r w:rsidR="00425EE6" w:rsidRPr="00F563B7">
        <w:rPr>
          <w:sz w:val="22"/>
          <w:szCs w:val="22"/>
        </w:rPr>
        <w:t xml:space="preserve"> must have an employer identification number (EIN). </w:t>
      </w:r>
      <w:r w:rsidR="00F563B7">
        <w:rPr>
          <w:sz w:val="22"/>
          <w:szCs w:val="22"/>
        </w:rPr>
        <w:t xml:space="preserve">This is not a “tax-exempt” number. </w:t>
      </w:r>
      <w:r w:rsidR="00425EE6" w:rsidRPr="00F563B7">
        <w:rPr>
          <w:sz w:val="22"/>
          <w:szCs w:val="22"/>
        </w:rPr>
        <w:t xml:space="preserve">There is no </w:t>
      </w:r>
      <w:r w:rsidR="00F563B7">
        <w:rPr>
          <w:sz w:val="22"/>
          <w:szCs w:val="22"/>
        </w:rPr>
        <w:t xml:space="preserve">Alabama </w:t>
      </w:r>
      <w:r w:rsidR="00425EE6" w:rsidRPr="00F563B7">
        <w:rPr>
          <w:sz w:val="22"/>
          <w:szCs w:val="22"/>
        </w:rPr>
        <w:t xml:space="preserve">tax-exempt number that prevents a church from paying sales taxes on items purchased. To apply for a Federal EIN, call 1-800-829-3676 and request form </w:t>
      </w:r>
      <w:r w:rsidR="000B3C68" w:rsidRPr="00F563B7">
        <w:rPr>
          <w:sz w:val="22"/>
          <w:szCs w:val="22"/>
        </w:rPr>
        <w:t>SS</w:t>
      </w:r>
      <w:r w:rsidR="00425EE6" w:rsidRPr="00F563B7">
        <w:rPr>
          <w:sz w:val="22"/>
          <w:szCs w:val="22"/>
        </w:rPr>
        <w:t>-4</w:t>
      </w:r>
      <w:r w:rsidR="002A266E">
        <w:rPr>
          <w:sz w:val="22"/>
          <w:szCs w:val="22"/>
        </w:rPr>
        <w:t xml:space="preserve"> or </w:t>
      </w:r>
      <w:r w:rsidR="002A266E" w:rsidRPr="00897C29">
        <w:rPr>
          <w:sz w:val="22"/>
          <w:szCs w:val="22"/>
        </w:rPr>
        <w:t>www.irs.gov</w:t>
      </w:r>
      <w:r w:rsidR="00425EE6" w:rsidRPr="00897C29">
        <w:rPr>
          <w:sz w:val="22"/>
          <w:szCs w:val="22"/>
        </w:rPr>
        <w:t>.</w:t>
      </w:r>
      <w:r w:rsidR="00425EE6" w:rsidRPr="00F563B7">
        <w:rPr>
          <w:sz w:val="22"/>
          <w:szCs w:val="22"/>
        </w:rPr>
        <w:t xml:space="preserve"> For a State EIN, call 334</w:t>
      </w:r>
      <w:r w:rsidR="00DC654A" w:rsidRPr="00F563B7">
        <w:rPr>
          <w:sz w:val="22"/>
          <w:szCs w:val="22"/>
        </w:rPr>
        <w:noBreakHyphen/>
      </w:r>
      <w:r w:rsidR="00425EE6" w:rsidRPr="00F563B7">
        <w:rPr>
          <w:sz w:val="22"/>
          <w:szCs w:val="22"/>
        </w:rPr>
        <w:t>242</w:t>
      </w:r>
      <w:r w:rsidR="00DC654A" w:rsidRPr="00F563B7">
        <w:rPr>
          <w:sz w:val="22"/>
          <w:szCs w:val="22"/>
        </w:rPr>
        <w:noBreakHyphen/>
      </w:r>
      <w:r w:rsidR="00425EE6" w:rsidRPr="00F563B7">
        <w:rPr>
          <w:sz w:val="22"/>
          <w:szCs w:val="22"/>
        </w:rPr>
        <w:t>8830</w:t>
      </w:r>
      <w:r w:rsidR="002A266E">
        <w:rPr>
          <w:sz w:val="22"/>
          <w:szCs w:val="22"/>
        </w:rPr>
        <w:t xml:space="preserve"> or </w:t>
      </w:r>
      <w:r w:rsidR="002A266E" w:rsidRPr="00897C29">
        <w:rPr>
          <w:sz w:val="22"/>
          <w:szCs w:val="22"/>
        </w:rPr>
        <w:t>www.revenue.alabama.gov</w:t>
      </w:r>
      <w:r w:rsidR="00425EE6" w:rsidRPr="00897C29">
        <w:rPr>
          <w:sz w:val="22"/>
          <w:szCs w:val="22"/>
        </w:rPr>
        <w:t>.</w:t>
      </w:r>
    </w:p>
    <w:p w14:paraId="15CA4E0B" w14:textId="77777777" w:rsidR="00425EE6" w:rsidRPr="00F563B7" w:rsidRDefault="00425EE6" w:rsidP="00BF0BDD">
      <w:pPr>
        <w:pStyle w:val="p154"/>
        <w:numPr>
          <w:ilvl w:val="0"/>
          <w:numId w:val="5"/>
        </w:numPr>
        <w:tabs>
          <w:tab w:val="clear" w:pos="266"/>
          <w:tab w:val="clear" w:pos="589"/>
          <w:tab w:val="left" w:pos="360"/>
          <w:tab w:val="left" w:pos="630"/>
        </w:tabs>
        <w:suppressAutoHyphens/>
        <w:spacing w:after="80" w:line="240" w:lineRule="auto"/>
        <w:rPr>
          <w:sz w:val="22"/>
          <w:szCs w:val="22"/>
        </w:rPr>
      </w:pPr>
      <w:r w:rsidRPr="00F563B7">
        <w:rPr>
          <w:sz w:val="22"/>
          <w:szCs w:val="22"/>
        </w:rPr>
        <w:t>Determine whether each church worker is an empl</w:t>
      </w:r>
      <w:r w:rsidR="007153EF" w:rsidRPr="00F563B7">
        <w:rPr>
          <w:sz w:val="22"/>
          <w:szCs w:val="22"/>
        </w:rPr>
        <w:t>oyee or self-employed. A seven-</w:t>
      </w:r>
      <w:r w:rsidRPr="00F563B7">
        <w:rPr>
          <w:sz w:val="22"/>
          <w:szCs w:val="22"/>
        </w:rPr>
        <w:t xml:space="preserve">factor test issued by the IRS can help in making the determination. </w:t>
      </w:r>
      <w:r w:rsidR="00EC2207" w:rsidRPr="00F563B7">
        <w:rPr>
          <w:sz w:val="22"/>
          <w:szCs w:val="22"/>
        </w:rPr>
        <w:t xml:space="preserve">You must obtain the </w:t>
      </w:r>
      <w:r w:rsidRPr="00F563B7">
        <w:rPr>
          <w:sz w:val="22"/>
          <w:szCs w:val="22"/>
        </w:rPr>
        <w:t xml:space="preserve">Social Security number from each worker </w:t>
      </w:r>
      <w:r w:rsidRPr="00F563B7">
        <w:rPr>
          <w:rFonts w:ascii="Arial" w:hAnsi="Arial" w:cs="Arial"/>
          <w:sz w:val="22"/>
          <w:szCs w:val="22"/>
        </w:rPr>
        <w:t xml:space="preserve">— </w:t>
      </w:r>
      <w:r w:rsidRPr="00F563B7">
        <w:rPr>
          <w:sz w:val="22"/>
          <w:szCs w:val="22"/>
        </w:rPr>
        <w:t xml:space="preserve">employees on form W-4 and contract workers on form W-9. If a contract worker </w:t>
      </w:r>
      <w:r w:rsidR="006B141B" w:rsidRPr="00F563B7">
        <w:rPr>
          <w:sz w:val="22"/>
          <w:szCs w:val="22"/>
        </w:rPr>
        <w:t>refuses</w:t>
      </w:r>
      <w:r w:rsidRPr="00F563B7">
        <w:rPr>
          <w:sz w:val="22"/>
          <w:szCs w:val="22"/>
        </w:rPr>
        <w:t xml:space="preserve"> to provide a SS number on a form W-9, the church </w:t>
      </w:r>
      <w:r w:rsidR="00EC2207" w:rsidRPr="00F563B7">
        <w:rPr>
          <w:sz w:val="22"/>
          <w:szCs w:val="22"/>
        </w:rPr>
        <w:t>must</w:t>
      </w:r>
      <w:r w:rsidRPr="00F563B7">
        <w:rPr>
          <w:sz w:val="22"/>
          <w:szCs w:val="22"/>
        </w:rPr>
        <w:t xml:space="preserve"> withhold </w:t>
      </w:r>
      <w:r w:rsidR="000B3C68" w:rsidRPr="00F563B7">
        <w:rPr>
          <w:sz w:val="22"/>
          <w:szCs w:val="22"/>
        </w:rPr>
        <w:t>2</w:t>
      </w:r>
      <w:r w:rsidR="00A05D41" w:rsidRPr="00F563B7">
        <w:rPr>
          <w:sz w:val="22"/>
          <w:szCs w:val="22"/>
        </w:rPr>
        <w:t>8</w:t>
      </w:r>
      <w:r w:rsidRPr="00F563B7">
        <w:rPr>
          <w:sz w:val="22"/>
          <w:szCs w:val="22"/>
        </w:rPr>
        <w:t>% of the total compensation as back-up withholding.</w:t>
      </w:r>
    </w:p>
    <w:p w14:paraId="0D20C02F" w14:textId="77777777" w:rsidR="00425EE6" w:rsidRPr="00F563B7" w:rsidRDefault="00425EE6" w:rsidP="00BF0BDD">
      <w:pPr>
        <w:pStyle w:val="p154"/>
        <w:numPr>
          <w:ilvl w:val="0"/>
          <w:numId w:val="5"/>
        </w:numPr>
        <w:tabs>
          <w:tab w:val="clear" w:pos="266"/>
          <w:tab w:val="left" w:pos="360"/>
          <w:tab w:val="left" w:pos="630"/>
        </w:tabs>
        <w:suppressAutoHyphens/>
        <w:spacing w:after="80" w:line="240" w:lineRule="auto"/>
        <w:rPr>
          <w:sz w:val="22"/>
          <w:szCs w:val="22"/>
        </w:rPr>
      </w:pPr>
      <w:r w:rsidRPr="00F563B7">
        <w:rPr>
          <w:sz w:val="22"/>
          <w:szCs w:val="22"/>
        </w:rPr>
        <w:t xml:space="preserve">Each employee </w:t>
      </w:r>
      <w:r w:rsidR="007153EF" w:rsidRPr="00F563B7">
        <w:rPr>
          <w:sz w:val="22"/>
          <w:szCs w:val="22"/>
        </w:rPr>
        <w:t>must</w:t>
      </w:r>
      <w:r w:rsidRPr="00F563B7">
        <w:rPr>
          <w:sz w:val="22"/>
          <w:szCs w:val="22"/>
        </w:rPr>
        <w:t xml:space="preserve"> </w:t>
      </w:r>
      <w:r w:rsidR="007153EF" w:rsidRPr="00F563B7">
        <w:rPr>
          <w:sz w:val="22"/>
          <w:szCs w:val="22"/>
        </w:rPr>
        <w:t xml:space="preserve">have </w:t>
      </w:r>
      <w:r w:rsidRPr="00F563B7">
        <w:rPr>
          <w:sz w:val="22"/>
          <w:szCs w:val="22"/>
        </w:rPr>
        <w:t>a form W-4</w:t>
      </w:r>
      <w:r w:rsidR="007153EF" w:rsidRPr="00F563B7">
        <w:rPr>
          <w:sz w:val="22"/>
          <w:szCs w:val="22"/>
        </w:rPr>
        <w:t xml:space="preserve"> on file for the current year.</w:t>
      </w:r>
      <w:r w:rsidRPr="00F563B7">
        <w:rPr>
          <w:sz w:val="22"/>
          <w:szCs w:val="22"/>
        </w:rPr>
        <w:t xml:space="preserve"> This form is used to claim withholding allowances. Ordained employees </w:t>
      </w:r>
      <w:r w:rsidR="007153EF" w:rsidRPr="00F563B7">
        <w:rPr>
          <w:sz w:val="22"/>
          <w:szCs w:val="22"/>
        </w:rPr>
        <w:t>may</w:t>
      </w:r>
      <w:r w:rsidRPr="00F563B7">
        <w:rPr>
          <w:sz w:val="22"/>
          <w:szCs w:val="22"/>
        </w:rPr>
        <w:t xml:space="preserve"> use the</w:t>
      </w:r>
      <w:r w:rsidR="005B53E9" w:rsidRPr="00F563B7">
        <w:rPr>
          <w:sz w:val="22"/>
          <w:szCs w:val="22"/>
        </w:rPr>
        <w:t xml:space="preserve"> form</w:t>
      </w:r>
      <w:r w:rsidRPr="00F563B7">
        <w:rPr>
          <w:sz w:val="22"/>
          <w:szCs w:val="22"/>
        </w:rPr>
        <w:t xml:space="preserve"> </w:t>
      </w:r>
      <w:r w:rsidR="007153EF" w:rsidRPr="00F563B7">
        <w:rPr>
          <w:sz w:val="22"/>
          <w:szCs w:val="22"/>
        </w:rPr>
        <w:t>to</w:t>
      </w:r>
      <w:r w:rsidR="0042329C">
        <w:rPr>
          <w:sz w:val="22"/>
          <w:szCs w:val="22"/>
        </w:rPr>
        <w:t xml:space="preserve"> elect</w:t>
      </w:r>
      <w:r w:rsidRPr="00F563B7">
        <w:rPr>
          <w:sz w:val="22"/>
          <w:szCs w:val="22"/>
        </w:rPr>
        <w:t xml:space="preserve"> volunt</w:t>
      </w:r>
      <w:r w:rsidR="007153EF" w:rsidRPr="00F563B7">
        <w:rPr>
          <w:sz w:val="22"/>
          <w:szCs w:val="22"/>
        </w:rPr>
        <w:t>ary</w:t>
      </w:r>
      <w:r w:rsidRPr="00F563B7">
        <w:rPr>
          <w:sz w:val="22"/>
          <w:szCs w:val="22"/>
        </w:rPr>
        <w:t xml:space="preserve"> withholding. New employees should complete the form when they begin employment, </w:t>
      </w:r>
      <w:r w:rsidR="007153EF" w:rsidRPr="00F563B7">
        <w:rPr>
          <w:sz w:val="22"/>
          <w:szCs w:val="22"/>
        </w:rPr>
        <w:t>on</w:t>
      </w:r>
      <w:r w:rsidRPr="00F563B7">
        <w:rPr>
          <w:sz w:val="22"/>
          <w:szCs w:val="22"/>
        </w:rPr>
        <w:t xml:space="preserve"> </w:t>
      </w:r>
      <w:r w:rsidR="007153EF" w:rsidRPr="00F563B7">
        <w:rPr>
          <w:sz w:val="22"/>
          <w:szCs w:val="22"/>
        </w:rPr>
        <w:t>or before the fifth day of work</w:t>
      </w:r>
      <w:r w:rsidRPr="00F563B7">
        <w:rPr>
          <w:sz w:val="22"/>
          <w:szCs w:val="22"/>
        </w:rPr>
        <w:t>.</w:t>
      </w:r>
      <w:r w:rsidR="000B3C68" w:rsidRPr="00F563B7">
        <w:rPr>
          <w:sz w:val="22"/>
          <w:szCs w:val="22"/>
        </w:rPr>
        <w:t xml:space="preserve"> This should be repeated prior to January 1 each year.</w:t>
      </w:r>
    </w:p>
    <w:p w14:paraId="3C7989CA" w14:textId="77777777" w:rsidR="00425EE6" w:rsidRPr="00F563B7" w:rsidRDefault="00425EE6" w:rsidP="00BF0BDD">
      <w:pPr>
        <w:pStyle w:val="p154"/>
        <w:numPr>
          <w:ilvl w:val="0"/>
          <w:numId w:val="5"/>
        </w:numPr>
        <w:tabs>
          <w:tab w:val="clear" w:pos="266"/>
          <w:tab w:val="left" w:pos="360"/>
          <w:tab w:val="left" w:pos="630"/>
        </w:tabs>
        <w:suppressAutoHyphens/>
        <w:spacing w:after="80" w:line="240" w:lineRule="auto"/>
        <w:rPr>
          <w:sz w:val="22"/>
          <w:szCs w:val="22"/>
        </w:rPr>
      </w:pPr>
      <w:r w:rsidRPr="00F563B7">
        <w:rPr>
          <w:sz w:val="22"/>
          <w:szCs w:val="22"/>
        </w:rPr>
        <w:t xml:space="preserve">Compute each employee’s taxable wages. The following items will generally be counted as wages and entered on the employee’s W-2: salary, bonuses, Christmas and other special occasion gifts (love offerings), Social Security offset for ordained persons, personal use of a church-owned vehicle, purchases of church property for less than fair market value, business expense reimbursements under a non-accountable reimbursement plan, imputed interest on below-market interest church loans, most reimbursements of spouse travel expenses, and forgiven debts. Generally, if funds are given to church employees that </w:t>
      </w:r>
      <w:r w:rsidR="00A05D41" w:rsidRPr="00F563B7">
        <w:rPr>
          <w:sz w:val="22"/>
          <w:szCs w:val="22"/>
        </w:rPr>
        <w:t>pass through</w:t>
      </w:r>
      <w:r w:rsidRPr="00F563B7">
        <w:rPr>
          <w:sz w:val="22"/>
          <w:szCs w:val="22"/>
        </w:rPr>
        <w:t>,</w:t>
      </w:r>
      <w:r w:rsidR="00A05D41" w:rsidRPr="00F563B7">
        <w:rPr>
          <w:sz w:val="22"/>
          <w:szCs w:val="22"/>
        </w:rPr>
        <w:t xml:space="preserve"> or are collected by</w:t>
      </w:r>
      <w:r w:rsidR="0063075D" w:rsidRPr="00F563B7">
        <w:rPr>
          <w:sz w:val="22"/>
          <w:szCs w:val="22"/>
        </w:rPr>
        <w:t xml:space="preserve"> the church,</w:t>
      </w:r>
      <w:r w:rsidRPr="00F563B7">
        <w:rPr>
          <w:sz w:val="22"/>
          <w:szCs w:val="22"/>
        </w:rPr>
        <w:t xml:space="preserve"> those f</w:t>
      </w:r>
      <w:r w:rsidR="006B141B" w:rsidRPr="00F563B7">
        <w:rPr>
          <w:sz w:val="22"/>
          <w:szCs w:val="22"/>
        </w:rPr>
        <w:t>u</w:t>
      </w:r>
      <w:r w:rsidRPr="00F563B7">
        <w:rPr>
          <w:sz w:val="22"/>
          <w:szCs w:val="22"/>
        </w:rPr>
        <w:t>nds should be reported on the W-2</w:t>
      </w:r>
      <w:r w:rsidR="0063075D" w:rsidRPr="00F563B7">
        <w:rPr>
          <w:sz w:val="22"/>
          <w:szCs w:val="22"/>
        </w:rPr>
        <w:t xml:space="preserve"> as income</w:t>
      </w:r>
      <w:r w:rsidRPr="00F563B7">
        <w:rPr>
          <w:sz w:val="22"/>
          <w:szCs w:val="22"/>
        </w:rPr>
        <w:t>.</w:t>
      </w:r>
    </w:p>
    <w:p w14:paraId="1DA7E57F" w14:textId="77777777" w:rsidR="00425EE6" w:rsidRPr="00F563B7" w:rsidRDefault="00425EE6" w:rsidP="00BF0BDD">
      <w:pPr>
        <w:pStyle w:val="p154"/>
        <w:numPr>
          <w:ilvl w:val="0"/>
          <w:numId w:val="5"/>
        </w:numPr>
        <w:tabs>
          <w:tab w:val="clear" w:pos="266"/>
          <w:tab w:val="clear" w:pos="589"/>
          <w:tab w:val="left" w:pos="360"/>
          <w:tab w:val="left" w:pos="630"/>
        </w:tabs>
        <w:suppressAutoHyphens/>
        <w:spacing w:after="80" w:line="240" w:lineRule="auto"/>
        <w:rPr>
          <w:sz w:val="22"/>
          <w:szCs w:val="22"/>
        </w:rPr>
      </w:pPr>
      <w:r w:rsidRPr="00F563B7">
        <w:rPr>
          <w:sz w:val="22"/>
          <w:szCs w:val="22"/>
        </w:rPr>
        <w:t>Determine the amount of income tax to withhold from each employee’s wages. Request from the IRS Publication</w:t>
      </w:r>
      <w:r w:rsidR="006B141B" w:rsidRPr="00F563B7">
        <w:rPr>
          <w:sz w:val="22"/>
          <w:szCs w:val="22"/>
        </w:rPr>
        <w:t xml:space="preserve"> </w:t>
      </w:r>
      <w:r w:rsidRPr="00F563B7">
        <w:rPr>
          <w:sz w:val="22"/>
          <w:szCs w:val="22"/>
        </w:rPr>
        <w:t>15 (Circular E) to assist in this process. The circular, along with the W-4 will help make the process easier. If you have questions, contact your CPA.</w:t>
      </w:r>
    </w:p>
    <w:p w14:paraId="4D1C0E2E" w14:textId="77777777" w:rsidR="00425EE6" w:rsidRPr="00F563B7" w:rsidRDefault="00425EE6" w:rsidP="00BF0BDD">
      <w:pPr>
        <w:pStyle w:val="p154"/>
        <w:numPr>
          <w:ilvl w:val="0"/>
          <w:numId w:val="5"/>
        </w:numPr>
        <w:tabs>
          <w:tab w:val="clear" w:pos="266"/>
          <w:tab w:val="left" w:pos="360"/>
          <w:tab w:val="left" w:pos="630"/>
        </w:tabs>
        <w:suppressAutoHyphens/>
        <w:spacing w:after="80" w:line="240" w:lineRule="auto"/>
        <w:rPr>
          <w:sz w:val="22"/>
          <w:szCs w:val="22"/>
        </w:rPr>
      </w:pPr>
      <w:r w:rsidRPr="00F563B7">
        <w:rPr>
          <w:sz w:val="22"/>
          <w:szCs w:val="22"/>
        </w:rPr>
        <w:t xml:space="preserve">Withhold Social Security (FICA) taxes from </w:t>
      </w:r>
      <w:r w:rsidRPr="004C61B7">
        <w:rPr>
          <w:b/>
          <w:sz w:val="22"/>
          <w:szCs w:val="22"/>
        </w:rPr>
        <w:t>non-ordained</w:t>
      </w:r>
      <w:r w:rsidRPr="00F563B7">
        <w:rPr>
          <w:sz w:val="22"/>
          <w:szCs w:val="22"/>
        </w:rPr>
        <w:t xml:space="preserve"> employees. Ordained employees are self-employed for Social Security purposes. Never pay or withhold FICA tax for ordained persons serving as ministers</w:t>
      </w:r>
      <w:r w:rsidR="00EC2207" w:rsidRPr="00F563B7">
        <w:rPr>
          <w:sz w:val="22"/>
          <w:szCs w:val="22"/>
        </w:rPr>
        <w:t xml:space="preserve"> </w:t>
      </w:r>
      <w:r w:rsidR="00317218" w:rsidRPr="00F563B7">
        <w:rPr>
          <w:sz w:val="22"/>
          <w:szCs w:val="22"/>
        </w:rPr>
        <w:t>(</w:t>
      </w:r>
      <w:r w:rsidRPr="00F563B7">
        <w:rPr>
          <w:sz w:val="22"/>
          <w:szCs w:val="22"/>
        </w:rPr>
        <w:t>they pay SECA taxes at the rate of 15.3%</w:t>
      </w:r>
      <w:r w:rsidR="00CA0605">
        <w:rPr>
          <w:sz w:val="22"/>
          <w:szCs w:val="22"/>
        </w:rPr>
        <w:t>)</w:t>
      </w:r>
    </w:p>
    <w:p w14:paraId="4858DAC5" w14:textId="77777777" w:rsidR="00425EE6" w:rsidRPr="00F563B7" w:rsidRDefault="0035054A" w:rsidP="00BF0BDD">
      <w:pPr>
        <w:pStyle w:val="p154"/>
        <w:numPr>
          <w:ilvl w:val="0"/>
          <w:numId w:val="5"/>
        </w:numPr>
        <w:tabs>
          <w:tab w:val="clear" w:pos="266"/>
          <w:tab w:val="left" w:pos="360"/>
          <w:tab w:val="left" w:pos="630"/>
        </w:tabs>
        <w:suppressAutoHyphens/>
        <w:spacing w:after="80" w:line="240" w:lineRule="auto"/>
        <w:rPr>
          <w:sz w:val="22"/>
          <w:szCs w:val="22"/>
        </w:rPr>
      </w:pPr>
      <w:r w:rsidRPr="00F563B7">
        <w:rPr>
          <w:sz w:val="22"/>
          <w:szCs w:val="22"/>
        </w:rPr>
        <w:t>D</w:t>
      </w:r>
      <w:r w:rsidR="00425EE6" w:rsidRPr="00F563B7">
        <w:rPr>
          <w:sz w:val="22"/>
          <w:szCs w:val="22"/>
        </w:rPr>
        <w:t xml:space="preserve">eposit the taxes </w:t>
      </w:r>
      <w:r w:rsidRPr="00F563B7">
        <w:rPr>
          <w:sz w:val="22"/>
          <w:szCs w:val="22"/>
        </w:rPr>
        <w:t>you</w:t>
      </w:r>
      <w:r w:rsidR="00425EE6" w:rsidRPr="00F563B7">
        <w:rPr>
          <w:sz w:val="22"/>
          <w:szCs w:val="22"/>
        </w:rPr>
        <w:t xml:space="preserve"> withhold. The amount of the deposit will determine the frequency that deposits must be made. </w:t>
      </w:r>
      <w:r w:rsidR="00DC654A" w:rsidRPr="00F563B7">
        <w:rPr>
          <w:sz w:val="22"/>
          <w:szCs w:val="22"/>
        </w:rPr>
        <w:t>If you have questions, c</w:t>
      </w:r>
      <w:r w:rsidR="00425EE6" w:rsidRPr="00F563B7">
        <w:rPr>
          <w:sz w:val="22"/>
          <w:szCs w:val="22"/>
        </w:rPr>
        <w:t>ontact your CPA</w:t>
      </w:r>
      <w:r w:rsidR="00DC654A" w:rsidRPr="00F563B7">
        <w:rPr>
          <w:sz w:val="22"/>
          <w:szCs w:val="22"/>
        </w:rPr>
        <w:t>.</w:t>
      </w:r>
      <w:r w:rsidR="0063075D" w:rsidRPr="00F563B7">
        <w:rPr>
          <w:sz w:val="22"/>
          <w:szCs w:val="22"/>
        </w:rPr>
        <w:t xml:space="preserve"> The IRS will notify you if the frequency needs to be changed.</w:t>
      </w:r>
    </w:p>
    <w:p w14:paraId="13CD8C2A" w14:textId="77777777" w:rsidR="00425EE6" w:rsidRPr="00F563B7" w:rsidRDefault="00425EE6" w:rsidP="00BF0BDD">
      <w:pPr>
        <w:pStyle w:val="p154"/>
        <w:numPr>
          <w:ilvl w:val="0"/>
          <w:numId w:val="5"/>
        </w:numPr>
        <w:tabs>
          <w:tab w:val="clear" w:pos="266"/>
          <w:tab w:val="left" w:pos="360"/>
          <w:tab w:val="left" w:pos="630"/>
        </w:tabs>
        <w:suppressAutoHyphens/>
        <w:spacing w:after="80" w:line="240" w:lineRule="auto"/>
        <w:rPr>
          <w:sz w:val="22"/>
          <w:szCs w:val="22"/>
        </w:rPr>
      </w:pPr>
      <w:r w:rsidRPr="00F563B7">
        <w:rPr>
          <w:sz w:val="22"/>
          <w:szCs w:val="22"/>
        </w:rPr>
        <w:t>All employers subject to income tax withholding</w:t>
      </w:r>
      <w:r w:rsidR="007153EF" w:rsidRPr="00F563B7">
        <w:rPr>
          <w:sz w:val="22"/>
          <w:szCs w:val="22"/>
        </w:rPr>
        <w:t xml:space="preserve"> and/or</w:t>
      </w:r>
      <w:r w:rsidRPr="00F563B7">
        <w:rPr>
          <w:sz w:val="22"/>
          <w:szCs w:val="22"/>
        </w:rPr>
        <w:t xml:space="preserve"> Social Security </w:t>
      </w:r>
      <w:r w:rsidR="007153EF" w:rsidRPr="00F563B7">
        <w:rPr>
          <w:sz w:val="22"/>
          <w:szCs w:val="22"/>
        </w:rPr>
        <w:t xml:space="preserve">withholding </w:t>
      </w:r>
      <w:r w:rsidRPr="00F563B7">
        <w:rPr>
          <w:sz w:val="22"/>
          <w:szCs w:val="22"/>
        </w:rPr>
        <w:t xml:space="preserve">must file Form 941 quarterly. Churches with only </w:t>
      </w:r>
      <w:r w:rsidR="0063075D" w:rsidRPr="00F563B7">
        <w:rPr>
          <w:sz w:val="22"/>
          <w:szCs w:val="22"/>
        </w:rPr>
        <w:t>one</w:t>
      </w:r>
      <w:r w:rsidRPr="00F563B7">
        <w:rPr>
          <w:sz w:val="22"/>
          <w:szCs w:val="22"/>
        </w:rPr>
        <w:t xml:space="preserve"> </w:t>
      </w:r>
      <w:r w:rsidR="0063075D" w:rsidRPr="00F563B7">
        <w:rPr>
          <w:sz w:val="22"/>
          <w:szCs w:val="22"/>
        </w:rPr>
        <w:t>minister</w:t>
      </w:r>
      <w:r w:rsidR="0063075D" w:rsidRPr="00F563B7">
        <w:rPr>
          <w:sz w:val="22"/>
          <w:szCs w:val="22"/>
        </w:rPr>
        <w:noBreakHyphen/>
      </w:r>
      <w:r w:rsidRPr="00F563B7">
        <w:rPr>
          <w:sz w:val="22"/>
          <w:szCs w:val="22"/>
        </w:rPr>
        <w:t xml:space="preserve">employee will probably be exempt from this rule. Once the form is first filed, the IRS </w:t>
      </w:r>
      <w:r w:rsidR="007153EF" w:rsidRPr="00F563B7">
        <w:rPr>
          <w:sz w:val="22"/>
          <w:szCs w:val="22"/>
        </w:rPr>
        <w:t>may</w:t>
      </w:r>
      <w:r w:rsidRPr="00F563B7">
        <w:rPr>
          <w:sz w:val="22"/>
          <w:szCs w:val="22"/>
        </w:rPr>
        <w:t xml:space="preserve"> notif</w:t>
      </w:r>
      <w:r w:rsidR="0035054A" w:rsidRPr="00F563B7">
        <w:rPr>
          <w:sz w:val="22"/>
          <w:szCs w:val="22"/>
        </w:rPr>
        <w:t>y</w:t>
      </w:r>
      <w:r w:rsidRPr="00F563B7">
        <w:rPr>
          <w:sz w:val="22"/>
          <w:szCs w:val="22"/>
        </w:rPr>
        <w:t xml:space="preserve"> you that the form will not be needed unless additional staff is added.</w:t>
      </w:r>
    </w:p>
    <w:p w14:paraId="4F86DD81" w14:textId="775041A9" w:rsidR="00425EE6" w:rsidRPr="00F563B7" w:rsidRDefault="00425EE6" w:rsidP="00BF0BDD">
      <w:pPr>
        <w:pStyle w:val="p154"/>
        <w:numPr>
          <w:ilvl w:val="0"/>
          <w:numId w:val="5"/>
        </w:numPr>
        <w:tabs>
          <w:tab w:val="clear" w:pos="266"/>
          <w:tab w:val="left" w:pos="360"/>
          <w:tab w:val="left" w:pos="630"/>
        </w:tabs>
        <w:suppressAutoHyphens/>
        <w:spacing w:after="80" w:line="240" w:lineRule="auto"/>
        <w:rPr>
          <w:sz w:val="22"/>
          <w:szCs w:val="22"/>
        </w:rPr>
      </w:pPr>
      <w:r w:rsidRPr="00F563B7">
        <w:rPr>
          <w:sz w:val="22"/>
          <w:szCs w:val="22"/>
        </w:rPr>
        <w:t xml:space="preserve">Prepare a </w:t>
      </w:r>
      <w:r w:rsidR="005B53E9" w:rsidRPr="00F563B7">
        <w:rPr>
          <w:sz w:val="22"/>
          <w:szCs w:val="22"/>
        </w:rPr>
        <w:t xml:space="preserve">Form </w:t>
      </w:r>
      <w:r w:rsidRPr="00F563B7">
        <w:rPr>
          <w:sz w:val="22"/>
          <w:szCs w:val="22"/>
        </w:rPr>
        <w:t>W-2 for every employee, including ordained ministers. A Form 1099-</w:t>
      </w:r>
      <w:r w:rsidR="00ED27F1">
        <w:rPr>
          <w:sz w:val="22"/>
          <w:szCs w:val="22"/>
        </w:rPr>
        <w:t>NEC</w:t>
      </w:r>
      <w:r w:rsidRPr="00F563B7">
        <w:rPr>
          <w:sz w:val="22"/>
          <w:szCs w:val="22"/>
        </w:rPr>
        <w:t xml:space="preserve"> will need to be filed for non-employees who were paid for services during the calendar year where </w:t>
      </w:r>
      <w:r w:rsidR="007153EF" w:rsidRPr="00F563B7">
        <w:rPr>
          <w:sz w:val="22"/>
          <w:szCs w:val="22"/>
        </w:rPr>
        <w:t xml:space="preserve">total </w:t>
      </w:r>
      <w:r w:rsidR="005413DF" w:rsidRPr="00F563B7">
        <w:rPr>
          <w:sz w:val="22"/>
          <w:szCs w:val="22"/>
        </w:rPr>
        <w:t>compensation</w:t>
      </w:r>
      <w:r w:rsidRPr="00F563B7">
        <w:rPr>
          <w:sz w:val="22"/>
          <w:szCs w:val="22"/>
        </w:rPr>
        <w:t xml:space="preserve"> </w:t>
      </w:r>
      <w:r w:rsidR="00467562">
        <w:rPr>
          <w:sz w:val="22"/>
          <w:szCs w:val="22"/>
        </w:rPr>
        <w:t xml:space="preserve">was equal to or </w:t>
      </w:r>
      <w:r w:rsidRPr="00F563B7">
        <w:rPr>
          <w:sz w:val="22"/>
          <w:szCs w:val="22"/>
        </w:rPr>
        <w:t>exceeded $600. Ordained ministers are employees for federal and state tax purposes and should receive a W-2.</w:t>
      </w:r>
    </w:p>
    <w:p w14:paraId="03EC8B30" w14:textId="77777777" w:rsidR="00425EE6" w:rsidRPr="00F563B7" w:rsidRDefault="00425EE6" w:rsidP="00BF0BDD">
      <w:pPr>
        <w:pStyle w:val="p154"/>
        <w:numPr>
          <w:ilvl w:val="0"/>
          <w:numId w:val="5"/>
        </w:numPr>
        <w:tabs>
          <w:tab w:val="clear" w:pos="266"/>
          <w:tab w:val="left" w:pos="360"/>
          <w:tab w:val="left" w:pos="630"/>
        </w:tabs>
        <w:suppressAutoHyphens/>
        <w:spacing w:after="80" w:line="240" w:lineRule="auto"/>
        <w:rPr>
          <w:sz w:val="22"/>
          <w:szCs w:val="22"/>
        </w:rPr>
      </w:pPr>
      <w:r w:rsidRPr="00F563B7">
        <w:rPr>
          <w:sz w:val="22"/>
          <w:szCs w:val="22"/>
        </w:rPr>
        <w:t xml:space="preserve">The following forms should be on file for every employee: W-4, </w:t>
      </w:r>
      <w:r w:rsidR="0035054A" w:rsidRPr="00F563B7">
        <w:rPr>
          <w:sz w:val="22"/>
          <w:szCs w:val="22"/>
        </w:rPr>
        <w:t>I</w:t>
      </w:r>
      <w:r w:rsidRPr="00F563B7">
        <w:rPr>
          <w:sz w:val="22"/>
          <w:szCs w:val="22"/>
        </w:rPr>
        <w:t>-9, and A</w:t>
      </w:r>
      <w:r w:rsidR="0063075D" w:rsidRPr="00F563B7">
        <w:rPr>
          <w:sz w:val="22"/>
          <w:szCs w:val="22"/>
        </w:rPr>
        <w:noBreakHyphen/>
      </w:r>
      <w:r w:rsidRPr="00F563B7">
        <w:rPr>
          <w:sz w:val="22"/>
          <w:szCs w:val="22"/>
        </w:rPr>
        <w:t>4</w:t>
      </w:r>
      <w:r w:rsidR="0063075D" w:rsidRPr="00F563B7">
        <w:rPr>
          <w:sz w:val="22"/>
          <w:szCs w:val="22"/>
        </w:rPr>
        <w:t>.</w:t>
      </w:r>
      <w:r w:rsidR="00F563B7">
        <w:rPr>
          <w:sz w:val="22"/>
          <w:szCs w:val="22"/>
        </w:rPr>
        <w:t xml:space="preserve"> </w:t>
      </w:r>
      <w:r w:rsidR="000B4C31">
        <w:rPr>
          <w:sz w:val="22"/>
          <w:szCs w:val="22"/>
        </w:rPr>
        <w:t>E-Verify and</w:t>
      </w:r>
      <w:r w:rsidR="00CA0605">
        <w:rPr>
          <w:sz w:val="22"/>
          <w:szCs w:val="22"/>
        </w:rPr>
        <w:t xml:space="preserve"> Alabama</w:t>
      </w:r>
      <w:r w:rsidR="00F563B7">
        <w:rPr>
          <w:sz w:val="22"/>
          <w:szCs w:val="22"/>
        </w:rPr>
        <w:t xml:space="preserve"> NH-1 </w:t>
      </w:r>
      <w:r w:rsidR="000B4C31">
        <w:rPr>
          <w:sz w:val="22"/>
          <w:szCs w:val="22"/>
        </w:rPr>
        <w:t>are</w:t>
      </w:r>
      <w:r w:rsidR="00CA0605">
        <w:rPr>
          <w:sz w:val="22"/>
          <w:szCs w:val="22"/>
        </w:rPr>
        <w:t xml:space="preserve"> also required.</w:t>
      </w:r>
    </w:p>
    <w:p w14:paraId="24A46471" w14:textId="58AEDD39" w:rsidR="00425EE6" w:rsidRDefault="0063075D" w:rsidP="00BF0BDD">
      <w:pPr>
        <w:pStyle w:val="p154"/>
        <w:numPr>
          <w:ilvl w:val="0"/>
          <w:numId w:val="5"/>
        </w:numPr>
        <w:tabs>
          <w:tab w:val="clear" w:pos="266"/>
          <w:tab w:val="left" w:pos="360"/>
          <w:tab w:val="left" w:pos="630"/>
        </w:tabs>
        <w:suppressAutoHyphens/>
        <w:spacing w:after="80" w:line="240" w:lineRule="auto"/>
        <w:rPr>
          <w:sz w:val="22"/>
          <w:szCs w:val="22"/>
        </w:rPr>
      </w:pPr>
      <w:r w:rsidRPr="00F563B7">
        <w:rPr>
          <w:sz w:val="22"/>
          <w:szCs w:val="22"/>
        </w:rPr>
        <w:t xml:space="preserve">Alabama law requires employers with one or more employees to submit a form to the Alabama Department of Industrial Relations that reports the </w:t>
      </w:r>
      <w:r w:rsidRPr="00F563B7">
        <w:rPr>
          <w:b/>
          <w:sz w:val="22"/>
          <w:szCs w:val="22"/>
        </w:rPr>
        <w:t>hiring, rehiring, or recalling</w:t>
      </w:r>
      <w:r w:rsidRPr="00F563B7">
        <w:rPr>
          <w:sz w:val="22"/>
          <w:szCs w:val="22"/>
        </w:rPr>
        <w:t xml:space="preserve"> of any employee. This may be submitted online at http://</w:t>
      </w:r>
      <w:r w:rsidR="00CD3BBD">
        <w:rPr>
          <w:sz w:val="22"/>
          <w:szCs w:val="22"/>
        </w:rPr>
        <w:t>labor.</w:t>
      </w:r>
      <w:r w:rsidRPr="00F563B7">
        <w:rPr>
          <w:sz w:val="22"/>
          <w:szCs w:val="22"/>
        </w:rPr>
        <w:t>alabama.gov/nh/. For more information, call the Alabama Department of Industrial Relations at (334) 353-8491.</w:t>
      </w:r>
    </w:p>
    <w:p w14:paraId="51ADF8C6" w14:textId="77777777" w:rsidR="00B500B1" w:rsidRDefault="00B500B1" w:rsidP="00BF0BDD">
      <w:pPr>
        <w:pStyle w:val="p154"/>
        <w:numPr>
          <w:ilvl w:val="0"/>
          <w:numId w:val="5"/>
        </w:numPr>
        <w:tabs>
          <w:tab w:val="left" w:pos="360"/>
          <w:tab w:val="left" w:pos="630"/>
        </w:tabs>
        <w:suppressAutoHyphens/>
        <w:spacing w:after="80"/>
        <w:rPr>
          <w:sz w:val="22"/>
          <w:szCs w:val="22"/>
        </w:rPr>
      </w:pPr>
      <w:r>
        <w:rPr>
          <w:sz w:val="22"/>
          <w:szCs w:val="22"/>
        </w:rPr>
        <w:t>The IRS gives intense scrutiny to e</w:t>
      </w:r>
      <w:r w:rsidRPr="00B500B1">
        <w:rPr>
          <w:sz w:val="22"/>
          <w:szCs w:val="22"/>
        </w:rPr>
        <w:t>mployee use of listed property</w:t>
      </w:r>
      <w:r>
        <w:rPr>
          <w:sz w:val="22"/>
          <w:szCs w:val="22"/>
        </w:rPr>
        <w:t xml:space="preserve">. This includes </w:t>
      </w:r>
      <w:r w:rsidR="005F4D0E" w:rsidRPr="00B500B1">
        <w:rPr>
          <w:sz w:val="22"/>
          <w:szCs w:val="22"/>
        </w:rPr>
        <w:t>computers</w:t>
      </w:r>
      <w:r w:rsidR="00985F67">
        <w:rPr>
          <w:sz w:val="22"/>
          <w:szCs w:val="22"/>
        </w:rPr>
        <w:t xml:space="preserve"> </w:t>
      </w:r>
      <w:r w:rsidR="005F4D0E">
        <w:rPr>
          <w:sz w:val="22"/>
          <w:szCs w:val="22"/>
        </w:rPr>
        <w:t xml:space="preserve">and </w:t>
      </w:r>
      <w:r w:rsidR="005F4D0E" w:rsidRPr="00B500B1">
        <w:rPr>
          <w:sz w:val="22"/>
          <w:szCs w:val="22"/>
        </w:rPr>
        <w:t>vehicles</w:t>
      </w:r>
      <w:r w:rsidR="006E3E50">
        <w:rPr>
          <w:sz w:val="22"/>
          <w:szCs w:val="22"/>
        </w:rPr>
        <w:t>.</w:t>
      </w:r>
      <w:r w:rsidR="00294307">
        <w:rPr>
          <w:sz w:val="22"/>
          <w:szCs w:val="22"/>
        </w:rPr>
        <w:t xml:space="preserve"> </w:t>
      </w:r>
      <w:r w:rsidR="00985F67">
        <w:rPr>
          <w:sz w:val="22"/>
          <w:szCs w:val="22"/>
        </w:rPr>
        <w:t>C</w:t>
      </w:r>
      <w:r w:rsidR="00294307">
        <w:rPr>
          <w:sz w:val="22"/>
          <w:szCs w:val="22"/>
        </w:rPr>
        <w:t>ell phones</w:t>
      </w:r>
      <w:r w:rsidR="00985F67">
        <w:rPr>
          <w:sz w:val="22"/>
          <w:szCs w:val="22"/>
        </w:rPr>
        <w:t xml:space="preserve"> have been removed from listed property</w:t>
      </w:r>
      <w:r w:rsidR="00294307">
        <w:rPr>
          <w:sz w:val="22"/>
          <w:szCs w:val="22"/>
        </w:rPr>
        <w:t>.</w:t>
      </w:r>
    </w:p>
    <w:p w14:paraId="1A2DA6D6" w14:textId="77777777" w:rsidR="00B400E3" w:rsidRDefault="006E3E50" w:rsidP="00BF0BDD">
      <w:pPr>
        <w:pStyle w:val="p154"/>
        <w:numPr>
          <w:ilvl w:val="0"/>
          <w:numId w:val="5"/>
        </w:numPr>
        <w:tabs>
          <w:tab w:val="left" w:pos="360"/>
          <w:tab w:val="left" w:pos="630"/>
        </w:tabs>
        <w:suppressAutoHyphens/>
        <w:spacing w:after="80"/>
        <w:rPr>
          <w:sz w:val="22"/>
          <w:szCs w:val="22"/>
        </w:rPr>
      </w:pPr>
      <w:r w:rsidRPr="006E3E50">
        <w:rPr>
          <w:sz w:val="22"/>
          <w:szCs w:val="22"/>
        </w:rPr>
        <w:t>Club memberships</w:t>
      </w:r>
      <w:r w:rsidR="00B400E3">
        <w:rPr>
          <w:sz w:val="22"/>
          <w:szCs w:val="22"/>
        </w:rPr>
        <w:t xml:space="preserve">: </w:t>
      </w:r>
      <w:r w:rsidRPr="006E3E50">
        <w:rPr>
          <w:sz w:val="22"/>
          <w:szCs w:val="22"/>
        </w:rPr>
        <w:t xml:space="preserve">No deduction is permitted for club dues, including social, athletic, sporting, luncheon clubs, airline and hotel clubs, and </w:t>
      </w:r>
      <w:r w:rsidR="003D7FB0">
        <w:rPr>
          <w:sz w:val="22"/>
          <w:szCs w:val="22"/>
        </w:rPr>
        <w:t>“</w:t>
      </w:r>
      <w:r w:rsidRPr="006E3E50">
        <w:rPr>
          <w:sz w:val="22"/>
          <w:szCs w:val="22"/>
        </w:rPr>
        <w:t>business</w:t>
      </w:r>
      <w:r w:rsidR="003D7FB0">
        <w:rPr>
          <w:sz w:val="22"/>
          <w:szCs w:val="22"/>
        </w:rPr>
        <w:t xml:space="preserve">” </w:t>
      </w:r>
      <w:r w:rsidRPr="006E3E50">
        <w:rPr>
          <w:sz w:val="22"/>
          <w:szCs w:val="22"/>
        </w:rPr>
        <w:t>clubs.  This does not include bona fide professional dues.</w:t>
      </w:r>
      <w:r w:rsidR="00B400E3">
        <w:rPr>
          <w:sz w:val="22"/>
          <w:szCs w:val="22"/>
        </w:rPr>
        <w:t xml:space="preserve"> </w:t>
      </w:r>
    </w:p>
    <w:p w14:paraId="64663097" w14:textId="77777777" w:rsidR="00B400E3" w:rsidRDefault="00B400E3" w:rsidP="00BF0BDD">
      <w:pPr>
        <w:pStyle w:val="p154"/>
        <w:numPr>
          <w:ilvl w:val="0"/>
          <w:numId w:val="5"/>
        </w:numPr>
        <w:tabs>
          <w:tab w:val="left" w:pos="360"/>
          <w:tab w:val="left" w:pos="630"/>
        </w:tabs>
        <w:suppressAutoHyphens/>
        <w:spacing w:after="80"/>
        <w:rPr>
          <w:sz w:val="22"/>
          <w:szCs w:val="22"/>
        </w:rPr>
      </w:pPr>
      <w:r w:rsidRPr="00B400E3">
        <w:rPr>
          <w:sz w:val="22"/>
          <w:szCs w:val="22"/>
        </w:rPr>
        <w:t>Credit card</w:t>
      </w:r>
      <w:r>
        <w:rPr>
          <w:sz w:val="22"/>
          <w:szCs w:val="22"/>
        </w:rPr>
        <w:t xml:space="preserve">: </w:t>
      </w:r>
      <w:r w:rsidRPr="00B400E3">
        <w:rPr>
          <w:sz w:val="22"/>
          <w:szCs w:val="22"/>
        </w:rPr>
        <w:t xml:space="preserve">Expenses charged to the church credit card are 100% taxable if executives are not required to substantiate </w:t>
      </w:r>
      <w:r w:rsidR="00C52602">
        <w:rPr>
          <w:sz w:val="22"/>
          <w:szCs w:val="22"/>
        </w:rPr>
        <w:t xml:space="preserve">that </w:t>
      </w:r>
      <w:r w:rsidR="00C52602" w:rsidRPr="00B400E3">
        <w:rPr>
          <w:sz w:val="22"/>
          <w:szCs w:val="22"/>
        </w:rPr>
        <w:t>those expenses</w:t>
      </w:r>
      <w:r w:rsidRPr="00B400E3">
        <w:rPr>
          <w:sz w:val="22"/>
          <w:szCs w:val="22"/>
        </w:rPr>
        <w:t xml:space="preserve"> were for business. If not required, the reimbursement is non</w:t>
      </w:r>
      <w:r w:rsidR="00CB5E10">
        <w:rPr>
          <w:sz w:val="22"/>
          <w:szCs w:val="22"/>
        </w:rPr>
        <w:t>-</w:t>
      </w:r>
      <w:r w:rsidRPr="00B400E3">
        <w:rPr>
          <w:sz w:val="22"/>
          <w:szCs w:val="22"/>
        </w:rPr>
        <w:t>accountable and the total reimbursement is taxable income.</w:t>
      </w:r>
    </w:p>
    <w:p w14:paraId="3F62EA52" w14:textId="77777777" w:rsidR="00B400E3" w:rsidRDefault="00B400E3" w:rsidP="00BF0BDD">
      <w:pPr>
        <w:pStyle w:val="p154"/>
        <w:numPr>
          <w:ilvl w:val="0"/>
          <w:numId w:val="5"/>
        </w:numPr>
        <w:tabs>
          <w:tab w:val="left" w:pos="360"/>
          <w:tab w:val="left" w:pos="630"/>
        </w:tabs>
        <w:suppressAutoHyphens/>
        <w:spacing w:after="80"/>
        <w:rPr>
          <w:sz w:val="22"/>
          <w:szCs w:val="22"/>
        </w:rPr>
      </w:pPr>
      <w:r w:rsidRPr="00B400E3">
        <w:rPr>
          <w:sz w:val="22"/>
          <w:szCs w:val="22"/>
        </w:rPr>
        <w:t>Spous</w:t>
      </w:r>
      <w:r>
        <w:rPr>
          <w:sz w:val="22"/>
          <w:szCs w:val="22"/>
        </w:rPr>
        <w:t>e</w:t>
      </w:r>
      <w:r w:rsidRPr="00B400E3">
        <w:rPr>
          <w:sz w:val="22"/>
          <w:szCs w:val="22"/>
        </w:rPr>
        <w:t xml:space="preserve"> or </w:t>
      </w:r>
      <w:r w:rsidR="000B4C31" w:rsidRPr="00B400E3">
        <w:rPr>
          <w:sz w:val="22"/>
          <w:szCs w:val="22"/>
        </w:rPr>
        <w:t>depend</w:t>
      </w:r>
      <w:r w:rsidR="000B4C31">
        <w:rPr>
          <w:sz w:val="22"/>
          <w:szCs w:val="22"/>
        </w:rPr>
        <w:t>e</w:t>
      </w:r>
      <w:r w:rsidR="000B4C31" w:rsidRPr="00B400E3">
        <w:rPr>
          <w:sz w:val="22"/>
          <w:szCs w:val="22"/>
        </w:rPr>
        <w:t>nt</w:t>
      </w:r>
      <w:r w:rsidRPr="00B400E3">
        <w:rPr>
          <w:sz w:val="22"/>
          <w:szCs w:val="22"/>
        </w:rPr>
        <w:t xml:space="preserve"> travel</w:t>
      </w:r>
      <w:r>
        <w:rPr>
          <w:sz w:val="22"/>
          <w:szCs w:val="22"/>
        </w:rPr>
        <w:t xml:space="preserve">: </w:t>
      </w:r>
      <w:r w:rsidRPr="00B400E3">
        <w:rPr>
          <w:sz w:val="22"/>
          <w:szCs w:val="22"/>
        </w:rPr>
        <w:t xml:space="preserve">Reimbursement of a spouse </w:t>
      </w:r>
      <w:r w:rsidR="00511460">
        <w:rPr>
          <w:sz w:val="22"/>
          <w:szCs w:val="22"/>
        </w:rPr>
        <w:t xml:space="preserve">(or other </w:t>
      </w:r>
      <w:r w:rsidR="000B4C31">
        <w:rPr>
          <w:sz w:val="22"/>
          <w:szCs w:val="22"/>
        </w:rPr>
        <w:t>dependents</w:t>
      </w:r>
      <w:r w:rsidR="00511460">
        <w:rPr>
          <w:sz w:val="22"/>
          <w:szCs w:val="22"/>
        </w:rPr>
        <w:t>)</w:t>
      </w:r>
      <w:r w:rsidRPr="00B400E3">
        <w:rPr>
          <w:sz w:val="22"/>
          <w:szCs w:val="22"/>
        </w:rPr>
        <w:t xml:space="preserve"> travel is taxable to the employee</w:t>
      </w:r>
      <w:r w:rsidR="00511460">
        <w:rPr>
          <w:sz w:val="22"/>
          <w:szCs w:val="22"/>
        </w:rPr>
        <w:t xml:space="preserve"> unless there is a business purpose for the spouse to participate</w:t>
      </w:r>
      <w:r w:rsidRPr="00B400E3">
        <w:rPr>
          <w:sz w:val="22"/>
          <w:szCs w:val="22"/>
        </w:rPr>
        <w:t>.</w:t>
      </w:r>
    </w:p>
    <w:p w14:paraId="50C420FB" w14:textId="77777777" w:rsidR="00B400E3" w:rsidRDefault="00B400E3" w:rsidP="00BF0BDD">
      <w:pPr>
        <w:pStyle w:val="p154"/>
        <w:numPr>
          <w:ilvl w:val="0"/>
          <w:numId w:val="5"/>
        </w:numPr>
        <w:tabs>
          <w:tab w:val="left" w:pos="360"/>
          <w:tab w:val="left" w:pos="630"/>
        </w:tabs>
        <w:suppressAutoHyphens/>
        <w:spacing w:after="80"/>
        <w:rPr>
          <w:sz w:val="22"/>
          <w:szCs w:val="22"/>
        </w:rPr>
      </w:pPr>
      <w:r w:rsidRPr="00B400E3">
        <w:rPr>
          <w:sz w:val="22"/>
          <w:szCs w:val="22"/>
        </w:rPr>
        <w:t>FSA or flex plans use it or lose it rule eased</w:t>
      </w:r>
      <w:r>
        <w:rPr>
          <w:sz w:val="22"/>
          <w:szCs w:val="22"/>
        </w:rPr>
        <w:t xml:space="preserve">. </w:t>
      </w:r>
      <w:r w:rsidRPr="00B400E3">
        <w:rPr>
          <w:sz w:val="22"/>
          <w:szCs w:val="22"/>
        </w:rPr>
        <w:t xml:space="preserve">A cafeteria plan document may, at the employer's option, be amended to provide for a grace period. Churches </w:t>
      </w:r>
      <w:r w:rsidR="004E05B0" w:rsidRPr="00B400E3">
        <w:rPr>
          <w:sz w:val="22"/>
          <w:szCs w:val="22"/>
        </w:rPr>
        <w:t>may allow</w:t>
      </w:r>
      <w:r w:rsidR="00467562">
        <w:rPr>
          <w:sz w:val="22"/>
          <w:szCs w:val="22"/>
        </w:rPr>
        <w:t xml:space="preserve"> current year funds to be spent through March 15 of the following year</w:t>
      </w:r>
      <w:r w:rsidRPr="00B400E3">
        <w:rPr>
          <w:sz w:val="22"/>
          <w:szCs w:val="22"/>
        </w:rPr>
        <w:t>.</w:t>
      </w:r>
    </w:p>
    <w:p w14:paraId="0F322B2E" w14:textId="77777777" w:rsidR="00B400E3" w:rsidRDefault="00B400E3" w:rsidP="00BF0BDD">
      <w:pPr>
        <w:pStyle w:val="p154"/>
        <w:numPr>
          <w:ilvl w:val="0"/>
          <w:numId w:val="5"/>
        </w:numPr>
        <w:tabs>
          <w:tab w:val="left" w:pos="360"/>
          <w:tab w:val="left" w:pos="630"/>
        </w:tabs>
        <w:suppressAutoHyphens/>
        <w:spacing w:after="80"/>
        <w:rPr>
          <w:sz w:val="22"/>
          <w:szCs w:val="22"/>
        </w:rPr>
      </w:pPr>
      <w:r>
        <w:rPr>
          <w:sz w:val="22"/>
          <w:szCs w:val="22"/>
        </w:rPr>
        <w:t xml:space="preserve">Consider using per </w:t>
      </w:r>
      <w:r w:rsidRPr="00B400E3">
        <w:rPr>
          <w:sz w:val="22"/>
          <w:szCs w:val="22"/>
        </w:rPr>
        <w:t>diem rates for</w:t>
      </w:r>
      <w:r>
        <w:rPr>
          <w:sz w:val="22"/>
          <w:szCs w:val="22"/>
        </w:rPr>
        <w:t xml:space="preserve"> substantiating travel expenses. </w:t>
      </w:r>
      <w:r w:rsidRPr="00B400E3">
        <w:rPr>
          <w:sz w:val="22"/>
          <w:szCs w:val="22"/>
        </w:rPr>
        <w:t xml:space="preserve">The IRS allows taxpayers to substantiate business expenses by using “per diem” (daily) rates. Taxpayers still must have records substantiating the date, place, and business purpose of each expense. </w:t>
      </w:r>
    </w:p>
    <w:p w14:paraId="12AF5011" w14:textId="77777777" w:rsidR="00B400E3" w:rsidRDefault="00B400E3" w:rsidP="00BF0BDD">
      <w:pPr>
        <w:pStyle w:val="p154"/>
        <w:numPr>
          <w:ilvl w:val="0"/>
          <w:numId w:val="5"/>
        </w:numPr>
        <w:tabs>
          <w:tab w:val="left" w:pos="360"/>
          <w:tab w:val="left" w:pos="630"/>
        </w:tabs>
        <w:suppressAutoHyphens/>
        <w:spacing w:after="80"/>
        <w:rPr>
          <w:sz w:val="22"/>
          <w:szCs w:val="22"/>
        </w:rPr>
      </w:pPr>
      <w:r w:rsidRPr="00B400E3">
        <w:rPr>
          <w:sz w:val="22"/>
          <w:szCs w:val="22"/>
        </w:rPr>
        <w:t>Worker Misclassification</w:t>
      </w:r>
      <w:r>
        <w:rPr>
          <w:sz w:val="22"/>
          <w:szCs w:val="22"/>
        </w:rPr>
        <w:t>: t</w:t>
      </w:r>
      <w:r w:rsidRPr="00B400E3">
        <w:rPr>
          <w:sz w:val="22"/>
          <w:szCs w:val="22"/>
        </w:rPr>
        <w:t xml:space="preserve">he IRS has announced that it will give </w:t>
      </w:r>
      <w:proofErr w:type="gramStart"/>
      <w:r w:rsidRPr="00B400E3">
        <w:rPr>
          <w:sz w:val="22"/>
          <w:szCs w:val="22"/>
        </w:rPr>
        <w:t>careful scrutiny</w:t>
      </w:r>
      <w:proofErr w:type="gramEnd"/>
      <w:r w:rsidRPr="00B400E3">
        <w:rPr>
          <w:sz w:val="22"/>
          <w:szCs w:val="22"/>
        </w:rPr>
        <w:t xml:space="preserve"> to recipients of 10</w:t>
      </w:r>
      <w:r w:rsidR="00467562">
        <w:rPr>
          <w:sz w:val="22"/>
          <w:szCs w:val="22"/>
        </w:rPr>
        <w:t>99’s who should have received W-</w:t>
      </w:r>
      <w:r w:rsidRPr="00B400E3">
        <w:rPr>
          <w:sz w:val="22"/>
          <w:szCs w:val="22"/>
        </w:rPr>
        <w:t>2</w:t>
      </w:r>
      <w:r w:rsidR="00467562">
        <w:rPr>
          <w:sz w:val="22"/>
          <w:szCs w:val="22"/>
        </w:rPr>
        <w:t>’</w:t>
      </w:r>
      <w:r w:rsidRPr="00B400E3">
        <w:rPr>
          <w:sz w:val="22"/>
          <w:szCs w:val="22"/>
        </w:rPr>
        <w:t xml:space="preserve">s. In 2005 the IRS began fines for churches giving 1099’s to ministers. Ministers on a church staff must be given a </w:t>
      </w:r>
      <w:r>
        <w:rPr>
          <w:sz w:val="22"/>
          <w:szCs w:val="22"/>
        </w:rPr>
        <w:t>W-</w:t>
      </w:r>
      <w:r w:rsidRPr="00B400E3">
        <w:rPr>
          <w:sz w:val="22"/>
          <w:szCs w:val="22"/>
        </w:rPr>
        <w:t>2.</w:t>
      </w:r>
    </w:p>
    <w:p w14:paraId="6A9F532C" w14:textId="7EBD0E4D" w:rsidR="00B91903" w:rsidRDefault="00A576DD" w:rsidP="00F11CAC">
      <w:pPr>
        <w:pBdr>
          <w:top w:val="single" w:sz="4" w:space="1" w:color="auto"/>
          <w:left w:val="single" w:sz="4" w:space="4" w:color="auto"/>
          <w:bottom w:val="single" w:sz="4" w:space="1" w:color="auto"/>
          <w:right w:val="single" w:sz="4" w:space="4" w:color="auto"/>
        </w:pBdr>
        <w:tabs>
          <w:tab w:val="left" w:pos="630"/>
        </w:tabs>
        <w:suppressAutoHyphens/>
        <w:spacing w:after="60"/>
        <w:rPr>
          <w:sz w:val="22"/>
          <w:szCs w:val="22"/>
        </w:rPr>
      </w:pPr>
      <w:r w:rsidRPr="006E3E50">
        <w:rPr>
          <w:sz w:val="22"/>
          <w:szCs w:val="22"/>
        </w:rPr>
        <w:t xml:space="preserve">For more information, call </w:t>
      </w:r>
      <w:r w:rsidR="001A6B31">
        <w:rPr>
          <w:sz w:val="22"/>
          <w:szCs w:val="22"/>
        </w:rPr>
        <w:t>1-800-264-1225</w:t>
      </w:r>
      <w:r w:rsidR="00B91903">
        <w:rPr>
          <w:sz w:val="22"/>
          <w:szCs w:val="22"/>
        </w:rPr>
        <w:t xml:space="preserve">, extension </w:t>
      </w:r>
      <w:r w:rsidR="00450C35">
        <w:rPr>
          <w:sz w:val="22"/>
          <w:szCs w:val="22"/>
        </w:rPr>
        <w:t>2</w:t>
      </w:r>
      <w:r w:rsidR="00BE7FE4">
        <w:rPr>
          <w:sz w:val="22"/>
          <w:szCs w:val="22"/>
        </w:rPr>
        <w:t>263</w:t>
      </w:r>
      <w:r w:rsidRPr="006E3E50">
        <w:rPr>
          <w:sz w:val="22"/>
          <w:szCs w:val="22"/>
        </w:rPr>
        <w:t xml:space="preserve"> and request a Minister’s tax guide. If you have questions, </w:t>
      </w:r>
      <w:r w:rsidR="00B91903">
        <w:rPr>
          <w:sz w:val="22"/>
          <w:szCs w:val="22"/>
        </w:rPr>
        <w:t>ask for</w:t>
      </w:r>
      <w:r w:rsidRPr="006E3E50">
        <w:rPr>
          <w:sz w:val="22"/>
          <w:szCs w:val="22"/>
        </w:rPr>
        <w:t xml:space="preserve"> </w:t>
      </w:r>
      <w:r w:rsidR="00551527">
        <w:rPr>
          <w:sz w:val="22"/>
          <w:szCs w:val="22"/>
        </w:rPr>
        <w:t>Lee Wright</w:t>
      </w:r>
      <w:r w:rsidRPr="006E3E50">
        <w:rPr>
          <w:sz w:val="22"/>
          <w:szCs w:val="22"/>
        </w:rPr>
        <w:t>, Jo Ellen Johnson</w:t>
      </w:r>
      <w:r w:rsidR="00467562">
        <w:rPr>
          <w:sz w:val="22"/>
          <w:szCs w:val="22"/>
        </w:rPr>
        <w:t>,</w:t>
      </w:r>
      <w:r w:rsidR="002C0CF8">
        <w:rPr>
          <w:sz w:val="22"/>
          <w:szCs w:val="22"/>
        </w:rPr>
        <w:t xml:space="preserve"> </w:t>
      </w:r>
      <w:proofErr w:type="gramStart"/>
      <w:r w:rsidR="002C0CF8">
        <w:rPr>
          <w:sz w:val="22"/>
          <w:szCs w:val="22"/>
        </w:rPr>
        <w:t>CPA</w:t>
      </w:r>
      <w:proofErr w:type="gramEnd"/>
      <w:r w:rsidRPr="006E3E50">
        <w:rPr>
          <w:sz w:val="22"/>
          <w:szCs w:val="22"/>
        </w:rPr>
        <w:t xml:space="preserve"> or </w:t>
      </w:r>
      <w:r w:rsidR="001B77E9">
        <w:rPr>
          <w:sz w:val="22"/>
          <w:szCs w:val="22"/>
        </w:rPr>
        <w:t>Mike Jackson</w:t>
      </w:r>
      <w:r w:rsidR="00B91903">
        <w:rPr>
          <w:sz w:val="22"/>
          <w:szCs w:val="22"/>
        </w:rPr>
        <w:t>.</w:t>
      </w:r>
    </w:p>
    <w:p w14:paraId="7D46A542" w14:textId="35C62831" w:rsidR="00B91903" w:rsidRDefault="001B77E9" w:rsidP="00BF0BDD">
      <w:pPr>
        <w:widowControl/>
        <w:numPr>
          <w:ilvl w:val="0"/>
          <w:numId w:val="16"/>
        </w:numPr>
        <w:tabs>
          <w:tab w:val="left" w:pos="630"/>
        </w:tabs>
        <w:spacing w:before="60"/>
        <w:ind w:left="360"/>
        <w:rPr>
          <w:rFonts w:ascii="Arial Narrow" w:hAnsi="Arial Narrow" w:cs="Arial"/>
          <w:sz w:val="18"/>
          <w:szCs w:val="18"/>
        </w:rPr>
      </w:pPr>
      <w:r>
        <w:rPr>
          <w:rFonts w:ascii="Arial Narrow" w:hAnsi="Arial Narrow" w:cs="Arial"/>
          <w:sz w:val="18"/>
          <w:szCs w:val="18"/>
        </w:rPr>
        <w:t>Mike Jackson</w:t>
      </w:r>
      <w:r w:rsidR="00B91903" w:rsidRPr="00B91903">
        <w:rPr>
          <w:rFonts w:ascii="Arial Narrow" w:hAnsi="Arial Narrow" w:cs="Arial"/>
          <w:sz w:val="18"/>
          <w:szCs w:val="18"/>
        </w:rPr>
        <w:t xml:space="preserve"> </w:t>
      </w:r>
      <w:r w:rsidR="00B91903" w:rsidRPr="00C14B42">
        <w:rPr>
          <w:rFonts w:ascii="Arial Narrow" w:hAnsi="Arial Narrow" w:cs="Arial"/>
          <w:sz w:val="18"/>
          <w:szCs w:val="18"/>
        </w:rPr>
        <w:t xml:space="preserve">is a State Missionary. He is </w:t>
      </w:r>
      <w:r w:rsidR="00B91903">
        <w:rPr>
          <w:rFonts w:ascii="Arial Narrow" w:hAnsi="Arial Narrow" w:cs="Arial"/>
          <w:sz w:val="18"/>
          <w:szCs w:val="18"/>
        </w:rPr>
        <w:t>the Associate Executive Director</w:t>
      </w:r>
      <w:r w:rsidR="00B91903" w:rsidRPr="00C14B42">
        <w:rPr>
          <w:rFonts w:ascii="Arial Narrow" w:hAnsi="Arial Narrow" w:cs="Arial"/>
          <w:sz w:val="18"/>
          <w:szCs w:val="18"/>
        </w:rPr>
        <w:t xml:space="preserve"> of the Alabama Baptist Convention, State Board of Missions.</w:t>
      </w:r>
      <w:r w:rsidR="002A77E8">
        <w:rPr>
          <w:rFonts w:ascii="Arial Narrow" w:hAnsi="Arial Narrow" w:cs="Arial"/>
          <w:sz w:val="18"/>
          <w:szCs w:val="18"/>
        </w:rPr>
        <w:t xml:space="preserve"> </w:t>
      </w:r>
      <w:r w:rsidR="00C14B17">
        <w:rPr>
          <w:rFonts w:ascii="Arial Narrow" w:hAnsi="Arial Narrow" w:cs="Arial"/>
          <w:sz w:val="18"/>
          <w:szCs w:val="18"/>
        </w:rPr>
        <w:t>mjackson</w:t>
      </w:r>
      <w:r w:rsidR="002A77E8">
        <w:rPr>
          <w:rFonts w:ascii="Arial Narrow" w:hAnsi="Arial Narrow" w:cs="Arial"/>
          <w:sz w:val="18"/>
          <w:szCs w:val="18"/>
        </w:rPr>
        <w:t>@alsbom.org</w:t>
      </w:r>
    </w:p>
    <w:p w14:paraId="1A3ED2DC" w14:textId="77777777" w:rsidR="00B91903" w:rsidRPr="00C14B42" w:rsidRDefault="00B91903" w:rsidP="00BF0BDD">
      <w:pPr>
        <w:widowControl/>
        <w:numPr>
          <w:ilvl w:val="0"/>
          <w:numId w:val="16"/>
        </w:numPr>
        <w:tabs>
          <w:tab w:val="left" w:pos="630"/>
        </w:tabs>
        <w:spacing w:before="60"/>
        <w:ind w:left="360"/>
        <w:rPr>
          <w:rFonts w:ascii="Arial Narrow" w:hAnsi="Arial Narrow" w:cs="Arial"/>
          <w:sz w:val="18"/>
          <w:szCs w:val="18"/>
        </w:rPr>
      </w:pPr>
      <w:r w:rsidRPr="00B91903">
        <w:rPr>
          <w:rFonts w:ascii="Arial Narrow" w:hAnsi="Arial Narrow" w:cs="Arial"/>
          <w:sz w:val="18"/>
          <w:szCs w:val="18"/>
        </w:rPr>
        <w:t>Jo Ellen Johnson</w:t>
      </w:r>
      <w:r w:rsidR="00BC7FD1">
        <w:rPr>
          <w:rFonts w:ascii="Arial Narrow" w:hAnsi="Arial Narrow" w:cs="Arial"/>
          <w:sz w:val="18"/>
          <w:szCs w:val="18"/>
        </w:rPr>
        <w:t xml:space="preserve">, </w:t>
      </w:r>
      <w:r w:rsidR="004E05B0">
        <w:rPr>
          <w:rFonts w:ascii="Arial Narrow" w:hAnsi="Arial Narrow" w:cs="Arial"/>
          <w:sz w:val="18"/>
          <w:szCs w:val="18"/>
        </w:rPr>
        <w:t xml:space="preserve">CPA </w:t>
      </w:r>
      <w:r w:rsidR="004E05B0" w:rsidRPr="00B91903">
        <w:rPr>
          <w:rFonts w:ascii="Arial Narrow" w:hAnsi="Arial Narrow" w:cs="Arial"/>
          <w:sz w:val="18"/>
          <w:szCs w:val="18"/>
        </w:rPr>
        <w:t>is</w:t>
      </w:r>
      <w:r w:rsidRPr="00B91903">
        <w:rPr>
          <w:rFonts w:ascii="Arial Narrow" w:hAnsi="Arial Narrow" w:cs="Arial"/>
          <w:sz w:val="18"/>
          <w:szCs w:val="18"/>
        </w:rPr>
        <w:t xml:space="preserve"> a State Missionary. </w:t>
      </w:r>
      <w:r>
        <w:rPr>
          <w:rFonts w:ascii="Arial Narrow" w:hAnsi="Arial Narrow" w:cs="Arial"/>
          <w:sz w:val="18"/>
          <w:szCs w:val="18"/>
        </w:rPr>
        <w:t xml:space="preserve">She </w:t>
      </w:r>
      <w:r w:rsidRPr="00B91903">
        <w:rPr>
          <w:rFonts w:ascii="Arial Narrow" w:hAnsi="Arial Narrow" w:cs="Arial"/>
          <w:sz w:val="18"/>
          <w:szCs w:val="18"/>
        </w:rPr>
        <w:t xml:space="preserve">is Coordinator of </w:t>
      </w:r>
      <w:r w:rsidR="002A77E8">
        <w:rPr>
          <w:rFonts w:ascii="Arial Narrow" w:hAnsi="Arial Narrow" w:cs="Arial"/>
          <w:sz w:val="18"/>
          <w:szCs w:val="18"/>
        </w:rPr>
        <w:t>Accounting Services</w:t>
      </w:r>
      <w:r w:rsidRPr="00B91903">
        <w:rPr>
          <w:rFonts w:ascii="Arial Narrow" w:hAnsi="Arial Narrow" w:cs="Arial"/>
          <w:sz w:val="18"/>
          <w:szCs w:val="18"/>
        </w:rPr>
        <w:t xml:space="preserve"> of the Alabama Baptist Convention, State Board of Missions.</w:t>
      </w:r>
      <w:r w:rsidR="002A77E8">
        <w:rPr>
          <w:rFonts w:ascii="Arial Narrow" w:hAnsi="Arial Narrow" w:cs="Arial"/>
          <w:sz w:val="18"/>
          <w:szCs w:val="18"/>
        </w:rPr>
        <w:t xml:space="preserve"> jjohnson@alsbom.org</w:t>
      </w:r>
    </w:p>
    <w:p w14:paraId="772BFB64" w14:textId="57C02BE5" w:rsidR="00B91903" w:rsidRPr="00C14B42" w:rsidRDefault="00551527" w:rsidP="00BF0BDD">
      <w:pPr>
        <w:widowControl/>
        <w:numPr>
          <w:ilvl w:val="0"/>
          <w:numId w:val="16"/>
        </w:numPr>
        <w:tabs>
          <w:tab w:val="left" w:pos="630"/>
        </w:tabs>
        <w:spacing w:before="60"/>
        <w:ind w:left="360"/>
        <w:rPr>
          <w:rFonts w:ascii="Arial Narrow" w:hAnsi="Arial Narrow" w:cs="Arial"/>
          <w:sz w:val="18"/>
          <w:szCs w:val="18"/>
        </w:rPr>
      </w:pPr>
      <w:r>
        <w:rPr>
          <w:rFonts w:ascii="Arial Narrow" w:hAnsi="Arial Narrow" w:cs="Arial"/>
          <w:sz w:val="18"/>
          <w:szCs w:val="18"/>
        </w:rPr>
        <w:t xml:space="preserve">Lee </w:t>
      </w:r>
      <w:r w:rsidR="004E05B0">
        <w:rPr>
          <w:rFonts w:ascii="Arial Narrow" w:hAnsi="Arial Narrow" w:cs="Arial"/>
          <w:sz w:val="18"/>
          <w:szCs w:val="18"/>
        </w:rPr>
        <w:t xml:space="preserve">Wright </w:t>
      </w:r>
      <w:r w:rsidR="004E05B0" w:rsidRPr="00B91903">
        <w:rPr>
          <w:rFonts w:ascii="Arial Narrow" w:hAnsi="Arial Narrow" w:cs="Arial"/>
          <w:sz w:val="18"/>
          <w:szCs w:val="18"/>
        </w:rPr>
        <w:t>is</w:t>
      </w:r>
      <w:r w:rsidR="0069277C">
        <w:rPr>
          <w:rFonts w:ascii="Arial Narrow" w:hAnsi="Arial Narrow" w:cs="Arial"/>
          <w:sz w:val="18"/>
          <w:szCs w:val="18"/>
        </w:rPr>
        <w:t xml:space="preserve"> a State Missionary serving in Church Health</w:t>
      </w:r>
      <w:r w:rsidR="00B91903" w:rsidRPr="00C14B42">
        <w:rPr>
          <w:rFonts w:ascii="Arial Narrow" w:hAnsi="Arial Narrow" w:cs="Arial"/>
          <w:sz w:val="18"/>
          <w:szCs w:val="18"/>
        </w:rPr>
        <w:t>.</w:t>
      </w:r>
      <w:r w:rsidR="002A77E8">
        <w:rPr>
          <w:rFonts w:ascii="Arial Narrow" w:hAnsi="Arial Narrow" w:cs="Arial"/>
          <w:sz w:val="18"/>
          <w:szCs w:val="18"/>
        </w:rPr>
        <w:t xml:space="preserve"> </w:t>
      </w:r>
      <w:r>
        <w:rPr>
          <w:rFonts w:ascii="Arial Narrow" w:hAnsi="Arial Narrow" w:cs="Arial"/>
          <w:sz w:val="18"/>
          <w:szCs w:val="18"/>
        </w:rPr>
        <w:t>lwright</w:t>
      </w:r>
      <w:r w:rsidR="002A77E8" w:rsidRPr="002A77E8">
        <w:rPr>
          <w:rFonts w:ascii="Arial Narrow" w:hAnsi="Arial Narrow" w:cs="Arial"/>
          <w:sz w:val="18"/>
          <w:szCs w:val="18"/>
        </w:rPr>
        <w:t>@alsbom.org</w:t>
      </w:r>
    </w:p>
    <w:p w14:paraId="6D581161" w14:textId="77777777" w:rsidR="00B91903" w:rsidRPr="00B91903" w:rsidRDefault="00B91903" w:rsidP="00F11CAC">
      <w:pPr>
        <w:pBdr>
          <w:top w:val="single" w:sz="4" w:space="1" w:color="auto"/>
          <w:left w:val="single" w:sz="4" w:space="4" w:color="auto"/>
          <w:bottom w:val="single" w:sz="4" w:space="1" w:color="auto"/>
          <w:right w:val="single" w:sz="4" w:space="4" w:color="auto"/>
        </w:pBdr>
        <w:tabs>
          <w:tab w:val="left" w:pos="630"/>
        </w:tabs>
        <w:suppressAutoHyphens/>
        <w:spacing w:after="60"/>
        <w:rPr>
          <w:sz w:val="22"/>
          <w:szCs w:val="22"/>
        </w:rPr>
        <w:sectPr w:rsidR="00B91903" w:rsidRPr="00B91903" w:rsidSect="00B77B70">
          <w:type w:val="continuous"/>
          <w:pgSz w:w="15840" w:h="12240" w:orient="landscape" w:code="1"/>
          <w:pgMar w:top="475" w:right="720" w:bottom="475" w:left="720" w:header="245" w:footer="245" w:gutter="0"/>
          <w:cols w:num="2" w:space="240"/>
          <w:noEndnote/>
          <w:titlePg/>
        </w:sectPr>
      </w:pPr>
    </w:p>
    <w:p w14:paraId="669F9F5C" w14:textId="77777777" w:rsidR="00BF37E3" w:rsidRPr="00C52602" w:rsidRDefault="00BF37E3" w:rsidP="00F11CAC">
      <w:pPr>
        <w:pStyle w:val="Heading1"/>
        <w:pageBreakBefore/>
        <w:tabs>
          <w:tab w:val="left" w:pos="630"/>
        </w:tabs>
        <w:suppressAutoHyphens/>
        <w:jc w:val="center"/>
        <w:rPr>
          <w:rFonts w:ascii="Arial Black" w:hAnsi="Arial Black" w:cs="Arial Black"/>
          <w:b w:val="0"/>
          <w:bCs w:val="0"/>
        </w:rPr>
      </w:pPr>
      <w:r w:rsidRPr="00C52602">
        <w:rPr>
          <w:rFonts w:ascii="Arial Black" w:hAnsi="Arial Black" w:cs="Arial Black"/>
          <w:b w:val="0"/>
          <w:bCs w:val="0"/>
        </w:rPr>
        <w:t>Tax Issues for the Minister</w:t>
      </w:r>
    </w:p>
    <w:p w14:paraId="14B186A2" w14:textId="77777777" w:rsidR="00EF15F4" w:rsidRDefault="00EF15F4" w:rsidP="00F11CAC">
      <w:pPr>
        <w:pStyle w:val="p148"/>
        <w:tabs>
          <w:tab w:val="clear" w:pos="266"/>
          <w:tab w:val="left" w:pos="630"/>
        </w:tabs>
        <w:suppressAutoHyphens/>
        <w:spacing w:line="243" w:lineRule="exact"/>
        <w:ind w:left="0"/>
        <w:rPr>
          <w:color w:val="0000FF"/>
          <w:sz w:val="22"/>
          <w:szCs w:val="22"/>
        </w:rPr>
        <w:sectPr w:rsidR="00EF15F4" w:rsidSect="00B77B70">
          <w:type w:val="continuous"/>
          <w:pgSz w:w="15840" w:h="12240" w:orient="landscape" w:code="1"/>
          <w:pgMar w:top="475" w:right="720" w:bottom="475" w:left="720" w:header="245" w:footer="245" w:gutter="0"/>
          <w:cols w:space="720"/>
          <w:noEndnote/>
        </w:sectPr>
      </w:pPr>
    </w:p>
    <w:p w14:paraId="7986B224" w14:textId="3797E1F7" w:rsidR="00425EE6" w:rsidRPr="00C52602" w:rsidRDefault="00425EE6" w:rsidP="00F11CAC">
      <w:pPr>
        <w:pStyle w:val="p148"/>
        <w:tabs>
          <w:tab w:val="clear" w:pos="266"/>
          <w:tab w:val="left" w:pos="630"/>
        </w:tabs>
        <w:suppressAutoHyphens/>
        <w:spacing w:line="243" w:lineRule="exact"/>
        <w:ind w:left="0"/>
        <w:rPr>
          <w:sz w:val="22"/>
          <w:szCs w:val="22"/>
        </w:rPr>
      </w:pPr>
      <w:r w:rsidRPr="00C52602">
        <w:rPr>
          <w:sz w:val="22"/>
          <w:szCs w:val="22"/>
        </w:rPr>
        <w:t xml:space="preserve">The following issues represent two major points of consideration for ministers with regards to taxes. </w:t>
      </w:r>
      <w:r w:rsidR="00AF77B5" w:rsidRPr="00C52602">
        <w:rPr>
          <w:sz w:val="22"/>
          <w:szCs w:val="22"/>
        </w:rPr>
        <w:t xml:space="preserve">These items are not exhaustive due to space limitations </w:t>
      </w:r>
      <w:r w:rsidR="00AF77B5" w:rsidRPr="00C52602">
        <w:rPr>
          <w:rFonts w:ascii="Arial" w:hAnsi="Arial" w:cs="Arial"/>
          <w:sz w:val="22"/>
          <w:szCs w:val="22"/>
        </w:rPr>
        <w:t xml:space="preserve">— </w:t>
      </w:r>
      <w:r w:rsidR="00AF77B5" w:rsidRPr="00C52602">
        <w:rPr>
          <w:sz w:val="22"/>
          <w:szCs w:val="22"/>
        </w:rPr>
        <w:t xml:space="preserve">they are guidelines for further review. </w:t>
      </w:r>
      <w:r w:rsidRPr="00C52602">
        <w:rPr>
          <w:sz w:val="22"/>
          <w:szCs w:val="22"/>
        </w:rPr>
        <w:t xml:space="preserve">Consult your CPA for help in dealing with these issues or call </w:t>
      </w:r>
      <w:r w:rsidR="00B500B1" w:rsidRPr="00C52602">
        <w:rPr>
          <w:sz w:val="22"/>
          <w:szCs w:val="22"/>
        </w:rPr>
        <w:t>1-</w:t>
      </w:r>
      <w:r w:rsidRPr="00C52602">
        <w:rPr>
          <w:sz w:val="22"/>
          <w:szCs w:val="22"/>
        </w:rPr>
        <w:t xml:space="preserve">800-264-1225 </w:t>
      </w:r>
      <w:r w:rsidR="00FC0C03" w:rsidRPr="00C52602">
        <w:rPr>
          <w:sz w:val="22"/>
          <w:szCs w:val="22"/>
        </w:rPr>
        <w:t>for</w:t>
      </w:r>
      <w:r w:rsidRPr="00C52602">
        <w:rPr>
          <w:sz w:val="22"/>
          <w:szCs w:val="22"/>
        </w:rPr>
        <w:t xml:space="preserve"> </w:t>
      </w:r>
      <w:r w:rsidR="002C0CF8">
        <w:rPr>
          <w:sz w:val="22"/>
          <w:szCs w:val="22"/>
        </w:rPr>
        <w:t>Lee Wright</w:t>
      </w:r>
      <w:r w:rsidR="00F239D9" w:rsidRPr="00C52602">
        <w:rPr>
          <w:sz w:val="22"/>
          <w:szCs w:val="22"/>
        </w:rPr>
        <w:t xml:space="preserve"> </w:t>
      </w:r>
      <w:r w:rsidR="00BF37E3" w:rsidRPr="00C52602">
        <w:rPr>
          <w:sz w:val="22"/>
          <w:szCs w:val="22"/>
        </w:rPr>
        <w:t xml:space="preserve">(ext. </w:t>
      </w:r>
      <w:r w:rsidR="005B60CA">
        <w:rPr>
          <w:sz w:val="22"/>
          <w:szCs w:val="22"/>
        </w:rPr>
        <w:t>2</w:t>
      </w:r>
      <w:r w:rsidR="00BF37E3" w:rsidRPr="00C52602">
        <w:rPr>
          <w:sz w:val="22"/>
          <w:szCs w:val="22"/>
        </w:rPr>
        <w:t>2</w:t>
      </w:r>
      <w:r w:rsidR="002C0CF8">
        <w:rPr>
          <w:sz w:val="22"/>
          <w:szCs w:val="22"/>
        </w:rPr>
        <w:t>41</w:t>
      </w:r>
      <w:r w:rsidR="00841F95" w:rsidRPr="00C52602">
        <w:rPr>
          <w:sz w:val="22"/>
          <w:szCs w:val="22"/>
        </w:rPr>
        <w:t>)</w:t>
      </w:r>
      <w:r w:rsidR="00BF37E3" w:rsidRPr="00C52602">
        <w:rPr>
          <w:sz w:val="22"/>
          <w:szCs w:val="22"/>
        </w:rPr>
        <w:t xml:space="preserve">, </w:t>
      </w:r>
      <w:r w:rsidR="005B60CA">
        <w:rPr>
          <w:sz w:val="22"/>
          <w:szCs w:val="22"/>
        </w:rPr>
        <w:t>Mike Jackson</w:t>
      </w:r>
      <w:r w:rsidR="00BF37E3" w:rsidRPr="00C52602">
        <w:rPr>
          <w:sz w:val="22"/>
          <w:szCs w:val="22"/>
        </w:rPr>
        <w:t xml:space="preserve"> (ext. </w:t>
      </w:r>
      <w:r w:rsidR="005B60CA">
        <w:rPr>
          <w:sz w:val="22"/>
          <w:szCs w:val="22"/>
        </w:rPr>
        <w:t>2</w:t>
      </w:r>
      <w:r w:rsidR="00BF37E3" w:rsidRPr="00C52602">
        <w:rPr>
          <w:sz w:val="22"/>
          <w:szCs w:val="22"/>
        </w:rPr>
        <w:t>21</w:t>
      </w:r>
      <w:r w:rsidRPr="00C52602">
        <w:rPr>
          <w:sz w:val="22"/>
          <w:szCs w:val="22"/>
        </w:rPr>
        <w:t xml:space="preserve">9) or Jo Ellen Johnson, CPA (ext. </w:t>
      </w:r>
      <w:r w:rsidR="005B60CA">
        <w:rPr>
          <w:sz w:val="22"/>
          <w:szCs w:val="22"/>
        </w:rPr>
        <w:t>2</w:t>
      </w:r>
      <w:r w:rsidRPr="00C52602">
        <w:rPr>
          <w:sz w:val="22"/>
          <w:szCs w:val="22"/>
        </w:rPr>
        <w:t xml:space="preserve">204). </w:t>
      </w:r>
      <w:r w:rsidR="006E3E50" w:rsidRPr="00C52602">
        <w:rPr>
          <w:sz w:val="22"/>
          <w:szCs w:val="22"/>
        </w:rPr>
        <w:t xml:space="preserve"> For more information, call 1-800-264-1225, extension </w:t>
      </w:r>
      <w:r w:rsidR="005B60CA">
        <w:rPr>
          <w:sz w:val="22"/>
          <w:szCs w:val="22"/>
        </w:rPr>
        <w:t>2</w:t>
      </w:r>
      <w:r w:rsidR="00BE7FE4">
        <w:rPr>
          <w:sz w:val="22"/>
          <w:szCs w:val="22"/>
        </w:rPr>
        <w:t>263</w:t>
      </w:r>
      <w:r w:rsidR="006E3E50" w:rsidRPr="00C52602">
        <w:rPr>
          <w:sz w:val="22"/>
          <w:szCs w:val="22"/>
        </w:rPr>
        <w:t xml:space="preserve"> and</w:t>
      </w:r>
      <w:r w:rsidR="00467562">
        <w:rPr>
          <w:sz w:val="22"/>
          <w:szCs w:val="22"/>
        </w:rPr>
        <w:t xml:space="preserve"> request a Minister’s Tax guide, or go online at </w:t>
      </w:r>
      <w:r w:rsidR="00667343" w:rsidRPr="00667343">
        <w:rPr>
          <w:sz w:val="22"/>
          <w:szCs w:val="22"/>
        </w:rPr>
        <w:t>www.guidestone.org/ministrytools/financialresources.aspx</w:t>
      </w:r>
      <w:r w:rsidR="00667343">
        <w:rPr>
          <w:sz w:val="22"/>
          <w:szCs w:val="22"/>
        </w:rPr>
        <w:t>.</w:t>
      </w:r>
    </w:p>
    <w:p w14:paraId="3F6CFF3F" w14:textId="77777777" w:rsidR="00063E6F" w:rsidRPr="00C52602" w:rsidRDefault="00AF77B5" w:rsidP="00F11CAC">
      <w:pPr>
        <w:pStyle w:val="StyleHeading3Centered"/>
        <w:tabs>
          <w:tab w:val="left" w:pos="630"/>
        </w:tabs>
      </w:pPr>
      <w:r>
        <w:t>Providing a</w:t>
      </w:r>
      <w:r w:rsidR="00063E6F" w:rsidRPr="00C52602">
        <w:t xml:space="preserve"> “package” is no longer an acceptable practice</w:t>
      </w:r>
    </w:p>
    <w:p w14:paraId="5388EA94" w14:textId="77777777" w:rsidR="001967F9" w:rsidRPr="00C52602" w:rsidRDefault="001967F9" w:rsidP="00F11CAC">
      <w:pPr>
        <w:tabs>
          <w:tab w:val="left" w:pos="630"/>
        </w:tabs>
        <w:rPr>
          <w:sz w:val="22"/>
          <w:szCs w:val="22"/>
        </w:rPr>
        <w:sectPr w:rsidR="001967F9" w:rsidRPr="00C52602" w:rsidSect="00B77B70">
          <w:type w:val="continuous"/>
          <w:pgSz w:w="15840" w:h="12240" w:orient="landscape" w:code="1"/>
          <w:pgMar w:top="475" w:right="720" w:bottom="475" w:left="720" w:header="245" w:footer="245" w:gutter="0"/>
          <w:cols w:space="720"/>
          <w:noEndnote/>
        </w:sectPr>
      </w:pPr>
    </w:p>
    <w:p w14:paraId="469C0FAC" w14:textId="77777777" w:rsidR="001967F9" w:rsidRPr="00C52602" w:rsidRDefault="00063E6F" w:rsidP="00F11CAC">
      <w:pPr>
        <w:tabs>
          <w:tab w:val="left" w:pos="630"/>
        </w:tabs>
        <w:ind w:firstLine="240"/>
        <w:rPr>
          <w:sz w:val="22"/>
          <w:szCs w:val="22"/>
        </w:rPr>
      </w:pPr>
      <w:r w:rsidRPr="00C52602">
        <w:rPr>
          <w:sz w:val="22"/>
          <w:szCs w:val="22"/>
        </w:rPr>
        <w:t xml:space="preserve">The </w:t>
      </w:r>
      <w:r w:rsidR="001967F9" w:rsidRPr="00C52602">
        <w:rPr>
          <w:sz w:val="22"/>
          <w:szCs w:val="22"/>
        </w:rPr>
        <w:t>“package” is when t</w:t>
      </w:r>
      <w:r w:rsidRPr="00C52602">
        <w:rPr>
          <w:sz w:val="22"/>
          <w:szCs w:val="22"/>
        </w:rPr>
        <w:t xml:space="preserve">he church gives </w:t>
      </w:r>
      <w:r w:rsidR="00052D03">
        <w:rPr>
          <w:sz w:val="22"/>
          <w:szCs w:val="22"/>
        </w:rPr>
        <w:t>the minister</w:t>
      </w:r>
      <w:r w:rsidRPr="00C52602">
        <w:rPr>
          <w:sz w:val="22"/>
          <w:szCs w:val="22"/>
        </w:rPr>
        <w:t xml:space="preserve"> a figure and </w:t>
      </w:r>
      <w:r w:rsidR="00052D03">
        <w:rPr>
          <w:sz w:val="22"/>
          <w:szCs w:val="22"/>
        </w:rPr>
        <w:t>he</w:t>
      </w:r>
      <w:r w:rsidRPr="00C52602">
        <w:rPr>
          <w:sz w:val="22"/>
          <w:szCs w:val="22"/>
        </w:rPr>
        <w:t xml:space="preserve"> </w:t>
      </w:r>
      <w:proofErr w:type="gramStart"/>
      <w:r w:rsidRPr="00C52602">
        <w:rPr>
          <w:sz w:val="22"/>
          <w:szCs w:val="22"/>
        </w:rPr>
        <w:t>divide</w:t>
      </w:r>
      <w:r w:rsidR="00052D03">
        <w:rPr>
          <w:sz w:val="22"/>
          <w:szCs w:val="22"/>
        </w:rPr>
        <w:t>s</w:t>
      </w:r>
      <w:proofErr w:type="gramEnd"/>
      <w:r w:rsidRPr="00C52602">
        <w:rPr>
          <w:sz w:val="22"/>
          <w:szCs w:val="22"/>
        </w:rPr>
        <w:t xml:space="preserve"> it to fit </w:t>
      </w:r>
      <w:r w:rsidR="00052D03">
        <w:rPr>
          <w:sz w:val="22"/>
          <w:szCs w:val="22"/>
        </w:rPr>
        <w:t>his</w:t>
      </w:r>
      <w:r w:rsidRPr="00C52602">
        <w:rPr>
          <w:sz w:val="22"/>
          <w:szCs w:val="22"/>
        </w:rPr>
        <w:t xml:space="preserve"> needs</w:t>
      </w:r>
      <w:r w:rsidR="001967F9" w:rsidRPr="00C52602">
        <w:rPr>
          <w:sz w:val="22"/>
          <w:szCs w:val="22"/>
        </w:rPr>
        <w:t>. When this method is allowed by the church and used by the minister, the entire “package” is t</w:t>
      </w:r>
      <w:r w:rsidRPr="00C52602">
        <w:rPr>
          <w:sz w:val="22"/>
          <w:szCs w:val="22"/>
        </w:rPr>
        <w:t>axable</w:t>
      </w:r>
      <w:r w:rsidR="001967F9" w:rsidRPr="00C52602">
        <w:rPr>
          <w:sz w:val="22"/>
          <w:szCs w:val="22"/>
        </w:rPr>
        <w:t xml:space="preserve">. </w:t>
      </w:r>
    </w:p>
    <w:p w14:paraId="6C122681" w14:textId="77777777" w:rsidR="00063E6F" w:rsidRPr="00C52602" w:rsidRDefault="001967F9" w:rsidP="00BF0BDD">
      <w:pPr>
        <w:numPr>
          <w:ilvl w:val="0"/>
          <w:numId w:val="14"/>
        </w:numPr>
        <w:tabs>
          <w:tab w:val="left" w:pos="630"/>
        </w:tabs>
        <w:rPr>
          <w:sz w:val="22"/>
          <w:szCs w:val="22"/>
        </w:rPr>
      </w:pPr>
      <w:r w:rsidRPr="00C52602">
        <w:rPr>
          <w:sz w:val="22"/>
          <w:szCs w:val="22"/>
        </w:rPr>
        <w:t>The IRS does not allow u</w:t>
      </w:r>
      <w:r w:rsidR="00063E6F" w:rsidRPr="00C52602">
        <w:rPr>
          <w:sz w:val="22"/>
          <w:szCs w:val="22"/>
        </w:rPr>
        <w:t>sing salary package restructuring to fund business expenses</w:t>
      </w:r>
      <w:r w:rsidRPr="00C52602">
        <w:rPr>
          <w:sz w:val="22"/>
          <w:szCs w:val="22"/>
        </w:rPr>
        <w:t xml:space="preserve">.  </w:t>
      </w:r>
      <w:r w:rsidR="00063E6F" w:rsidRPr="00C52602">
        <w:rPr>
          <w:sz w:val="22"/>
          <w:szCs w:val="22"/>
        </w:rPr>
        <w:t>Reimbursement can’t be part of compensation (no package).</w:t>
      </w:r>
      <w:r w:rsidRPr="00C52602">
        <w:rPr>
          <w:sz w:val="22"/>
          <w:szCs w:val="22"/>
        </w:rPr>
        <w:t xml:space="preserve"> If it comes out of </w:t>
      </w:r>
      <w:r w:rsidR="0042329C">
        <w:rPr>
          <w:sz w:val="22"/>
          <w:szCs w:val="22"/>
        </w:rPr>
        <w:t xml:space="preserve">a </w:t>
      </w:r>
      <w:r w:rsidRPr="00C52602">
        <w:rPr>
          <w:sz w:val="22"/>
          <w:szCs w:val="22"/>
        </w:rPr>
        <w:t>package it is 100% taxable--</w:t>
      </w:r>
      <w:r w:rsidR="00063E6F" w:rsidRPr="00C52602">
        <w:rPr>
          <w:sz w:val="22"/>
          <w:szCs w:val="22"/>
        </w:rPr>
        <w:t>IRS Reg. 1.162-17 &amp; 1.274-5T(f)</w:t>
      </w:r>
    </w:p>
    <w:p w14:paraId="0F5C07B8" w14:textId="77777777" w:rsidR="00063E6F" w:rsidRPr="00C52602" w:rsidRDefault="00063E6F" w:rsidP="00BF0BDD">
      <w:pPr>
        <w:widowControl/>
        <w:numPr>
          <w:ilvl w:val="0"/>
          <w:numId w:val="14"/>
        </w:numPr>
        <w:tabs>
          <w:tab w:val="left" w:pos="630"/>
        </w:tabs>
        <w:rPr>
          <w:sz w:val="22"/>
          <w:szCs w:val="22"/>
        </w:rPr>
      </w:pPr>
      <w:r w:rsidRPr="00C52602">
        <w:rPr>
          <w:sz w:val="22"/>
          <w:szCs w:val="22"/>
        </w:rPr>
        <w:t>Using salary reductions to fund business expenses</w:t>
      </w:r>
      <w:r w:rsidR="001967F9" w:rsidRPr="00C52602">
        <w:rPr>
          <w:sz w:val="22"/>
          <w:szCs w:val="22"/>
        </w:rPr>
        <w:t xml:space="preserve"> is also prohibited by the IRS. This is when the church provides a constant m</w:t>
      </w:r>
      <w:r w:rsidRPr="00C52602">
        <w:rPr>
          <w:sz w:val="22"/>
          <w:szCs w:val="22"/>
        </w:rPr>
        <w:t xml:space="preserve">onthly </w:t>
      </w:r>
      <w:proofErr w:type="gramStart"/>
      <w:r w:rsidRPr="00C52602">
        <w:rPr>
          <w:sz w:val="22"/>
          <w:szCs w:val="22"/>
        </w:rPr>
        <w:t xml:space="preserve">check, </w:t>
      </w:r>
      <w:r w:rsidR="001967F9" w:rsidRPr="00C52602">
        <w:rPr>
          <w:sz w:val="22"/>
          <w:szCs w:val="22"/>
        </w:rPr>
        <w:t>but</w:t>
      </w:r>
      <w:proofErr w:type="gramEnd"/>
      <w:r w:rsidR="001967F9" w:rsidRPr="00C52602">
        <w:rPr>
          <w:sz w:val="22"/>
          <w:szCs w:val="22"/>
        </w:rPr>
        <w:t xml:space="preserve"> allows d</w:t>
      </w:r>
      <w:r w:rsidRPr="00C52602">
        <w:rPr>
          <w:sz w:val="22"/>
          <w:szCs w:val="22"/>
        </w:rPr>
        <w:t xml:space="preserve">ivision of check </w:t>
      </w:r>
      <w:r w:rsidR="001967F9" w:rsidRPr="00C52602">
        <w:rPr>
          <w:sz w:val="22"/>
          <w:szCs w:val="22"/>
        </w:rPr>
        <w:t>to vary from month to month</w:t>
      </w:r>
      <w:r w:rsidRPr="00C52602">
        <w:rPr>
          <w:sz w:val="22"/>
          <w:szCs w:val="22"/>
        </w:rPr>
        <w:t xml:space="preserve"> to cover expense</w:t>
      </w:r>
      <w:r w:rsidR="001967F9" w:rsidRPr="00C52602">
        <w:rPr>
          <w:sz w:val="22"/>
          <w:szCs w:val="22"/>
        </w:rPr>
        <w:t xml:space="preserve">s. This makes </w:t>
      </w:r>
      <w:proofErr w:type="gramStart"/>
      <w:r w:rsidR="001967F9" w:rsidRPr="00C52602">
        <w:rPr>
          <w:sz w:val="22"/>
          <w:szCs w:val="22"/>
        </w:rPr>
        <w:t>a</w:t>
      </w:r>
      <w:r w:rsidRPr="00C52602">
        <w:rPr>
          <w:sz w:val="22"/>
          <w:szCs w:val="22"/>
        </w:rPr>
        <w:t xml:space="preserve">ll </w:t>
      </w:r>
      <w:r w:rsidR="001967F9" w:rsidRPr="00C52602">
        <w:rPr>
          <w:sz w:val="22"/>
          <w:szCs w:val="22"/>
        </w:rPr>
        <w:t>of</w:t>
      </w:r>
      <w:proofErr w:type="gramEnd"/>
      <w:r w:rsidR="001967F9" w:rsidRPr="00C52602">
        <w:rPr>
          <w:sz w:val="22"/>
          <w:szCs w:val="22"/>
        </w:rPr>
        <w:t xml:space="preserve"> the check t</w:t>
      </w:r>
      <w:r w:rsidRPr="00C52602">
        <w:rPr>
          <w:sz w:val="22"/>
          <w:szCs w:val="22"/>
        </w:rPr>
        <w:t>axable</w:t>
      </w:r>
      <w:r w:rsidR="001967F9" w:rsidRPr="00C52602">
        <w:rPr>
          <w:sz w:val="22"/>
          <w:szCs w:val="22"/>
        </w:rPr>
        <w:t>.</w:t>
      </w:r>
    </w:p>
    <w:p w14:paraId="58A0E433" w14:textId="77777777" w:rsidR="00063E6F" w:rsidRPr="00C52602" w:rsidRDefault="00063E6F" w:rsidP="00BF0BDD">
      <w:pPr>
        <w:numPr>
          <w:ilvl w:val="0"/>
          <w:numId w:val="14"/>
        </w:numPr>
        <w:tabs>
          <w:tab w:val="left" w:pos="630"/>
        </w:tabs>
        <w:rPr>
          <w:sz w:val="22"/>
          <w:szCs w:val="22"/>
        </w:rPr>
      </w:pPr>
      <w:r w:rsidRPr="00C52602">
        <w:rPr>
          <w:sz w:val="22"/>
          <w:szCs w:val="22"/>
        </w:rPr>
        <w:t>Using salary package restructuring to refund medical expenses</w:t>
      </w:r>
      <w:r w:rsidR="001967F9" w:rsidRPr="00C52602">
        <w:rPr>
          <w:sz w:val="22"/>
          <w:szCs w:val="22"/>
        </w:rPr>
        <w:t xml:space="preserve"> is n</w:t>
      </w:r>
      <w:r w:rsidRPr="00C52602">
        <w:rPr>
          <w:sz w:val="22"/>
          <w:szCs w:val="22"/>
        </w:rPr>
        <w:t>ot available when the church uses a compensation “package approach.”</w:t>
      </w:r>
      <w:r w:rsidR="001967F9" w:rsidRPr="00C52602">
        <w:rPr>
          <w:sz w:val="22"/>
          <w:szCs w:val="22"/>
        </w:rPr>
        <w:t xml:space="preserve"> </w:t>
      </w:r>
      <w:r w:rsidRPr="00C52602">
        <w:rPr>
          <w:sz w:val="22"/>
          <w:szCs w:val="22"/>
        </w:rPr>
        <w:t>IRS Publication 502 Medical and Dental Expenses</w:t>
      </w:r>
    </w:p>
    <w:p w14:paraId="2F5F67DF" w14:textId="77777777" w:rsidR="001967F9" w:rsidRPr="00C52602" w:rsidRDefault="001967F9" w:rsidP="00F11CAC">
      <w:pPr>
        <w:pStyle w:val="StyleHeading3Centered"/>
        <w:tabs>
          <w:tab w:val="left" w:pos="630"/>
        </w:tabs>
        <w:sectPr w:rsidR="001967F9" w:rsidRPr="00C52602" w:rsidSect="00B77B70">
          <w:type w:val="continuous"/>
          <w:pgSz w:w="15840" w:h="12240" w:orient="landscape" w:code="1"/>
          <w:pgMar w:top="475" w:right="720" w:bottom="475" w:left="720" w:header="245" w:footer="245" w:gutter="0"/>
          <w:cols w:num="2" w:space="240"/>
          <w:noEndnote/>
        </w:sectPr>
      </w:pPr>
    </w:p>
    <w:p w14:paraId="7A20ACB3" w14:textId="77777777" w:rsidR="009B7536" w:rsidRPr="00C52602" w:rsidRDefault="009B7536" w:rsidP="00F11CAC">
      <w:pPr>
        <w:pStyle w:val="StyleHeading3Centered"/>
        <w:tabs>
          <w:tab w:val="left" w:pos="630"/>
        </w:tabs>
      </w:pPr>
      <w:r w:rsidRPr="00C52602">
        <w:t>Compensation and tax reporting practices</w:t>
      </w:r>
    </w:p>
    <w:p w14:paraId="528E554C" w14:textId="77777777" w:rsidR="00EF15F4" w:rsidRPr="00C52602" w:rsidRDefault="00EF15F4" w:rsidP="00F11CAC">
      <w:pPr>
        <w:tabs>
          <w:tab w:val="left" w:pos="630"/>
        </w:tabs>
        <w:ind w:firstLine="240"/>
        <w:sectPr w:rsidR="00EF15F4" w:rsidRPr="00C52602" w:rsidSect="00B77B70">
          <w:type w:val="continuous"/>
          <w:pgSz w:w="15840" w:h="12240" w:orient="landscape" w:code="1"/>
          <w:pgMar w:top="475" w:right="720" w:bottom="475" w:left="720" w:header="245" w:footer="245" w:gutter="0"/>
          <w:cols w:space="720"/>
          <w:noEndnote/>
        </w:sectPr>
      </w:pPr>
    </w:p>
    <w:p w14:paraId="396B31A1" w14:textId="77777777" w:rsidR="009B7536" w:rsidRPr="00C52602" w:rsidRDefault="00DE009F" w:rsidP="00F11CAC">
      <w:pPr>
        <w:tabs>
          <w:tab w:val="left" w:pos="630"/>
        </w:tabs>
        <w:ind w:firstLine="240"/>
        <w:rPr>
          <w:sz w:val="22"/>
          <w:szCs w:val="22"/>
        </w:rPr>
      </w:pPr>
      <w:r>
        <w:rPr>
          <w:sz w:val="22"/>
          <w:szCs w:val="22"/>
        </w:rPr>
        <w:t xml:space="preserve">The IRS may </w:t>
      </w:r>
      <w:r w:rsidR="009B7536" w:rsidRPr="00C52602">
        <w:rPr>
          <w:sz w:val="22"/>
          <w:szCs w:val="22"/>
        </w:rPr>
        <w:t>levy “</w:t>
      </w:r>
      <w:r w:rsidR="009B7536" w:rsidRPr="00C52602">
        <w:rPr>
          <w:b/>
          <w:sz w:val="22"/>
          <w:szCs w:val="22"/>
        </w:rPr>
        <w:t>Intermediate Sanctions</w:t>
      </w:r>
      <w:r w:rsidR="009B7536" w:rsidRPr="00C52602">
        <w:rPr>
          <w:sz w:val="22"/>
          <w:szCs w:val="22"/>
        </w:rPr>
        <w:t xml:space="preserve">” against a pastor who </w:t>
      </w:r>
      <w:r>
        <w:rPr>
          <w:sz w:val="22"/>
          <w:szCs w:val="22"/>
        </w:rPr>
        <w:t xml:space="preserve">is </w:t>
      </w:r>
      <w:r w:rsidR="009B7536" w:rsidRPr="00C52602">
        <w:rPr>
          <w:sz w:val="22"/>
          <w:szCs w:val="22"/>
        </w:rPr>
        <w:t xml:space="preserve">a </w:t>
      </w:r>
      <w:r>
        <w:rPr>
          <w:sz w:val="22"/>
          <w:szCs w:val="22"/>
        </w:rPr>
        <w:t xml:space="preserve">church </w:t>
      </w:r>
      <w:r w:rsidR="009B7536" w:rsidRPr="00C52602">
        <w:rPr>
          <w:sz w:val="22"/>
          <w:szCs w:val="22"/>
        </w:rPr>
        <w:t>officer</w:t>
      </w:r>
      <w:r w:rsidR="00873031">
        <w:rPr>
          <w:sz w:val="22"/>
          <w:szCs w:val="22"/>
        </w:rPr>
        <w:t xml:space="preserve"> for</w:t>
      </w:r>
      <w:r w:rsidR="009B7536" w:rsidRPr="00C52602">
        <w:rPr>
          <w:sz w:val="22"/>
          <w:szCs w:val="22"/>
        </w:rPr>
        <w:t xml:space="preserve"> “excess benefits” paid to him and his family. </w:t>
      </w:r>
    </w:p>
    <w:p w14:paraId="605BD257" w14:textId="77777777" w:rsidR="009B7536" w:rsidRPr="00C52602" w:rsidRDefault="009B7536" w:rsidP="00F11CAC">
      <w:pPr>
        <w:tabs>
          <w:tab w:val="left" w:pos="630"/>
        </w:tabs>
        <w:ind w:firstLine="240"/>
        <w:rPr>
          <w:sz w:val="22"/>
          <w:szCs w:val="22"/>
        </w:rPr>
      </w:pPr>
      <w:r w:rsidRPr="00C52602">
        <w:rPr>
          <w:sz w:val="22"/>
          <w:szCs w:val="22"/>
        </w:rPr>
        <w:t>In the past the IRS would revoke exempt status of church for such violations. Rather than take that drastic step, the IRS may now impose intermediate sanctions. These are excise taxes of up to 225% of excess benefits against “insiders” such as the senior pastor who helps determine his own salary benefits.</w:t>
      </w:r>
    </w:p>
    <w:p w14:paraId="3DA1402D" w14:textId="77777777" w:rsidR="00F8405E" w:rsidRPr="00C52602" w:rsidRDefault="00F8405E" w:rsidP="00F11CAC">
      <w:pPr>
        <w:tabs>
          <w:tab w:val="left" w:pos="630"/>
        </w:tabs>
        <w:ind w:firstLine="240"/>
        <w:rPr>
          <w:sz w:val="22"/>
          <w:szCs w:val="22"/>
        </w:rPr>
      </w:pPr>
      <w:r w:rsidRPr="00C52602">
        <w:rPr>
          <w:sz w:val="22"/>
          <w:szCs w:val="22"/>
        </w:rPr>
        <w:t>The f</w:t>
      </w:r>
      <w:r w:rsidR="009B7536" w:rsidRPr="00C52602">
        <w:rPr>
          <w:sz w:val="22"/>
          <w:szCs w:val="22"/>
        </w:rPr>
        <w:t>ocus in</w:t>
      </w:r>
      <w:r w:rsidRPr="00C52602">
        <w:rPr>
          <w:sz w:val="22"/>
          <w:szCs w:val="22"/>
        </w:rPr>
        <w:t xml:space="preserve"> the</w:t>
      </w:r>
      <w:r w:rsidR="009B7536" w:rsidRPr="00C52602">
        <w:rPr>
          <w:sz w:val="22"/>
          <w:szCs w:val="22"/>
        </w:rPr>
        <w:t xml:space="preserve"> past has been “Unreasonable compensation”. The new focus is “automatic” excess benefits for the minister’s use of church assets. </w:t>
      </w:r>
    </w:p>
    <w:p w14:paraId="6E27DFC0" w14:textId="77777777" w:rsidR="009B7536" w:rsidRPr="00C52602" w:rsidRDefault="009B7536" w:rsidP="00F11CAC">
      <w:pPr>
        <w:tabs>
          <w:tab w:val="left" w:pos="630"/>
        </w:tabs>
        <w:ind w:firstLine="240"/>
        <w:rPr>
          <w:sz w:val="22"/>
          <w:szCs w:val="22"/>
        </w:rPr>
      </w:pPr>
      <w:r w:rsidRPr="00C52602">
        <w:rPr>
          <w:sz w:val="22"/>
          <w:szCs w:val="22"/>
        </w:rPr>
        <w:t>The targeted areas include:</w:t>
      </w:r>
    </w:p>
    <w:p w14:paraId="0ABFCE0D" w14:textId="77777777" w:rsidR="009B7536" w:rsidRPr="00C52602" w:rsidRDefault="009B7536" w:rsidP="00BF0BDD">
      <w:pPr>
        <w:numPr>
          <w:ilvl w:val="0"/>
          <w:numId w:val="10"/>
        </w:numPr>
        <w:tabs>
          <w:tab w:val="left" w:pos="630"/>
        </w:tabs>
        <w:rPr>
          <w:sz w:val="22"/>
          <w:szCs w:val="22"/>
        </w:rPr>
      </w:pPr>
      <w:r w:rsidRPr="00C52602">
        <w:rPr>
          <w:sz w:val="22"/>
          <w:szCs w:val="22"/>
        </w:rPr>
        <w:t>Real estate (housing and more); when unused housing allowance is not added to form 1040.</w:t>
      </w:r>
    </w:p>
    <w:p w14:paraId="7B508197" w14:textId="77777777" w:rsidR="009B7536" w:rsidRPr="00C52602" w:rsidRDefault="00F8405E" w:rsidP="00BF0BDD">
      <w:pPr>
        <w:numPr>
          <w:ilvl w:val="0"/>
          <w:numId w:val="10"/>
        </w:numPr>
        <w:tabs>
          <w:tab w:val="left" w:pos="630"/>
        </w:tabs>
        <w:rPr>
          <w:sz w:val="22"/>
          <w:szCs w:val="22"/>
        </w:rPr>
      </w:pPr>
      <w:r w:rsidRPr="00C52602">
        <w:rPr>
          <w:sz w:val="22"/>
          <w:szCs w:val="22"/>
        </w:rPr>
        <w:t xml:space="preserve">Personal purchases </w:t>
      </w:r>
      <w:r w:rsidR="009B7536" w:rsidRPr="00C52602">
        <w:rPr>
          <w:sz w:val="22"/>
          <w:szCs w:val="22"/>
        </w:rPr>
        <w:t>by minister</w:t>
      </w:r>
      <w:r w:rsidRPr="00C52602">
        <w:rPr>
          <w:sz w:val="22"/>
          <w:szCs w:val="22"/>
        </w:rPr>
        <w:t xml:space="preserve"> on church credit card</w:t>
      </w:r>
      <w:r w:rsidR="009B7536" w:rsidRPr="00C52602">
        <w:rPr>
          <w:sz w:val="22"/>
          <w:szCs w:val="22"/>
        </w:rPr>
        <w:t>.</w:t>
      </w:r>
    </w:p>
    <w:p w14:paraId="5A8878E3" w14:textId="77777777" w:rsidR="009B7536" w:rsidRPr="00897C29" w:rsidRDefault="00D34A5E" w:rsidP="00BF0BDD">
      <w:pPr>
        <w:numPr>
          <w:ilvl w:val="0"/>
          <w:numId w:val="10"/>
        </w:numPr>
        <w:tabs>
          <w:tab w:val="left" w:pos="630"/>
        </w:tabs>
        <w:rPr>
          <w:strike/>
          <w:sz w:val="22"/>
          <w:szCs w:val="22"/>
        </w:rPr>
      </w:pPr>
      <w:r>
        <w:rPr>
          <w:sz w:val="22"/>
          <w:szCs w:val="22"/>
        </w:rPr>
        <w:t>Non-accountable</w:t>
      </w:r>
      <w:r w:rsidR="0031697B">
        <w:rPr>
          <w:sz w:val="22"/>
          <w:szCs w:val="22"/>
        </w:rPr>
        <w:t xml:space="preserve"> plan not reported on the W-2 by the church nor reported by the minister on IRS form 1040.</w:t>
      </w:r>
    </w:p>
    <w:p w14:paraId="40928032" w14:textId="77777777" w:rsidR="009B7536" w:rsidRPr="00C52602" w:rsidRDefault="009B7536" w:rsidP="00F11CAC">
      <w:pPr>
        <w:tabs>
          <w:tab w:val="left" w:pos="630"/>
        </w:tabs>
        <w:rPr>
          <w:sz w:val="22"/>
          <w:szCs w:val="22"/>
        </w:rPr>
      </w:pPr>
      <w:r w:rsidRPr="00C52602">
        <w:rPr>
          <w:sz w:val="22"/>
          <w:szCs w:val="22"/>
        </w:rPr>
        <w:t>Why did the IRS characterize these as automatic excess benefits? A combination of one or two factors:</w:t>
      </w:r>
    </w:p>
    <w:p w14:paraId="4F4CCEF0" w14:textId="77777777" w:rsidR="009B7536" w:rsidRPr="00C52602" w:rsidRDefault="009B7536" w:rsidP="00BF0BDD">
      <w:pPr>
        <w:numPr>
          <w:ilvl w:val="0"/>
          <w:numId w:val="11"/>
        </w:numPr>
        <w:tabs>
          <w:tab w:val="left" w:pos="630"/>
        </w:tabs>
        <w:rPr>
          <w:sz w:val="22"/>
          <w:szCs w:val="22"/>
        </w:rPr>
      </w:pPr>
      <w:r w:rsidRPr="00C52602">
        <w:rPr>
          <w:sz w:val="22"/>
          <w:szCs w:val="22"/>
        </w:rPr>
        <w:t>Business purpose was not properly substantiated.</w:t>
      </w:r>
    </w:p>
    <w:p w14:paraId="50AB9FAF" w14:textId="77777777" w:rsidR="009B7536" w:rsidRPr="00C52602" w:rsidRDefault="009B7536" w:rsidP="00BF0BDD">
      <w:pPr>
        <w:numPr>
          <w:ilvl w:val="0"/>
          <w:numId w:val="11"/>
        </w:numPr>
        <w:tabs>
          <w:tab w:val="left" w:pos="630"/>
        </w:tabs>
        <w:rPr>
          <w:sz w:val="22"/>
          <w:szCs w:val="22"/>
        </w:rPr>
      </w:pPr>
      <w:r w:rsidRPr="00C52602">
        <w:rPr>
          <w:sz w:val="22"/>
          <w:szCs w:val="22"/>
        </w:rPr>
        <w:t xml:space="preserve">Neither church nor minister reported personal use as income. </w:t>
      </w:r>
    </w:p>
    <w:p w14:paraId="6319D5E3" w14:textId="77777777" w:rsidR="009B7536" w:rsidRPr="00C52602" w:rsidRDefault="009B7536" w:rsidP="00F11CAC">
      <w:pPr>
        <w:widowControl/>
        <w:tabs>
          <w:tab w:val="left" w:pos="630"/>
        </w:tabs>
        <w:ind w:firstLine="240"/>
        <w:rPr>
          <w:sz w:val="22"/>
          <w:szCs w:val="22"/>
        </w:rPr>
      </w:pPr>
      <w:r w:rsidRPr="00C52602">
        <w:rPr>
          <w:sz w:val="22"/>
          <w:szCs w:val="22"/>
        </w:rPr>
        <w:t xml:space="preserve">This is a powerful reminder that churches </w:t>
      </w:r>
      <w:r w:rsidR="005B53E9" w:rsidRPr="00C52602">
        <w:rPr>
          <w:sz w:val="22"/>
          <w:szCs w:val="22"/>
        </w:rPr>
        <w:t>and</w:t>
      </w:r>
      <w:r w:rsidRPr="00C52602">
        <w:rPr>
          <w:sz w:val="22"/>
          <w:szCs w:val="22"/>
        </w:rPr>
        <w:t xml:space="preserve"> ministers must report income properly. It is critical for churches to use accountable plans to reimburse ministers, and then only for legitimate ministry-related expenses.</w:t>
      </w:r>
    </w:p>
    <w:p w14:paraId="712F5315" w14:textId="77777777" w:rsidR="00EF15F4" w:rsidRPr="00C52602" w:rsidRDefault="00EF15F4" w:rsidP="00F11CAC">
      <w:pPr>
        <w:pStyle w:val="StyleHeading3Centered"/>
        <w:tabs>
          <w:tab w:val="left" w:pos="630"/>
        </w:tabs>
        <w:sectPr w:rsidR="00EF15F4" w:rsidRPr="00C52602" w:rsidSect="00B77B70">
          <w:type w:val="continuous"/>
          <w:pgSz w:w="15840" w:h="12240" w:orient="landscape" w:code="1"/>
          <w:pgMar w:top="475" w:right="720" w:bottom="475" w:left="720" w:header="245" w:footer="245" w:gutter="0"/>
          <w:cols w:num="2" w:space="240"/>
          <w:noEndnote/>
        </w:sectPr>
      </w:pPr>
    </w:p>
    <w:p w14:paraId="3F9342DE" w14:textId="77777777" w:rsidR="00F8405E" w:rsidRPr="00C52602" w:rsidRDefault="00425EE6" w:rsidP="00F11CAC">
      <w:pPr>
        <w:pStyle w:val="StyleHeading3Centered"/>
        <w:tabs>
          <w:tab w:val="left" w:pos="630"/>
        </w:tabs>
      </w:pPr>
      <w:r w:rsidRPr="00C52602">
        <w:t>Housing Allowance:</w:t>
      </w:r>
    </w:p>
    <w:p w14:paraId="0F790A67" w14:textId="77777777" w:rsidR="00EF15F4" w:rsidRPr="00C52602" w:rsidRDefault="00EF15F4" w:rsidP="00BF0BDD">
      <w:pPr>
        <w:widowControl/>
        <w:numPr>
          <w:ilvl w:val="0"/>
          <w:numId w:val="4"/>
        </w:numPr>
        <w:tabs>
          <w:tab w:val="left" w:pos="630"/>
        </w:tabs>
        <w:suppressAutoHyphens/>
        <w:rPr>
          <w:sz w:val="22"/>
          <w:szCs w:val="22"/>
        </w:rPr>
        <w:sectPr w:rsidR="00EF15F4" w:rsidRPr="00C52602" w:rsidSect="00B77B70">
          <w:type w:val="continuous"/>
          <w:pgSz w:w="15840" w:h="12240" w:orient="landscape" w:code="1"/>
          <w:pgMar w:top="475" w:right="720" w:bottom="475" w:left="720" w:header="245" w:footer="245" w:gutter="0"/>
          <w:cols w:space="720"/>
          <w:noEndnote/>
        </w:sectPr>
      </w:pPr>
    </w:p>
    <w:p w14:paraId="3190DD65" w14:textId="77777777" w:rsidR="001B0723" w:rsidRPr="00C52602" w:rsidRDefault="00425EE6" w:rsidP="00BF0BDD">
      <w:pPr>
        <w:widowControl/>
        <w:numPr>
          <w:ilvl w:val="0"/>
          <w:numId w:val="4"/>
        </w:numPr>
        <w:tabs>
          <w:tab w:val="left" w:pos="630"/>
        </w:tabs>
        <w:suppressAutoHyphens/>
        <w:rPr>
          <w:sz w:val="22"/>
          <w:szCs w:val="22"/>
        </w:rPr>
      </w:pPr>
      <w:r w:rsidRPr="00C52602">
        <w:rPr>
          <w:sz w:val="22"/>
          <w:szCs w:val="22"/>
        </w:rPr>
        <w:t>A housing allowance</w:t>
      </w:r>
      <w:r w:rsidR="00D00AC5" w:rsidRPr="00C52602">
        <w:rPr>
          <w:sz w:val="22"/>
          <w:szCs w:val="22"/>
        </w:rPr>
        <w:t xml:space="preserve"> (or parsonage allowance) is</w:t>
      </w:r>
      <w:r w:rsidRPr="00C52602">
        <w:rPr>
          <w:sz w:val="22"/>
          <w:szCs w:val="22"/>
        </w:rPr>
        <w:t xml:space="preserve"> available to an ordained minister who receives ministry related income during a calendar year. The housing allowance is only available on the income</w:t>
      </w:r>
      <w:r w:rsidR="00D00AC5" w:rsidRPr="00C52602">
        <w:rPr>
          <w:sz w:val="22"/>
          <w:szCs w:val="22"/>
        </w:rPr>
        <w:t xml:space="preserve"> from ministry</w:t>
      </w:r>
      <w:r w:rsidRPr="00C52602">
        <w:rPr>
          <w:sz w:val="22"/>
          <w:szCs w:val="22"/>
        </w:rPr>
        <w:t xml:space="preserve"> (</w:t>
      </w:r>
      <w:r w:rsidR="0035054A" w:rsidRPr="00C52602">
        <w:rPr>
          <w:sz w:val="22"/>
          <w:szCs w:val="22"/>
        </w:rPr>
        <w:t>you</w:t>
      </w:r>
      <w:r w:rsidRPr="00C52602">
        <w:rPr>
          <w:sz w:val="22"/>
          <w:szCs w:val="22"/>
        </w:rPr>
        <w:t xml:space="preserve"> cannot take a housing allowance</w:t>
      </w:r>
      <w:r w:rsidR="00BF37E3" w:rsidRPr="00C52602">
        <w:rPr>
          <w:sz w:val="22"/>
          <w:szCs w:val="22"/>
        </w:rPr>
        <w:t xml:space="preserve"> </w:t>
      </w:r>
      <w:r w:rsidRPr="00C52602">
        <w:rPr>
          <w:sz w:val="22"/>
          <w:szCs w:val="22"/>
        </w:rPr>
        <w:t>on earnings received from secular employment)</w:t>
      </w:r>
      <w:r w:rsidR="0035054A" w:rsidRPr="00C52602">
        <w:rPr>
          <w:sz w:val="22"/>
          <w:szCs w:val="22"/>
        </w:rPr>
        <w:t>.</w:t>
      </w:r>
      <w:r w:rsidRPr="00C52602">
        <w:rPr>
          <w:sz w:val="22"/>
          <w:szCs w:val="22"/>
        </w:rPr>
        <w:t xml:space="preserve"> The allowance applies to the principal residence of the minister. A </w:t>
      </w:r>
      <w:r w:rsidR="00D00AC5" w:rsidRPr="00C52602">
        <w:rPr>
          <w:sz w:val="22"/>
          <w:szCs w:val="22"/>
        </w:rPr>
        <w:t xml:space="preserve">housing allowance </w:t>
      </w:r>
      <w:r w:rsidRPr="00C52602">
        <w:rPr>
          <w:sz w:val="22"/>
          <w:szCs w:val="22"/>
        </w:rPr>
        <w:t>is</w:t>
      </w:r>
      <w:r w:rsidR="00D00AC5" w:rsidRPr="00C52602">
        <w:rPr>
          <w:sz w:val="22"/>
          <w:szCs w:val="22"/>
        </w:rPr>
        <w:t xml:space="preserve"> also</w:t>
      </w:r>
      <w:r w:rsidRPr="00C52602">
        <w:rPr>
          <w:sz w:val="22"/>
          <w:szCs w:val="22"/>
        </w:rPr>
        <w:t xml:space="preserve"> </w:t>
      </w:r>
      <w:r w:rsidR="00D00AC5" w:rsidRPr="00C52602">
        <w:rPr>
          <w:sz w:val="22"/>
          <w:szCs w:val="22"/>
        </w:rPr>
        <w:t xml:space="preserve">permitted </w:t>
      </w:r>
      <w:r w:rsidRPr="00C52602">
        <w:rPr>
          <w:sz w:val="22"/>
          <w:szCs w:val="22"/>
        </w:rPr>
        <w:t xml:space="preserve">for ordained ministers living in church-owned housing. The allowance applies to any expense incurred by the minister for the upkeep and maintenance of the residence </w:t>
      </w:r>
      <w:proofErr w:type="gramStart"/>
      <w:r w:rsidRPr="00C52602">
        <w:rPr>
          <w:sz w:val="22"/>
          <w:szCs w:val="22"/>
        </w:rPr>
        <w:t>with the exception of</w:t>
      </w:r>
      <w:proofErr w:type="gramEnd"/>
      <w:r w:rsidRPr="00C52602">
        <w:rPr>
          <w:sz w:val="22"/>
          <w:szCs w:val="22"/>
        </w:rPr>
        <w:t xml:space="preserve"> food or maid service. The following calculations are used in determining the allowance:</w:t>
      </w:r>
    </w:p>
    <w:p w14:paraId="1D8A4C93" w14:textId="77777777" w:rsidR="001B0723" w:rsidRPr="00C52602" w:rsidRDefault="00425EE6" w:rsidP="00BF0BDD">
      <w:pPr>
        <w:widowControl/>
        <w:numPr>
          <w:ilvl w:val="1"/>
          <w:numId w:val="4"/>
        </w:numPr>
        <w:tabs>
          <w:tab w:val="left" w:pos="630"/>
        </w:tabs>
        <w:suppressAutoHyphens/>
        <w:rPr>
          <w:sz w:val="22"/>
          <w:szCs w:val="22"/>
        </w:rPr>
      </w:pPr>
      <w:r w:rsidRPr="00C52602">
        <w:rPr>
          <w:sz w:val="22"/>
          <w:szCs w:val="22"/>
        </w:rPr>
        <w:t>What is the fair-rental value, furnished, plus utilities annual cost of the principal residence? Ask a real</w:t>
      </w:r>
      <w:r w:rsidR="000A50D6">
        <w:rPr>
          <w:sz w:val="22"/>
          <w:szCs w:val="22"/>
        </w:rPr>
        <w:t xml:space="preserve"> estate agent</w:t>
      </w:r>
      <w:r w:rsidRPr="00C52602">
        <w:rPr>
          <w:sz w:val="22"/>
          <w:szCs w:val="22"/>
        </w:rPr>
        <w:t xml:space="preserve"> to place on his/her letterhead what the house would rent for furnished. Then add utility estima</w:t>
      </w:r>
      <w:r w:rsidR="0035054A" w:rsidRPr="00C52602">
        <w:rPr>
          <w:sz w:val="22"/>
          <w:szCs w:val="22"/>
        </w:rPr>
        <w:t>tes and the result is your maxi</w:t>
      </w:r>
      <w:r w:rsidRPr="00C52602">
        <w:rPr>
          <w:sz w:val="22"/>
          <w:szCs w:val="22"/>
        </w:rPr>
        <w:t>mum allowance available for the calendar year, regardless of how much you spend. The housing allowance cannot exceed fair rental value, furnished, plus utilities.</w:t>
      </w:r>
    </w:p>
    <w:p w14:paraId="5DA877EC" w14:textId="77777777" w:rsidR="001B0723" w:rsidRPr="00C52602" w:rsidRDefault="00425EE6" w:rsidP="00BF0BDD">
      <w:pPr>
        <w:widowControl/>
        <w:numPr>
          <w:ilvl w:val="1"/>
          <w:numId w:val="4"/>
        </w:numPr>
        <w:tabs>
          <w:tab w:val="left" w:pos="630"/>
        </w:tabs>
        <w:suppressAutoHyphens/>
        <w:rPr>
          <w:sz w:val="22"/>
          <w:szCs w:val="22"/>
        </w:rPr>
      </w:pPr>
      <w:r w:rsidRPr="00C52602">
        <w:rPr>
          <w:sz w:val="22"/>
          <w:szCs w:val="22"/>
        </w:rPr>
        <w:t>What expens</w:t>
      </w:r>
      <w:r w:rsidR="00705D08" w:rsidRPr="00C52602">
        <w:rPr>
          <w:sz w:val="22"/>
          <w:szCs w:val="22"/>
        </w:rPr>
        <w:t>es can you prove you paid for du</w:t>
      </w:r>
      <w:r w:rsidRPr="00C52602">
        <w:rPr>
          <w:sz w:val="22"/>
          <w:szCs w:val="22"/>
        </w:rPr>
        <w:t>ring the y</w:t>
      </w:r>
      <w:r w:rsidR="00897C29">
        <w:rPr>
          <w:sz w:val="22"/>
          <w:szCs w:val="22"/>
        </w:rPr>
        <w:t>ear? Receipts and cancelled chec</w:t>
      </w:r>
      <w:r w:rsidRPr="00C52602">
        <w:rPr>
          <w:sz w:val="22"/>
          <w:szCs w:val="22"/>
        </w:rPr>
        <w:t>ks are needed to document expenses.</w:t>
      </w:r>
    </w:p>
    <w:p w14:paraId="230D6E61" w14:textId="77777777" w:rsidR="00425EE6" w:rsidRPr="00C52602" w:rsidRDefault="00425EE6" w:rsidP="00BF0BDD">
      <w:pPr>
        <w:widowControl/>
        <w:numPr>
          <w:ilvl w:val="1"/>
          <w:numId w:val="4"/>
        </w:numPr>
        <w:tabs>
          <w:tab w:val="left" w:pos="630"/>
        </w:tabs>
        <w:suppressAutoHyphens/>
        <w:rPr>
          <w:sz w:val="22"/>
          <w:szCs w:val="22"/>
        </w:rPr>
      </w:pPr>
      <w:r w:rsidRPr="00C52602">
        <w:rPr>
          <w:sz w:val="22"/>
          <w:szCs w:val="22"/>
        </w:rPr>
        <w:t xml:space="preserve">What is </w:t>
      </w:r>
      <w:r w:rsidR="00BF37E3" w:rsidRPr="00C52602">
        <w:rPr>
          <w:sz w:val="22"/>
          <w:szCs w:val="22"/>
        </w:rPr>
        <w:t>th</w:t>
      </w:r>
      <w:r w:rsidRPr="00C52602">
        <w:rPr>
          <w:sz w:val="22"/>
          <w:szCs w:val="22"/>
        </w:rPr>
        <w:t xml:space="preserve">e </w:t>
      </w:r>
      <w:r w:rsidR="00BF37E3" w:rsidRPr="00C52602">
        <w:rPr>
          <w:sz w:val="22"/>
          <w:szCs w:val="22"/>
        </w:rPr>
        <w:t>amount</w:t>
      </w:r>
      <w:r w:rsidRPr="00C52602">
        <w:rPr>
          <w:sz w:val="22"/>
          <w:szCs w:val="22"/>
        </w:rPr>
        <w:t xml:space="preserve"> designated by the employer? The church, as employer, must approve an </w:t>
      </w:r>
      <w:r w:rsidR="00BF37E3" w:rsidRPr="00C52602">
        <w:rPr>
          <w:sz w:val="22"/>
          <w:szCs w:val="22"/>
        </w:rPr>
        <w:t>amount</w:t>
      </w:r>
      <w:r w:rsidRPr="00C52602">
        <w:rPr>
          <w:sz w:val="22"/>
          <w:szCs w:val="22"/>
        </w:rPr>
        <w:t xml:space="preserve"> for the </w:t>
      </w:r>
      <w:r w:rsidR="005B53E9" w:rsidRPr="00C52602">
        <w:rPr>
          <w:sz w:val="22"/>
          <w:szCs w:val="22"/>
        </w:rPr>
        <w:t>h</w:t>
      </w:r>
      <w:r w:rsidRPr="00C52602">
        <w:rPr>
          <w:sz w:val="22"/>
          <w:szCs w:val="22"/>
        </w:rPr>
        <w:t>ousi</w:t>
      </w:r>
      <w:r w:rsidR="00BF37E3" w:rsidRPr="00C52602">
        <w:rPr>
          <w:sz w:val="22"/>
          <w:szCs w:val="22"/>
        </w:rPr>
        <w:t>n</w:t>
      </w:r>
      <w:r w:rsidR="005B53E9" w:rsidRPr="00C52602">
        <w:rPr>
          <w:sz w:val="22"/>
          <w:szCs w:val="22"/>
        </w:rPr>
        <w:t>g/p</w:t>
      </w:r>
      <w:r w:rsidRPr="00C52602">
        <w:rPr>
          <w:sz w:val="22"/>
          <w:szCs w:val="22"/>
        </w:rPr>
        <w:t>arsonage allowance.</w:t>
      </w:r>
    </w:p>
    <w:p w14:paraId="55504A51" w14:textId="77777777" w:rsidR="00425EE6" w:rsidRPr="00C52602" w:rsidRDefault="00425EE6" w:rsidP="00BF0BDD">
      <w:pPr>
        <w:pStyle w:val="p155"/>
        <w:widowControl/>
        <w:numPr>
          <w:ilvl w:val="0"/>
          <w:numId w:val="4"/>
        </w:numPr>
        <w:tabs>
          <w:tab w:val="left" w:pos="630"/>
        </w:tabs>
        <w:suppressAutoHyphens/>
        <w:spacing w:line="243" w:lineRule="exact"/>
        <w:rPr>
          <w:sz w:val="22"/>
          <w:szCs w:val="22"/>
        </w:rPr>
      </w:pPr>
      <w:r w:rsidRPr="00C52602">
        <w:rPr>
          <w:sz w:val="22"/>
          <w:szCs w:val="22"/>
        </w:rPr>
        <w:t>If you are involved in an audit concerning the housing allowance, the examiner will look at these three previous items and take whichever amount is smaller.</w:t>
      </w:r>
    </w:p>
    <w:p w14:paraId="043FDF6B" w14:textId="4C084F81" w:rsidR="00425EE6" w:rsidRPr="00C52602" w:rsidRDefault="00425EE6" w:rsidP="00BF0BDD">
      <w:pPr>
        <w:pStyle w:val="p155"/>
        <w:widowControl/>
        <w:numPr>
          <w:ilvl w:val="0"/>
          <w:numId w:val="4"/>
        </w:numPr>
        <w:tabs>
          <w:tab w:val="left" w:pos="630"/>
        </w:tabs>
        <w:suppressAutoHyphens/>
        <w:spacing w:line="243" w:lineRule="exact"/>
        <w:rPr>
          <w:sz w:val="22"/>
          <w:szCs w:val="22"/>
        </w:rPr>
      </w:pPr>
      <w:r w:rsidRPr="00C52602">
        <w:rPr>
          <w:sz w:val="22"/>
          <w:szCs w:val="22"/>
        </w:rPr>
        <w:t xml:space="preserve">If, at the end of the year, you did not spend as much as you sheltered from tax, the surplus must be reported on the Form 1040, </w:t>
      </w:r>
      <w:r w:rsidR="00DE009F">
        <w:rPr>
          <w:sz w:val="22"/>
          <w:szCs w:val="22"/>
        </w:rPr>
        <w:t>Line</w:t>
      </w:r>
      <w:r w:rsidR="008349E7">
        <w:rPr>
          <w:sz w:val="22"/>
          <w:szCs w:val="22"/>
        </w:rPr>
        <w:t xml:space="preserve"> </w:t>
      </w:r>
      <w:r w:rsidR="004E3AE6">
        <w:rPr>
          <w:sz w:val="22"/>
          <w:szCs w:val="22"/>
        </w:rPr>
        <w:t>1</w:t>
      </w:r>
      <w:r w:rsidRPr="00C52602">
        <w:rPr>
          <w:sz w:val="22"/>
          <w:szCs w:val="22"/>
        </w:rPr>
        <w:t>, listed as “excess housing allowance.”</w:t>
      </w:r>
    </w:p>
    <w:p w14:paraId="216AC51E" w14:textId="77777777" w:rsidR="00C248E4" w:rsidRPr="00C52602" w:rsidRDefault="00425EE6" w:rsidP="00BF0BDD">
      <w:pPr>
        <w:pStyle w:val="p155"/>
        <w:widowControl/>
        <w:numPr>
          <w:ilvl w:val="0"/>
          <w:numId w:val="4"/>
        </w:numPr>
        <w:tabs>
          <w:tab w:val="left" w:pos="630"/>
        </w:tabs>
        <w:suppressAutoHyphens/>
        <w:spacing w:line="243" w:lineRule="exact"/>
        <w:rPr>
          <w:sz w:val="22"/>
          <w:szCs w:val="22"/>
        </w:rPr>
      </w:pPr>
      <w:r w:rsidRPr="00C52602">
        <w:rPr>
          <w:sz w:val="22"/>
          <w:szCs w:val="22"/>
        </w:rPr>
        <w:t xml:space="preserve">The church </w:t>
      </w:r>
      <w:r w:rsidRPr="00C52602">
        <w:rPr>
          <w:b/>
          <w:sz w:val="22"/>
          <w:szCs w:val="22"/>
        </w:rPr>
        <w:t>should not report</w:t>
      </w:r>
      <w:r w:rsidRPr="00C52602">
        <w:rPr>
          <w:sz w:val="22"/>
          <w:szCs w:val="22"/>
        </w:rPr>
        <w:t xml:space="preserve"> the amount of the housing allowance, approved by the employer, on the minister’s W-2. The allowance is not taxable for federal/state taxes but is taxable for Social Security purposes and should be reported, by the mini</w:t>
      </w:r>
      <w:r w:rsidR="00C248E4" w:rsidRPr="00C52602">
        <w:rPr>
          <w:sz w:val="22"/>
          <w:szCs w:val="22"/>
        </w:rPr>
        <w:t>ster, as self-employment income</w:t>
      </w:r>
      <w:r w:rsidR="005F4D0E">
        <w:rPr>
          <w:sz w:val="22"/>
          <w:szCs w:val="22"/>
        </w:rPr>
        <w:t>.</w:t>
      </w:r>
    </w:p>
    <w:p w14:paraId="1818E10C" w14:textId="77777777" w:rsidR="00C248E4" w:rsidRPr="00C52602" w:rsidRDefault="00C248E4" w:rsidP="00F11CAC">
      <w:pPr>
        <w:pStyle w:val="p155"/>
        <w:widowControl/>
        <w:tabs>
          <w:tab w:val="left" w:pos="630"/>
        </w:tabs>
        <w:suppressAutoHyphens/>
        <w:spacing w:line="243" w:lineRule="exact"/>
        <w:rPr>
          <w:sz w:val="22"/>
          <w:szCs w:val="22"/>
        </w:rPr>
        <w:sectPr w:rsidR="00C248E4" w:rsidRPr="00C52602" w:rsidSect="00B77B70">
          <w:type w:val="continuous"/>
          <w:pgSz w:w="15840" w:h="12240" w:orient="landscape" w:code="1"/>
          <w:pgMar w:top="475" w:right="720" w:bottom="475" w:left="720" w:header="245" w:footer="245" w:gutter="0"/>
          <w:cols w:num="2" w:space="240"/>
          <w:noEndnote/>
        </w:sectPr>
      </w:pPr>
    </w:p>
    <w:p w14:paraId="0D7E5856" w14:textId="77777777" w:rsidR="001B0723" w:rsidRPr="00C52602" w:rsidRDefault="00425EE6" w:rsidP="00F11CAC">
      <w:pPr>
        <w:pStyle w:val="StyleHeading3Centered"/>
        <w:tabs>
          <w:tab w:val="left" w:pos="630"/>
        </w:tabs>
      </w:pPr>
      <w:r w:rsidRPr="00C52602">
        <w:t>Ministry Expense Reimbursement:</w:t>
      </w:r>
    </w:p>
    <w:p w14:paraId="430F9FF4" w14:textId="77777777" w:rsidR="00954CB9" w:rsidRPr="00C52602" w:rsidRDefault="00954CB9" w:rsidP="00BF0BDD">
      <w:pPr>
        <w:pStyle w:val="p154"/>
        <w:keepNext/>
        <w:widowControl/>
        <w:numPr>
          <w:ilvl w:val="0"/>
          <w:numId w:val="9"/>
        </w:numPr>
        <w:tabs>
          <w:tab w:val="clear" w:pos="266"/>
          <w:tab w:val="left" w:pos="630"/>
        </w:tabs>
        <w:suppressAutoHyphens/>
        <w:spacing w:line="243" w:lineRule="exact"/>
        <w:rPr>
          <w:sz w:val="22"/>
          <w:szCs w:val="22"/>
        </w:rPr>
        <w:sectPr w:rsidR="00954CB9" w:rsidRPr="00C52602" w:rsidSect="00B77B70">
          <w:type w:val="continuous"/>
          <w:pgSz w:w="15840" w:h="12240" w:orient="landscape" w:code="1"/>
          <w:pgMar w:top="475" w:right="720" w:bottom="475" w:left="720" w:header="245" w:footer="245" w:gutter="0"/>
          <w:cols w:space="720"/>
          <w:noEndnote/>
        </w:sectPr>
      </w:pPr>
    </w:p>
    <w:p w14:paraId="49781CC5" w14:textId="77777777" w:rsidR="001B0723" w:rsidRPr="00C52602" w:rsidRDefault="006B4EF7" w:rsidP="00BF0BDD">
      <w:pPr>
        <w:pStyle w:val="p154"/>
        <w:keepNext/>
        <w:widowControl/>
        <w:numPr>
          <w:ilvl w:val="0"/>
          <w:numId w:val="9"/>
        </w:numPr>
        <w:tabs>
          <w:tab w:val="clear" w:pos="266"/>
          <w:tab w:val="left" w:pos="630"/>
        </w:tabs>
        <w:suppressAutoHyphens/>
        <w:spacing w:line="243" w:lineRule="exact"/>
        <w:rPr>
          <w:sz w:val="22"/>
          <w:szCs w:val="22"/>
        </w:rPr>
      </w:pPr>
      <w:r>
        <w:rPr>
          <w:sz w:val="22"/>
          <w:szCs w:val="22"/>
        </w:rPr>
        <w:t>The employer</w:t>
      </w:r>
      <w:r w:rsidR="00705D08" w:rsidRPr="00C52602">
        <w:rPr>
          <w:sz w:val="22"/>
          <w:szCs w:val="22"/>
        </w:rPr>
        <w:t xml:space="preserve"> has two options:</w:t>
      </w:r>
    </w:p>
    <w:p w14:paraId="1FF49633" w14:textId="77777777" w:rsidR="00425EE6" w:rsidRPr="00C52602" w:rsidRDefault="00425EE6" w:rsidP="00BF0BDD">
      <w:pPr>
        <w:pStyle w:val="p154"/>
        <w:keepNext/>
        <w:widowControl/>
        <w:numPr>
          <w:ilvl w:val="1"/>
          <w:numId w:val="9"/>
        </w:numPr>
        <w:tabs>
          <w:tab w:val="clear" w:pos="266"/>
          <w:tab w:val="left" w:pos="630"/>
        </w:tabs>
        <w:suppressAutoHyphens/>
        <w:spacing w:line="243" w:lineRule="exact"/>
        <w:rPr>
          <w:sz w:val="22"/>
          <w:szCs w:val="22"/>
        </w:rPr>
      </w:pPr>
      <w:r w:rsidRPr="00C52602">
        <w:rPr>
          <w:sz w:val="22"/>
          <w:szCs w:val="22"/>
        </w:rPr>
        <w:t xml:space="preserve">Operate under an accountable reimbursement plan. The following </w:t>
      </w:r>
      <w:r w:rsidR="00BF37E3" w:rsidRPr="00C52602">
        <w:rPr>
          <w:sz w:val="22"/>
          <w:szCs w:val="22"/>
        </w:rPr>
        <w:t>ru</w:t>
      </w:r>
      <w:r w:rsidRPr="00C52602">
        <w:rPr>
          <w:sz w:val="22"/>
          <w:szCs w:val="22"/>
        </w:rPr>
        <w:t>les apply:</w:t>
      </w:r>
    </w:p>
    <w:p w14:paraId="0532D3D6" w14:textId="77777777" w:rsidR="00425EE6" w:rsidRPr="00C52602" w:rsidRDefault="00425EE6" w:rsidP="00BF0BDD">
      <w:pPr>
        <w:pStyle w:val="p155"/>
        <w:numPr>
          <w:ilvl w:val="2"/>
          <w:numId w:val="9"/>
        </w:numPr>
        <w:tabs>
          <w:tab w:val="clear" w:pos="929"/>
          <w:tab w:val="left" w:pos="630"/>
        </w:tabs>
        <w:suppressAutoHyphens/>
        <w:spacing w:line="243" w:lineRule="exact"/>
        <w:outlineLvl w:val="0"/>
        <w:rPr>
          <w:sz w:val="22"/>
          <w:szCs w:val="22"/>
        </w:rPr>
      </w:pPr>
      <w:r w:rsidRPr="00C52602">
        <w:rPr>
          <w:sz w:val="22"/>
          <w:szCs w:val="22"/>
        </w:rPr>
        <w:t xml:space="preserve">The employer (church) </w:t>
      </w:r>
      <w:r w:rsidR="00DF6FFF" w:rsidRPr="00C52602">
        <w:rPr>
          <w:sz w:val="22"/>
          <w:szCs w:val="22"/>
        </w:rPr>
        <w:t>must</w:t>
      </w:r>
      <w:r w:rsidRPr="00C52602">
        <w:rPr>
          <w:sz w:val="22"/>
          <w:szCs w:val="22"/>
        </w:rPr>
        <w:t xml:space="preserve"> have a written plan in place detail</w:t>
      </w:r>
      <w:r w:rsidR="00DF6FFF" w:rsidRPr="00C52602">
        <w:rPr>
          <w:sz w:val="22"/>
          <w:szCs w:val="22"/>
        </w:rPr>
        <w:t>ing</w:t>
      </w:r>
      <w:r w:rsidRPr="00C52602">
        <w:rPr>
          <w:sz w:val="22"/>
          <w:szCs w:val="22"/>
        </w:rPr>
        <w:t xml:space="preserve"> wh</w:t>
      </w:r>
      <w:r w:rsidR="00DF6FFF" w:rsidRPr="00C52602">
        <w:rPr>
          <w:sz w:val="22"/>
          <w:szCs w:val="22"/>
        </w:rPr>
        <w:t>ich</w:t>
      </w:r>
      <w:r w:rsidRPr="00C52602">
        <w:rPr>
          <w:sz w:val="22"/>
          <w:szCs w:val="22"/>
        </w:rPr>
        <w:t xml:space="preserve"> expenses will be reimbursed. A sample plan is available from </w:t>
      </w:r>
      <w:r w:rsidR="002A266E" w:rsidRPr="008349E7">
        <w:rPr>
          <w:sz w:val="22"/>
          <w:szCs w:val="22"/>
        </w:rPr>
        <w:t>Church Compensation</w:t>
      </w:r>
      <w:r w:rsidR="00841F95" w:rsidRPr="00C52602">
        <w:rPr>
          <w:sz w:val="22"/>
          <w:szCs w:val="22"/>
        </w:rPr>
        <w:t xml:space="preserve"> Services</w:t>
      </w:r>
      <w:r w:rsidRPr="00C52602">
        <w:rPr>
          <w:sz w:val="22"/>
          <w:szCs w:val="22"/>
        </w:rPr>
        <w:t>.</w:t>
      </w:r>
    </w:p>
    <w:p w14:paraId="09F559CA" w14:textId="77777777" w:rsidR="00425EE6" w:rsidRPr="00C52602" w:rsidRDefault="00425EE6" w:rsidP="00BF0BDD">
      <w:pPr>
        <w:pStyle w:val="p155"/>
        <w:numPr>
          <w:ilvl w:val="2"/>
          <w:numId w:val="9"/>
        </w:numPr>
        <w:tabs>
          <w:tab w:val="clear" w:pos="929"/>
          <w:tab w:val="left" w:pos="630"/>
        </w:tabs>
        <w:suppressAutoHyphens/>
        <w:spacing w:line="243" w:lineRule="exact"/>
        <w:outlineLvl w:val="0"/>
        <w:rPr>
          <w:sz w:val="22"/>
          <w:szCs w:val="22"/>
        </w:rPr>
      </w:pPr>
      <w:r w:rsidRPr="00C52602">
        <w:rPr>
          <w:sz w:val="22"/>
          <w:szCs w:val="22"/>
        </w:rPr>
        <w:t xml:space="preserve">Once receipts and mileage are submitted, a church financial secretary/treasurer/leader should verify that the request for reimbursement is </w:t>
      </w:r>
      <w:proofErr w:type="gramStart"/>
      <w:r w:rsidRPr="00C52602">
        <w:rPr>
          <w:sz w:val="22"/>
          <w:szCs w:val="22"/>
        </w:rPr>
        <w:t>reasonable</w:t>
      </w:r>
      <w:proofErr w:type="gramEnd"/>
      <w:r w:rsidRPr="00C52602">
        <w:rPr>
          <w:sz w:val="22"/>
          <w:szCs w:val="22"/>
        </w:rPr>
        <w:t xml:space="preserve"> and payment should be made.</w:t>
      </w:r>
    </w:p>
    <w:p w14:paraId="248251D5" w14:textId="77777777" w:rsidR="00425EE6" w:rsidRPr="00C52602" w:rsidRDefault="00425EE6" w:rsidP="00BF0BDD">
      <w:pPr>
        <w:pStyle w:val="p155"/>
        <w:numPr>
          <w:ilvl w:val="2"/>
          <w:numId w:val="9"/>
        </w:numPr>
        <w:tabs>
          <w:tab w:val="clear" w:pos="929"/>
          <w:tab w:val="left" w:pos="630"/>
        </w:tabs>
        <w:suppressAutoHyphens/>
        <w:spacing w:line="243" w:lineRule="exact"/>
        <w:outlineLvl w:val="0"/>
        <w:rPr>
          <w:sz w:val="22"/>
          <w:szCs w:val="22"/>
        </w:rPr>
      </w:pPr>
      <w:r w:rsidRPr="00C52602">
        <w:rPr>
          <w:sz w:val="22"/>
          <w:szCs w:val="22"/>
        </w:rPr>
        <w:t>The employee must submit mileage and expense receipts to the employer with</w:t>
      </w:r>
      <w:r w:rsidR="00780954" w:rsidRPr="00C52602">
        <w:rPr>
          <w:sz w:val="22"/>
          <w:szCs w:val="22"/>
        </w:rPr>
        <w:t>in</w:t>
      </w:r>
      <w:r w:rsidRPr="00C52602">
        <w:rPr>
          <w:sz w:val="22"/>
          <w:szCs w:val="22"/>
        </w:rPr>
        <w:t xml:space="preserve"> 60 days of incurring the expense.</w:t>
      </w:r>
    </w:p>
    <w:p w14:paraId="368A1BBE" w14:textId="77777777" w:rsidR="00425EE6" w:rsidRPr="00C52602" w:rsidRDefault="00425EE6" w:rsidP="00BF0BDD">
      <w:pPr>
        <w:pStyle w:val="p155"/>
        <w:numPr>
          <w:ilvl w:val="2"/>
          <w:numId w:val="9"/>
        </w:numPr>
        <w:tabs>
          <w:tab w:val="clear" w:pos="929"/>
          <w:tab w:val="left" w:pos="630"/>
        </w:tabs>
        <w:suppressAutoHyphens/>
        <w:spacing w:line="243" w:lineRule="exact"/>
        <w:outlineLvl w:val="0"/>
        <w:rPr>
          <w:sz w:val="22"/>
          <w:szCs w:val="22"/>
        </w:rPr>
      </w:pPr>
      <w:r w:rsidRPr="00C52602">
        <w:rPr>
          <w:sz w:val="22"/>
          <w:szCs w:val="22"/>
        </w:rPr>
        <w:t>The employer must keep the receipts on file in the event of an IRS audit of the employee.</w:t>
      </w:r>
    </w:p>
    <w:p w14:paraId="6B5706D0" w14:textId="77777777" w:rsidR="00425EE6" w:rsidRPr="00C52602" w:rsidRDefault="0015141B" w:rsidP="00BF0BDD">
      <w:pPr>
        <w:pStyle w:val="p155"/>
        <w:numPr>
          <w:ilvl w:val="2"/>
          <w:numId w:val="9"/>
        </w:numPr>
        <w:tabs>
          <w:tab w:val="clear" w:pos="929"/>
          <w:tab w:val="left" w:pos="630"/>
        </w:tabs>
        <w:suppressAutoHyphens/>
        <w:spacing w:line="243" w:lineRule="exact"/>
        <w:outlineLvl w:val="0"/>
        <w:rPr>
          <w:sz w:val="22"/>
          <w:szCs w:val="22"/>
        </w:rPr>
      </w:pPr>
      <w:r w:rsidRPr="00C52602">
        <w:rPr>
          <w:sz w:val="22"/>
          <w:szCs w:val="22"/>
        </w:rPr>
        <w:t>Accountable r</w:t>
      </w:r>
      <w:r w:rsidR="00425EE6" w:rsidRPr="00C52602">
        <w:rPr>
          <w:sz w:val="22"/>
          <w:szCs w:val="22"/>
        </w:rPr>
        <w:t>eimbursements to the employee are not reported on the W-2.</w:t>
      </w:r>
    </w:p>
    <w:p w14:paraId="04AD3BA6" w14:textId="77777777" w:rsidR="00425EE6" w:rsidRPr="00C52602" w:rsidRDefault="00425EE6" w:rsidP="00BF0BDD">
      <w:pPr>
        <w:pStyle w:val="p155"/>
        <w:numPr>
          <w:ilvl w:val="2"/>
          <w:numId w:val="9"/>
        </w:numPr>
        <w:tabs>
          <w:tab w:val="clear" w:pos="929"/>
          <w:tab w:val="left" w:pos="630"/>
        </w:tabs>
        <w:suppressAutoHyphens/>
        <w:spacing w:line="243" w:lineRule="exact"/>
        <w:outlineLvl w:val="0"/>
        <w:rPr>
          <w:sz w:val="22"/>
          <w:szCs w:val="22"/>
        </w:rPr>
      </w:pPr>
      <w:r w:rsidRPr="00C52602">
        <w:rPr>
          <w:sz w:val="22"/>
          <w:szCs w:val="22"/>
        </w:rPr>
        <w:t>A salary reduction agreement cannot be used by the employee to cover business expenses. The employer must pay these reimbursements from church funds, not from the employee’s “package”.</w:t>
      </w:r>
    </w:p>
    <w:p w14:paraId="04D5F9F1" w14:textId="77777777" w:rsidR="00425EE6" w:rsidRPr="00C52602" w:rsidRDefault="00425EE6" w:rsidP="00BF0BDD">
      <w:pPr>
        <w:pStyle w:val="p155"/>
        <w:numPr>
          <w:ilvl w:val="2"/>
          <w:numId w:val="9"/>
        </w:numPr>
        <w:tabs>
          <w:tab w:val="clear" w:pos="929"/>
          <w:tab w:val="left" w:pos="630"/>
        </w:tabs>
        <w:suppressAutoHyphens/>
        <w:spacing w:line="243" w:lineRule="exact"/>
        <w:outlineLvl w:val="0"/>
        <w:rPr>
          <w:sz w:val="22"/>
          <w:szCs w:val="22"/>
        </w:rPr>
      </w:pPr>
      <w:r w:rsidRPr="00C52602">
        <w:rPr>
          <w:sz w:val="22"/>
          <w:szCs w:val="22"/>
        </w:rPr>
        <w:t>Any excess reimbursement paid in advance must be returned.</w:t>
      </w:r>
    </w:p>
    <w:p w14:paraId="1FE25397" w14:textId="77777777" w:rsidR="00425EE6" w:rsidRPr="00C52602" w:rsidRDefault="00425EE6" w:rsidP="00BF0BDD">
      <w:pPr>
        <w:pStyle w:val="p161"/>
        <w:numPr>
          <w:ilvl w:val="1"/>
          <w:numId w:val="9"/>
        </w:numPr>
        <w:tabs>
          <w:tab w:val="left" w:pos="630"/>
        </w:tabs>
        <w:suppressAutoHyphens/>
        <w:spacing w:line="240" w:lineRule="auto"/>
        <w:rPr>
          <w:sz w:val="22"/>
          <w:szCs w:val="22"/>
        </w:rPr>
      </w:pPr>
      <w:r w:rsidRPr="00C52602">
        <w:rPr>
          <w:sz w:val="22"/>
          <w:szCs w:val="22"/>
        </w:rPr>
        <w:t>Operate under a non-accountable reimbursement plan. The following rules apply:</w:t>
      </w:r>
    </w:p>
    <w:p w14:paraId="48AD94CE" w14:textId="77777777" w:rsidR="00425EE6" w:rsidRPr="00C52602" w:rsidRDefault="00425EE6" w:rsidP="00BF0BDD">
      <w:pPr>
        <w:pStyle w:val="p155"/>
        <w:numPr>
          <w:ilvl w:val="2"/>
          <w:numId w:val="9"/>
        </w:numPr>
        <w:tabs>
          <w:tab w:val="clear" w:pos="929"/>
          <w:tab w:val="left" w:pos="630"/>
        </w:tabs>
        <w:suppressAutoHyphens/>
        <w:spacing w:line="243" w:lineRule="exact"/>
        <w:outlineLvl w:val="0"/>
        <w:rPr>
          <w:sz w:val="22"/>
          <w:szCs w:val="22"/>
        </w:rPr>
      </w:pPr>
      <w:r w:rsidRPr="00C52602">
        <w:rPr>
          <w:sz w:val="22"/>
          <w:szCs w:val="22"/>
        </w:rPr>
        <w:t>Under this plan, the employer distributes an amount of money earmarked as “ministry expenses” (or car allo</w:t>
      </w:r>
      <w:r w:rsidR="00841F95" w:rsidRPr="00C52602">
        <w:rPr>
          <w:sz w:val="22"/>
          <w:szCs w:val="22"/>
        </w:rPr>
        <w:t>w</w:t>
      </w:r>
      <w:r w:rsidRPr="00C52602">
        <w:rPr>
          <w:sz w:val="22"/>
          <w:szCs w:val="22"/>
        </w:rPr>
        <w:t>ance, or travel, or business expenses, or whatever). The employee does not report back to the employer (church) as to how the money was used and does not return any surplus money to the employer. At the end of the year, all expense payments are to be reported as taxable income on the W-2</w:t>
      </w:r>
      <w:r w:rsidR="00DE009F">
        <w:rPr>
          <w:sz w:val="22"/>
          <w:szCs w:val="22"/>
        </w:rPr>
        <w:t>.</w:t>
      </w:r>
    </w:p>
    <w:p w14:paraId="46329194" w14:textId="77777777" w:rsidR="00954CB9" w:rsidRPr="00C52602" w:rsidRDefault="001A0C53" w:rsidP="00BF0BDD">
      <w:pPr>
        <w:pStyle w:val="p155"/>
        <w:numPr>
          <w:ilvl w:val="0"/>
          <w:numId w:val="9"/>
        </w:numPr>
        <w:tabs>
          <w:tab w:val="clear" w:pos="929"/>
          <w:tab w:val="left" w:pos="630"/>
        </w:tabs>
        <w:suppressAutoHyphens/>
        <w:spacing w:line="243" w:lineRule="exact"/>
        <w:rPr>
          <w:bCs/>
          <w:sz w:val="22"/>
          <w:szCs w:val="22"/>
        </w:rPr>
      </w:pPr>
      <w:r>
        <w:rPr>
          <w:sz w:val="22"/>
          <w:szCs w:val="22"/>
        </w:rPr>
        <w:t xml:space="preserve">The minister will not be able to deduct these expenses </w:t>
      </w:r>
      <w:r w:rsidR="000D64E2">
        <w:rPr>
          <w:sz w:val="22"/>
          <w:szCs w:val="22"/>
        </w:rPr>
        <w:t xml:space="preserve">for Federal Income Tax. </w:t>
      </w:r>
      <w:r w:rsidR="00425EE6" w:rsidRPr="00C52602">
        <w:rPr>
          <w:sz w:val="22"/>
          <w:szCs w:val="22"/>
        </w:rPr>
        <w:t xml:space="preserve"> Call if you need help with ministry expenses or a sample of an </w:t>
      </w:r>
      <w:r w:rsidR="00BF37E3" w:rsidRPr="00C52602">
        <w:rPr>
          <w:sz w:val="22"/>
          <w:szCs w:val="22"/>
        </w:rPr>
        <w:t>a</w:t>
      </w:r>
      <w:r w:rsidR="00425EE6" w:rsidRPr="00C52602">
        <w:rPr>
          <w:sz w:val="22"/>
          <w:szCs w:val="22"/>
        </w:rPr>
        <w:t xml:space="preserve">ccountable </w:t>
      </w:r>
      <w:r w:rsidR="005B53E9" w:rsidRPr="00C52602">
        <w:rPr>
          <w:sz w:val="22"/>
          <w:szCs w:val="22"/>
        </w:rPr>
        <w:t xml:space="preserve">reimbursement plan </w:t>
      </w:r>
      <w:r w:rsidR="00F606FC" w:rsidRPr="00C52602">
        <w:rPr>
          <w:sz w:val="22"/>
          <w:szCs w:val="22"/>
        </w:rPr>
        <w:t>policy.</w:t>
      </w:r>
    </w:p>
    <w:p w14:paraId="1D07C671" w14:textId="77777777" w:rsidR="00954CB9" w:rsidRPr="006E4E57" w:rsidRDefault="00954CB9" w:rsidP="00F11CAC">
      <w:pPr>
        <w:pStyle w:val="Heading1"/>
        <w:tabs>
          <w:tab w:val="left" w:pos="630"/>
        </w:tabs>
        <w:jc w:val="center"/>
        <w:rPr>
          <w:color w:val="0000FF"/>
        </w:rPr>
        <w:sectPr w:rsidR="00954CB9" w:rsidRPr="006E4E57" w:rsidSect="00B77B70">
          <w:type w:val="continuous"/>
          <w:pgSz w:w="15840" w:h="12240" w:orient="landscape" w:code="1"/>
          <w:pgMar w:top="475" w:right="720" w:bottom="475" w:left="720" w:header="245" w:footer="245" w:gutter="0"/>
          <w:cols w:num="2" w:space="240"/>
          <w:noEndnote/>
        </w:sectPr>
      </w:pPr>
    </w:p>
    <w:p w14:paraId="4E549133" w14:textId="77777777" w:rsidR="00E15043" w:rsidRPr="00C52602" w:rsidRDefault="000D64E2" w:rsidP="00F11CAC">
      <w:pPr>
        <w:pStyle w:val="StyleHeading3Centered"/>
        <w:tabs>
          <w:tab w:val="left" w:pos="630"/>
        </w:tabs>
      </w:pPr>
      <w:r>
        <w:t>Major 2018 Tax Changes</w:t>
      </w:r>
    </w:p>
    <w:p w14:paraId="1D533B8E" w14:textId="77777777" w:rsidR="00CB2BF5" w:rsidRDefault="00CB2BF5" w:rsidP="00F11CAC">
      <w:pPr>
        <w:tabs>
          <w:tab w:val="left" w:pos="630"/>
        </w:tabs>
        <w:sectPr w:rsidR="00CB2BF5" w:rsidSect="00B77B70">
          <w:type w:val="continuous"/>
          <w:pgSz w:w="15840" w:h="12240" w:orient="landscape" w:code="1"/>
          <w:pgMar w:top="475" w:right="720" w:bottom="475" w:left="720" w:header="245" w:footer="245" w:gutter="0"/>
          <w:cols w:space="720"/>
          <w:noEndnote/>
        </w:sectPr>
      </w:pPr>
    </w:p>
    <w:p w14:paraId="1D206AE3" w14:textId="77777777" w:rsidR="00B27A61" w:rsidRPr="00B27A61" w:rsidRDefault="00C36A3D" w:rsidP="00F11CAC">
      <w:pPr>
        <w:widowControl/>
        <w:tabs>
          <w:tab w:val="left" w:pos="630"/>
        </w:tabs>
        <w:ind w:firstLine="360"/>
        <w:rPr>
          <w:sz w:val="22"/>
          <w:szCs w:val="22"/>
        </w:rPr>
      </w:pPr>
      <w:r>
        <w:rPr>
          <w:sz w:val="22"/>
          <w:szCs w:val="22"/>
        </w:rPr>
        <w:t xml:space="preserve">The 2017 Tax Cuts and Jobs Act brings about the most important </w:t>
      </w:r>
      <w:r w:rsidR="00A43D26">
        <w:rPr>
          <w:sz w:val="22"/>
          <w:szCs w:val="22"/>
        </w:rPr>
        <w:t xml:space="preserve">Federal income </w:t>
      </w:r>
      <w:r>
        <w:rPr>
          <w:sz w:val="22"/>
          <w:szCs w:val="22"/>
        </w:rPr>
        <w:t xml:space="preserve">tax changes in a generation.  Most </w:t>
      </w:r>
      <w:r w:rsidR="00B91015">
        <w:rPr>
          <w:sz w:val="22"/>
          <w:szCs w:val="22"/>
        </w:rPr>
        <w:t xml:space="preserve">Americans will pay less but a few might pay a little more.  Here are some of the </w:t>
      </w:r>
      <w:r w:rsidR="009E28FE">
        <w:rPr>
          <w:sz w:val="22"/>
          <w:szCs w:val="22"/>
        </w:rPr>
        <w:t xml:space="preserve">major </w:t>
      </w:r>
      <w:r w:rsidR="00B91015">
        <w:rPr>
          <w:sz w:val="22"/>
          <w:szCs w:val="22"/>
        </w:rPr>
        <w:t>changes:</w:t>
      </w:r>
    </w:p>
    <w:p w14:paraId="7FB1580F" w14:textId="77777777" w:rsidR="00B27A61" w:rsidRPr="00B27A61" w:rsidRDefault="00B91015" w:rsidP="00BF0BDD">
      <w:pPr>
        <w:widowControl/>
        <w:numPr>
          <w:ilvl w:val="0"/>
          <w:numId w:val="15"/>
        </w:numPr>
        <w:tabs>
          <w:tab w:val="left" w:pos="630"/>
        </w:tabs>
        <w:rPr>
          <w:sz w:val="22"/>
          <w:szCs w:val="22"/>
        </w:rPr>
      </w:pPr>
      <w:r>
        <w:rPr>
          <w:sz w:val="22"/>
          <w:szCs w:val="22"/>
        </w:rPr>
        <w:t>The personal exemption has been eliminated, but the standard deduction has been essentially doubled.  Most of the familiar Schedule A deductions are still in place, but 90-95% of Americans will not have enough to itemize.</w:t>
      </w:r>
    </w:p>
    <w:p w14:paraId="518C303C" w14:textId="0B157B25" w:rsidR="00B27A61" w:rsidRDefault="00B91015" w:rsidP="00BF0BDD">
      <w:pPr>
        <w:widowControl/>
        <w:numPr>
          <w:ilvl w:val="0"/>
          <w:numId w:val="15"/>
        </w:numPr>
        <w:tabs>
          <w:tab w:val="left" w:pos="630"/>
        </w:tabs>
        <w:rPr>
          <w:sz w:val="22"/>
          <w:szCs w:val="22"/>
        </w:rPr>
      </w:pPr>
      <w:r>
        <w:rPr>
          <w:sz w:val="22"/>
          <w:szCs w:val="22"/>
        </w:rPr>
        <w:t>The Child Tax Credit is doubled to $</w:t>
      </w:r>
      <w:proofErr w:type="gramStart"/>
      <w:r>
        <w:rPr>
          <w:sz w:val="22"/>
          <w:szCs w:val="22"/>
        </w:rPr>
        <w:t>2000</w:t>
      </w:r>
      <w:r w:rsidR="0035311B">
        <w:rPr>
          <w:sz w:val="22"/>
          <w:szCs w:val="22"/>
        </w:rPr>
        <w:t>.</w:t>
      </w:r>
      <w:r>
        <w:rPr>
          <w:sz w:val="22"/>
          <w:szCs w:val="22"/>
        </w:rPr>
        <w:t>.</w:t>
      </w:r>
      <w:proofErr w:type="gramEnd"/>
      <w:r>
        <w:rPr>
          <w:sz w:val="22"/>
          <w:szCs w:val="22"/>
        </w:rPr>
        <w:t xml:space="preserve">  This will be advantageous for middle and lower incomes. Families with 1</w:t>
      </w:r>
      <w:r w:rsidR="005751A8">
        <w:rPr>
          <w:sz w:val="22"/>
          <w:szCs w:val="22"/>
        </w:rPr>
        <w:t>8</w:t>
      </w:r>
      <w:r>
        <w:rPr>
          <w:sz w:val="22"/>
          <w:szCs w:val="22"/>
        </w:rPr>
        <w:t>-19-year-olds and college students will see less benefit.</w:t>
      </w:r>
    </w:p>
    <w:p w14:paraId="0A234026" w14:textId="77777777" w:rsidR="00B91015" w:rsidRPr="00B27A61" w:rsidRDefault="00B91015" w:rsidP="00BF0BDD">
      <w:pPr>
        <w:widowControl/>
        <w:numPr>
          <w:ilvl w:val="0"/>
          <w:numId w:val="15"/>
        </w:numPr>
        <w:tabs>
          <w:tab w:val="left" w:pos="630"/>
        </w:tabs>
        <w:rPr>
          <w:sz w:val="22"/>
          <w:szCs w:val="22"/>
        </w:rPr>
      </w:pPr>
      <w:r>
        <w:rPr>
          <w:sz w:val="22"/>
          <w:szCs w:val="22"/>
        </w:rPr>
        <w:t xml:space="preserve">The </w:t>
      </w:r>
      <w:r w:rsidR="009E28FE">
        <w:rPr>
          <w:sz w:val="22"/>
          <w:szCs w:val="22"/>
        </w:rPr>
        <w:t>Employee Unreimbursed Business Expense deduction is eliminated.  Ministers serving a church are employees of the church and will no longer be able to deduct business expenses on their Federal Income Tax.  This points to the need for an accountable reimbursement plan for ministry business expense.</w:t>
      </w:r>
    </w:p>
    <w:p w14:paraId="056096D3" w14:textId="77777777" w:rsidR="00B27A61" w:rsidRPr="00B27A61" w:rsidRDefault="009E28FE" w:rsidP="00BF0BDD">
      <w:pPr>
        <w:widowControl/>
        <w:numPr>
          <w:ilvl w:val="0"/>
          <w:numId w:val="15"/>
        </w:numPr>
        <w:tabs>
          <w:tab w:val="left" w:pos="630"/>
        </w:tabs>
        <w:rPr>
          <w:sz w:val="22"/>
          <w:szCs w:val="22"/>
        </w:rPr>
      </w:pPr>
      <w:r>
        <w:rPr>
          <w:sz w:val="22"/>
          <w:szCs w:val="22"/>
        </w:rPr>
        <w:t>Ministers should continue to track deductions and unreimbursed business expenses for Alabama Income Tax purposes</w:t>
      </w:r>
      <w:r w:rsidR="00B27A61" w:rsidRPr="00B27A61">
        <w:rPr>
          <w:sz w:val="22"/>
          <w:szCs w:val="22"/>
        </w:rPr>
        <w:t>.</w:t>
      </w:r>
    </w:p>
    <w:p w14:paraId="6586C5C9" w14:textId="77777777" w:rsidR="00B27A61" w:rsidRDefault="009E28FE" w:rsidP="00BF0BDD">
      <w:pPr>
        <w:widowControl/>
        <w:numPr>
          <w:ilvl w:val="0"/>
          <w:numId w:val="15"/>
        </w:numPr>
        <w:tabs>
          <w:tab w:val="left" w:pos="630"/>
        </w:tabs>
        <w:rPr>
          <w:sz w:val="22"/>
          <w:szCs w:val="22"/>
        </w:rPr>
      </w:pPr>
      <w:r>
        <w:rPr>
          <w:sz w:val="22"/>
          <w:szCs w:val="22"/>
        </w:rPr>
        <w:t>Moving expenses are no longer deductible and if the employer pays or reimburses for the move, it is taxable income.</w:t>
      </w:r>
    </w:p>
    <w:p w14:paraId="7E5EA581" w14:textId="77777777" w:rsidR="00AF77B5" w:rsidRPr="00B27A61" w:rsidRDefault="00AF77B5" w:rsidP="00F11CAC">
      <w:pPr>
        <w:widowControl/>
        <w:tabs>
          <w:tab w:val="left" w:pos="630"/>
        </w:tabs>
        <w:rPr>
          <w:sz w:val="22"/>
          <w:szCs w:val="22"/>
        </w:rPr>
      </w:pPr>
    </w:p>
    <w:p w14:paraId="10003EE0" w14:textId="777E2F47" w:rsidR="002A77E8" w:rsidRDefault="00B91903" w:rsidP="00F11CAC">
      <w:pPr>
        <w:pBdr>
          <w:top w:val="single" w:sz="4" w:space="1" w:color="auto"/>
          <w:left w:val="single" w:sz="4" w:space="4" w:color="auto"/>
          <w:bottom w:val="single" w:sz="4" w:space="1" w:color="auto"/>
          <w:right w:val="single" w:sz="4" w:space="4" w:color="auto"/>
        </w:pBdr>
        <w:tabs>
          <w:tab w:val="left" w:pos="630"/>
        </w:tabs>
        <w:suppressAutoHyphens/>
        <w:spacing w:after="60"/>
        <w:rPr>
          <w:sz w:val="22"/>
          <w:szCs w:val="22"/>
        </w:rPr>
      </w:pPr>
      <w:r w:rsidRPr="006E3E50">
        <w:rPr>
          <w:sz w:val="22"/>
          <w:szCs w:val="22"/>
        </w:rPr>
        <w:t xml:space="preserve">For more information, call </w:t>
      </w:r>
      <w:r>
        <w:rPr>
          <w:sz w:val="22"/>
          <w:szCs w:val="22"/>
        </w:rPr>
        <w:t>1-</w:t>
      </w:r>
      <w:r w:rsidRPr="006E3E50">
        <w:rPr>
          <w:sz w:val="22"/>
          <w:szCs w:val="22"/>
        </w:rPr>
        <w:t>800-264-1225</w:t>
      </w:r>
      <w:r>
        <w:rPr>
          <w:sz w:val="22"/>
          <w:szCs w:val="22"/>
        </w:rPr>
        <w:t xml:space="preserve">, extension </w:t>
      </w:r>
      <w:r w:rsidR="005751A8">
        <w:rPr>
          <w:sz w:val="22"/>
          <w:szCs w:val="22"/>
        </w:rPr>
        <w:t>2</w:t>
      </w:r>
      <w:r w:rsidR="00BE7FE4">
        <w:rPr>
          <w:sz w:val="22"/>
          <w:szCs w:val="22"/>
        </w:rPr>
        <w:t>263</w:t>
      </w:r>
      <w:r w:rsidRPr="006E3E50">
        <w:rPr>
          <w:sz w:val="22"/>
          <w:szCs w:val="22"/>
        </w:rPr>
        <w:t xml:space="preserve"> and request a Minister’s tax guide. If you have questions, </w:t>
      </w:r>
      <w:r>
        <w:rPr>
          <w:sz w:val="22"/>
          <w:szCs w:val="22"/>
        </w:rPr>
        <w:t>ask for</w:t>
      </w:r>
      <w:r w:rsidRPr="006E3E50">
        <w:rPr>
          <w:sz w:val="22"/>
          <w:szCs w:val="22"/>
        </w:rPr>
        <w:t xml:space="preserve"> </w:t>
      </w:r>
      <w:r w:rsidR="002C0CF8">
        <w:rPr>
          <w:sz w:val="22"/>
          <w:szCs w:val="22"/>
        </w:rPr>
        <w:t>Lee Wright</w:t>
      </w:r>
      <w:r w:rsidRPr="006E3E50">
        <w:rPr>
          <w:sz w:val="22"/>
          <w:szCs w:val="22"/>
        </w:rPr>
        <w:t>, Jo Ellen Johnson</w:t>
      </w:r>
      <w:r w:rsidR="002C0CF8">
        <w:rPr>
          <w:sz w:val="22"/>
          <w:szCs w:val="22"/>
        </w:rPr>
        <w:t>, CPA</w:t>
      </w:r>
      <w:r>
        <w:rPr>
          <w:sz w:val="22"/>
          <w:szCs w:val="22"/>
        </w:rPr>
        <w:t>.</w:t>
      </w:r>
    </w:p>
    <w:p w14:paraId="7478D856" w14:textId="77777777" w:rsidR="00AF77B5" w:rsidRPr="00C14B42" w:rsidRDefault="00AF77B5" w:rsidP="005A79F2">
      <w:pPr>
        <w:widowControl/>
        <w:tabs>
          <w:tab w:val="left" w:pos="630"/>
        </w:tabs>
        <w:spacing w:before="60"/>
        <w:rPr>
          <w:rFonts w:ascii="Arial Narrow" w:hAnsi="Arial Narrow" w:cs="Arial"/>
          <w:sz w:val="18"/>
          <w:szCs w:val="18"/>
        </w:rPr>
      </w:pPr>
      <w:r w:rsidRPr="00B91903">
        <w:rPr>
          <w:rFonts w:ascii="Arial Narrow" w:hAnsi="Arial Narrow" w:cs="Arial"/>
          <w:sz w:val="18"/>
          <w:szCs w:val="18"/>
        </w:rPr>
        <w:t>Jo Ellen Johnson</w:t>
      </w:r>
      <w:r w:rsidR="002C0CF8">
        <w:rPr>
          <w:rFonts w:ascii="Arial Narrow" w:hAnsi="Arial Narrow" w:cs="Arial"/>
          <w:sz w:val="18"/>
          <w:szCs w:val="18"/>
        </w:rPr>
        <w:t>, CPA</w:t>
      </w:r>
      <w:r w:rsidRPr="00B91903">
        <w:rPr>
          <w:rFonts w:ascii="Arial Narrow" w:hAnsi="Arial Narrow" w:cs="Arial"/>
          <w:sz w:val="18"/>
          <w:szCs w:val="18"/>
        </w:rPr>
        <w:t xml:space="preserve"> is a State Missionary. </w:t>
      </w:r>
      <w:r>
        <w:rPr>
          <w:rFonts w:ascii="Arial Narrow" w:hAnsi="Arial Narrow" w:cs="Arial"/>
          <w:sz w:val="18"/>
          <w:szCs w:val="18"/>
        </w:rPr>
        <w:t xml:space="preserve">She </w:t>
      </w:r>
      <w:r w:rsidRPr="00B91903">
        <w:rPr>
          <w:rFonts w:ascii="Arial Narrow" w:hAnsi="Arial Narrow" w:cs="Arial"/>
          <w:sz w:val="18"/>
          <w:szCs w:val="18"/>
        </w:rPr>
        <w:t xml:space="preserve">is Coordinator of </w:t>
      </w:r>
      <w:r>
        <w:rPr>
          <w:rFonts w:ascii="Arial Narrow" w:hAnsi="Arial Narrow" w:cs="Arial"/>
          <w:sz w:val="18"/>
          <w:szCs w:val="18"/>
        </w:rPr>
        <w:t>Accounting Services</w:t>
      </w:r>
      <w:r w:rsidRPr="00B91903">
        <w:rPr>
          <w:rFonts w:ascii="Arial Narrow" w:hAnsi="Arial Narrow" w:cs="Arial"/>
          <w:sz w:val="18"/>
          <w:szCs w:val="18"/>
        </w:rPr>
        <w:t xml:space="preserve"> of the Alabama Baptist Convention, State Board of Missions.</w:t>
      </w:r>
      <w:r>
        <w:rPr>
          <w:rFonts w:ascii="Arial Narrow" w:hAnsi="Arial Narrow" w:cs="Arial"/>
          <w:sz w:val="18"/>
          <w:szCs w:val="18"/>
        </w:rPr>
        <w:t xml:space="preserve"> jjohnson@alsbom.org</w:t>
      </w:r>
    </w:p>
    <w:p w14:paraId="5B104796" w14:textId="77777777" w:rsidR="00AF77B5" w:rsidRPr="00B91903" w:rsidRDefault="00AF77B5" w:rsidP="00F11CAC">
      <w:pPr>
        <w:pBdr>
          <w:top w:val="single" w:sz="4" w:space="1" w:color="auto"/>
          <w:left w:val="single" w:sz="4" w:space="4" w:color="auto"/>
          <w:bottom w:val="single" w:sz="4" w:space="1" w:color="auto"/>
          <w:right w:val="single" w:sz="4" w:space="4" w:color="auto"/>
        </w:pBdr>
        <w:tabs>
          <w:tab w:val="left" w:pos="630"/>
        </w:tabs>
        <w:suppressAutoHyphens/>
        <w:spacing w:after="60"/>
        <w:rPr>
          <w:sz w:val="22"/>
          <w:szCs w:val="22"/>
        </w:rPr>
        <w:sectPr w:rsidR="00AF77B5" w:rsidRPr="00B91903" w:rsidSect="00B77B70">
          <w:type w:val="continuous"/>
          <w:pgSz w:w="15840" w:h="12240" w:orient="landscape" w:code="1"/>
          <w:pgMar w:top="475" w:right="720" w:bottom="475" w:left="720" w:header="245" w:footer="245" w:gutter="0"/>
          <w:cols w:num="2" w:space="240"/>
          <w:noEndnote/>
        </w:sectPr>
      </w:pPr>
    </w:p>
    <w:p w14:paraId="1A973882" w14:textId="77777777" w:rsidR="00B27A61" w:rsidRPr="00B27A61" w:rsidRDefault="00B27A61" w:rsidP="00F11CAC">
      <w:pPr>
        <w:widowControl/>
        <w:tabs>
          <w:tab w:val="left" w:pos="630"/>
        </w:tabs>
        <w:rPr>
          <w:sz w:val="22"/>
          <w:szCs w:val="22"/>
        </w:rPr>
        <w:sectPr w:rsidR="00B27A61" w:rsidRPr="00B27A61" w:rsidSect="00B77B70">
          <w:type w:val="continuous"/>
          <w:pgSz w:w="15840" w:h="12240" w:orient="landscape" w:code="1"/>
          <w:pgMar w:top="475" w:right="720" w:bottom="475" w:left="720" w:header="245" w:footer="245" w:gutter="0"/>
          <w:cols w:num="2" w:space="720" w:equalWidth="0">
            <w:col w:w="6840" w:space="720"/>
            <w:col w:w="6840"/>
          </w:cols>
          <w:noEndnote/>
        </w:sectPr>
      </w:pPr>
    </w:p>
    <w:p w14:paraId="365FA619" w14:textId="77777777" w:rsidR="00EC30CE" w:rsidRPr="00C52602" w:rsidRDefault="00EC30CE" w:rsidP="00F11CAC">
      <w:pPr>
        <w:pStyle w:val="Heading1"/>
        <w:pageBreakBefore/>
        <w:tabs>
          <w:tab w:val="left" w:pos="630"/>
        </w:tabs>
        <w:suppressAutoHyphens/>
        <w:jc w:val="center"/>
        <w:rPr>
          <w:rFonts w:ascii="Arial Black" w:hAnsi="Arial Black" w:cs="Arial Black"/>
          <w:b w:val="0"/>
          <w:bCs w:val="0"/>
        </w:rPr>
      </w:pPr>
      <w:r w:rsidRPr="00C52602">
        <w:rPr>
          <w:rFonts w:ascii="Arial Black" w:hAnsi="Arial Black" w:cs="Arial Black"/>
          <w:b w:val="0"/>
          <w:bCs w:val="0"/>
        </w:rPr>
        <w:t>Calling an Interim Pastor</w:t>
      </w:r>
    </w:p>
    <w:p w14:paraId="0E73E2E1" w14:textId="77777777" w:rsidR="00EC30CE" w:rsidRDefault="00EC30CE" w:rsidP="00F11CAC">
      <w:pPr>
        <w:widowControl/>
        <w:tabs>
          <w:tab w:val="left" w:pos="630"/>
        </w:tabs>
        <w:jc w:val="center"/>
        <w:rPr>
          <w:sz w:val="20"/>
          <w:szCs w:val="20"/>
        </w:rPr>
      </w:pPr>
      <w:r w:rsidRPr="00C14B42">
        <w:rPr>
          <w:sz w:val="20"/>
          <w:szCs w:val="20"/>
        </w:rPr>
        <w:t>By L. Dale Huff</w:t>
      </w:r>
    </w:p>
    <w:p w14:paraId="0ED38465" w14:textId="77777777" w:rsidR="00F63A37" w:rsidRPr="00C14B42" w:rsidRDefault="00F63A37" w:rsidP="00F11CAC">
      <w:pPr>
        <w:widowControl/>
        <w:tabs>
          <w:tab w:val="left" w:pos="630"/>
        </w:tabs>
        <w:jc w:val="center"/>
        <w:rPr>
          <w:sz w:val="20"/>
          <w:szCs w:val="20"/>
        </w:rPr>
      </w:pPr>
    </w:p>
    <w:p w14:paraId="638AC213" w14:textId="77777777" w:rsidR="0063075D" w:rsidRPr="00C14B42" w:rsidRDefault="0063075D" w:rsidP="00F11CAC">
      <w:pPr>
        <w:widowControl/>
        <w:tabs>
          <w:tab w:val="left" w:pos="630"/>
        </w:tabs>
        <w:jc w:val="center"/>
        <w:rPr>
          <w:sz w:val="20"/>
          <w:szCs w:val="20"/>
        </w:rPr>
        <w:sectPr w:rsidR="0063075D" w:rsidRPr="00C14B42" w:rsidSect="00B77B70">
          <w:pgSz w:w="15840" w:h="12240" w:orient="landscape" w:code="1"/>
          <w:pgMar w:top="475" w:right="720" w:bottom="475" w:left="720" w:header="245" w:footer="245" w:gutter="0"/>
          <w:cols w:space="720"/>
          <w:noEndnote/>
        </w:sectPr>
      </w:pPr>
    </w:p>
    <w:p w14:paraId="5D443342" w14:textId="77777777" w:rsidR="00EC30CE" w:rsidRPr="00C14B42" w:rsidRDefault="00EC30CE" w:rsidP="00F11CAC">
      <w:pPr>
        <w:widowControl/>
        <w:tabs>
          <w:tab w:val="left" w:pos="630"/>
        </w:tabs>
        <w:ind w:firstLine="360"/>
        <w:rPr>
          <w:sz w:val="22"/>
          <w:szCs w:val="22"/>
        </w:rPr>
      </w:pPr>
      <w:r w:rsidRPr="00C14B42">
        <w:rPr>
          <w:sz w:val="22"/>
          <w:szCs w:val="22"/>
        </w:rPr>
        <w:t>The pastor has resigned. What to do? There is not a Baptist bishop who can be contacted about sending a new pastor. The local Baptist church has the privilege and responsibility of seeking and calling a new pastor. And that can be a several months’ process—about nine months on average. The church needs to call an interim pastor to perform needed pastoral duties and to assist the church in getting ready to receive a new pastor.</w:t>
      </w:r>
    </w:p>
    <w:p w14:paraId="1C6F5B72" w14:textId="77777777" w:rsidR="00FD5DFD" w:rsidRPr="00C14B42" w:rsidRDefault="00FD5DFD" w:rsidP="00F11CAC">
      <w:pPr>
        <w:pStyle w:val="c152"/>
        <w:widowControl/>
        <w:tabs>
          <w:tab w:val="left" w:pos="630"/>
          <w:tab w:val="left" w:pos="742"/>
          <w:tab w:val="left" w:pos="1071"/>
        </w:tabs>
        <w:spacing w:line="240" w:lineRule="auto"/>
        <w:outlineLvl w:val="0"/>
        <w:rPr>
          <w:rFonts w:ascii="Arial Black" w:hAnsi="Arial Black" w:cs="Arial Black"/>
        </w:rPr>
        <w:sectPr w:rsidR="00FD5DFD" w:rsidRPr="00C14B42" w:rsidSect="00B77B70">
          <w:type w:val="continuous"/>
          <w:pgSz w:w="15840" w:h="12240" w:orient="landscape" w:code="1"/>
          <w:pgMar w:top="475" w:right="720" w:bottom="475" w:left="720" w:header="245" w:footer="245" w:gutter="0"/>
          <w:cols w:space="0"/>
          <w:noEndnote/>
        </w:sectPr>
      </w:pPr>
    </w:p>
    <w:p w14:paraId="7713F08A" w14:textId="77777777" w:rsidR="00EC30CE" w:rsidRPr="00C14B42" w:rsidRDefault="00EC30CE" w:rsidP="00F11CAC">
      <w:pPr>
        <w:pStyle w:val="StyleHeading3Centered"/>
        <w:tabs>
          <w:tab w:val="left" w:pos="630"/>
        </w:tabs>
      </w:pPr>
      <w:r w:rsidRPr="00C14B42">
        <w:t>Interim Pastor Search Committee</w:t>
      </w:r>
    </w:p>
    <w:p w14:paraId="52FFCCF3" w14:textId="77777777" w:rsidR="00FD5DFD" w:rsidRPr="00C14B42" w:rsidRDefault="00FD5DFD" w:rsidP="00F11CAC">
      <w:pPr>
        <w:widowControl/>
        <w:tabs>
          <w:tab w:val="left" w:pos="630"/>
        </w:tabs>
        <w:ind w:firstLine="360"/>
        <w:rPr>
          <w:sz w:val="22"/>
          <w:szCs w:val="22"/>
        </w:rPr>
        <w:sectPr w:rsidR="00FD5DFD" w:rsidRPr="00C14B42" w:rsidSect="00B77B70">
          <w:type w:val="continuous"/>
          <w:pgSz w:w="15840" w:h="12240" w:orient="landscape" w:code="1"/>
          <w:pgMar w:top="475" w:right="720" w:bottom="475" w:left="720" w:header="245" w:footer="245" w:gutter="0"/>
          <w:cols w:space="720"/>
          <w:noEndnote/>
        </w:sectPr>
      </w:pPr>
    </w:p>
    <w:p w14:paraId="3A6678FE" w14:textId="77777777" w:rsidR="00EC30CE" w:rsidRPr="00C14B42" w:rsidRDefault="00EC30CE" w:rsidP="00F11CAC">
      <w:pPr>
        <w:widowControl/>
        <w:tabs>
          <w:tab w:val="left" w:pos="630"/>
        </w:tabs>
        <w:ind w:firstLine="360"/>
        <w:rPr>
          <w:sz w:val="22"/>
          <w:szCs w:val="22"/>
        </w:rPr>
      </w:pPr>
      <w:r w:rsidRPr="00C14B42">
        <w:rPr>
          <w:sz w:val="22"/>
          <w:szCs w:val="22"/>
        </w:rPr>
        <w:t xml:space="preserve">An Interim Pastor Search Committee should be selected. It is best that the task of securing an interim pastor </w:t>
      </w:r>
      <w:proofErr w:type="gramStart"/>
      <w:r w:rsidRPr="00C14B42">
        <w:rPr>
          <w:sz w:val="22"/>
          <w:szCs w:val="22"/>
        </w:rPr>
        <w:t>not be</w:t>
      </w:r>
      <w:proofErr w:type="gramEnd"/>
      <w:r w:rsidRPr="00C14B42">
        <w:rPr>
          <w:sz w:val="22"/>
          <w:szCs w:val="22"/>
        </w:rPr>
        <w:t xml:space="preserve"> performed by the Pastor Search Committee as they have a very chal</w:t>
      </w:r>
      <w:r w:rsidRPr="00C14B42">
        <w:rPr>
          <w:sz w:val="22"/>
          <w:szCs w:val="22"/>
        </w:rPr>
        <w:softHyphen/>
        <w:t xml:space="preserve">lenging job already. As often as not, the Interim Pastor Search Committee is a subcommittee of the deacons group. </w:t>
      </w:r>
      <w:proofErr w:type="gramStart"/>
      <w:r w:rsidRPr="00C14B42">
        <w:rPr>
          <w:sz w:val="22"/>
          <w:szCs w:val="22"/>
        </w:rPr>
        <w:t>Usually</w:t>
      </w:r>
      <w:proofErr w:type="gramEnd"/>
      <w:r w:rsidRPr="00C14B42">
        <w:rPr>
          <w:sz w:val="22"/>
          <w:szCs w:val="22"/>
        </w:rPr>
        <w:t xml:space="preserve"> this committee is also assigned the task of securing pulpit supply preachers until an interim pastor is called</w:t>
      </w:r>
    </w:p>
    <w:p w14:paraId="083C85A3" w14:textId="77777777" w:rsidR="00FD5DFD" w:rsidRPr="00C14B42" w:rsidRDefault="00FD5DFD" w:rsidP="00F11CAC">
      <w:pPr>
        <w:pStyle w:val="c152"/>
        <w:widowControl/>
        <w:tabs>
          <w:tab w:val="left" w:pos="630"/>
          <w:tab w:val="left" w:pos="742"/>
          <w:tab w:val="left" w:pos="1071"/>
        </w:tabs>
        <w:spacing w:line="240" w:lineRule="auto"/>
        <w:outlineLvl w:val="0"/>
        <w:rPr>
          <w:rFonts w:ascii="Arial Black" w:hAnsi="Arial Black" w:cs="Arial Black"/>
        </w:rPr>
        <w:sectPr w:rsidR="00FD5DFD" w:rsidRPr="00C14B42" w:rsidSect="00B77B70">
          <w:type w:val="continuous"/>
          <w:pgSz w:w="15840" w:h="12240" w:orient="landscape" w:code="1"/>
          <w:pgMar w:top="475" w:right="720" w:bottom="475" w:left="720" w:header="245" w:footer="245" w:gutter="0"/>
          <w:cols w:space="0"/>
          <w:noEndnote/>
        </w:sectPr>
      </w:pPr>
    </w:p>
    <w:p w14:paraId="14DF7E22" w14:textId="77777777" w:rsidR="00EC30CE" w:rsidRPr="00C14B42" w:rsidRDefault="00EC30CE" w:rsidP="00F11CAC">
      <w:pPr>
        <w:pStyle w:val="StyleHeading3Centered"/>
        <w:tabs>
          <w:tab w:val="left" w:pos="630"/>
        </w:tabs>
      </w:pPr>
      <w:r w:rsidRPr="00C14B42">
        <w:t>The Search Process</w:t>
      </w:r>
    </w:p>
    <w:p w14:paraId="5CF68F81" w14:textId="77777777" w:rsidR="00FD5DFD" w:rsidRPr="00C14B42" w:rsidRDefault="00FD5DFD" w:rsidP="00F11CAC">
      <w:pPr>
        <w:pStyle w:val="p164"/>
        <w:keepNext/>
        <w:widowControl/>
        <w:tabs>
          <w:tab w:val="left" w:pos="630"/>
        </w:tabs>
        <w:spacing w:before="120" w:line="240" w:lineRule="auto"/>
        <w:ind w:left="0"/>
        <w:jc w:val="both"/>
        <w:outlineLvl w:val="0"/>
        <w:rPr>
          <w:rFonts w:ascii="Arial Black" w:hAnsi="Arial Black" w:cs="Arial Black"/>
          <w:sz w:val="20"/>
          <w:szCs w:val="20"/>
        </w:rPr>
        <w:sectPr w:rsidR="00FD5DFD" w:rsidRPr="00C14B42" w:rsidSect="00B77B70">
          <w:type w:val="continuous"/>
          <w:pgSz w:w="15840" w:h="12240" w:orient="landscape" w:code="1"/>
          <w:pgMar w:top="475" w:right="720" w:bottom="475" w:left="720" w:header="245" w:footer="245" w:gutter="0"/>
          <w:cols w:space="720"/>
          <w:noEndnote/>
        </w:sectPr>
      </w:pPr>
    </w:p>
    <w:p w14:paraId="79EC27B1" w14:textId="77777777" w:rsidR="00AF77B5" w:rsidRDefault="00AF77B5" w:rsidP="00F11CAC">
      <w:pPr>
        <w:pStyle w:val="p164"/>
        <w:keepNext/>
        <w:widowControl/>
        <w:tabs>
          <w:tab w:val="left" w:pos="630"/>
        </w:tabs>
        <w:spacing w:before="120" w:line="240" w:lineRule="auto"/>
        <w:ind w:left="0"/>
        <w:jc w:val="both"/>
        <w:outlineLvl w:val="0"/>
        <w:rPr>
          <w:sz w:val="22"/>
          <w:szCs w:val="22"/>
        </w:rPr>
      </w:pPr>
      <w:r w:rsidRPr="00C14B42">
        <w:rPr>
          <w:rFonts w:ascii="Arial Black" w:hAnsi="Arial Black" w:cs="Arial Black"/>
          <w:sz w:val="20"/>
          <w:szCs w:val="20"/>
        </w:rPr>
        <w:t>Job Definition</w:t>
      </w:r>
      <w:r w:rsidRPr="00C14B42">
        <w:rPr>
          <w:sz w:val="22"/>
          <w:szCs w:val="22"/>
        </w:rPr>
        <w:t xml:space="preserve"> </w:t>
      </w:r>
    </w:p>
    <w:p w14:paraId="73BBBDB7" w14:textId="77777777" w:rsidR="00EC30CE" w:rsidRPr="00C14B42" w:rsidRDefault="00EC30CE" w:rsidP="00F11CAC">
      <w:pPr>
        <w:widowControl/>
        <w:tabs>
          <w:tab w:val="left" w:pos="630"/>
        </w:tabs>
        <w:ind w:firstLine="360"/>
        <w:rPr>
          <w:sz w:val="22"/>
          <w:szCs w:val="22"/>
        </w:rPr>
      </w:pPr>
      <w:r w:rsidRPr="00C14B42">
        <w:rPr>
          <w:sz w:val="22"/>
          <w:szCs w:val="22"/>
        </w:rPr>
        <w:t>The first responsibility of the Interim Pastor Search Committee is to determine what the church needs an interim pastor to do. Such a job description should be formed in consultation with key lay leaders and church staff.</w:t>
      </w:r>
    </w:p>
    <w:p w14:paraId="0469FE9C" w14:textId="77777777" w:rsidR="00EC30CE" w:rsidRPr="00C14B42" w:rsidRDefault="00EC30CE" w:rsidP="00F11CAC">
      <w:pPr>
        <w:pStyle w:val="p162"/>
        <w:widowControl/>
        <w:tabs>
          <w:tab w:val="left" w:pos="630"/>
        </w:tabs>
        <w:spacing w:line="272" w:lineRule="exact"/>
        <w:ind w:left="0"/>
        <w:rPr>
          <w:sz w:val="22"/>
          <w:szCs w:val="22"/>
        </w:rPr>
      </w:pPr>
      <w:r w:rsidRPr="00C14B42">
        <w:rPr>
          <w:sz w:val="22"/>
          <w:szCs w:val="22"/>
        </w:rPr>
        <w:t>Some key areas to be considered are:</w:t>
      </w:r>
    </w:p>
    <w:p w14:paraId="71595427" w14:textId="77777777" w:rsidR="00EC30CE" w:rsidRPr="00C14B42" w:rsidRDefault="00EC30CE" w:rsidP="00BF0BDD">
      <w:pPr>
        <w:pStyle w:val="p162"/>
        <w:widowControl/>
        <w:numPr>
          <w:ilvl w:val="0"/>
          <w:numId w:val="1"/>
        </w:numPr>
        <w:tabs>
          <w:tab w:val="left" w:pos="630"/>
          <w:tab w:val="num" w:pos="1502"/>
        </w:tabs>
        <w:spacing w:line="272" w:lineRule="exact"/>
        <w:rPr>
          <w:sz w:val="22"/>
          <w:szCs w:val="22"/>
        </w:rPr>
      </w:pPr>
      <w:r w:rsidRPr="00C14B42">
        <w:rPr>
          <w:sz w:val="22"/>
          <w:szCs w:val="22"/>
        </w:rPr>
        <w:t>Sunday preaching</w:t>
      </w:r>
    </w:p>
    <w:p w14:paraId="0AFE3FD4" w14:textId="77777777" w:rsidR="00EC30CE" w:rsidRPr="00C14B42" w:rsidRDefault="00EC30CE" w:rsidP="00BF0BDD">
      <w:pPr>
        <w:pStyle w:val="p162"/>
        <w:widowControl/>
        <w:numPr>
          <w:ilvl w:val="0"/>
          <w:numId w:val="1"/>
        </w:numPr>
        <w:tabs>
          <w:tab w:val="left" w:pos="630"/>
          <w:tab w:val="num" w:pos="1502"/>
        </w:tabs>
        <w:spacing w:line="272" w:lineRule="exact"/>
        <w:rPr>
          <w:sz w:val="22"/>
          <w:szCs w:val="22"/>
        </w:rPr>
      </w:pPr>
      <w:r w:rsidRPr="00C14B42">
        <w:rPr>
          <w:sz w:val="22"/>
          <w:szCs w:val="22"/>
        </w:rPr>
        <w:t>Wednesday evening preaching/teaching</w:t>
      </w:r>
    </w:p>
    <w:p w14:paraId="56E34B9B" w14:textId="77777777" w:rsidR="00EC30CE" w:rsidRPr="00C14B42" w:rsidRDefault="00EC30CE" w:rsidP="00BF0BDD">
      <w:pPr>
        <w:pStyle w:val="p162"/>
        <w:widowControl/>
        <w:numPr>
          <w:ilvl w:val="0"/>
          <w:numId w:val="1"/>
        </w:numPr>
        <w:tabs>
          <w:tab w:val="left" w:pos="630"/>
          <w:tab w:val="num" w:pos="1502"/>
        </w:tabs>
        <w:spacing w:line="272" w:lineRule="exact"/>
        <w:rPr>
          <w:sz w:val="22"/>
          <w:szCs w:val="22"/>
        </w:rPr>
      </w:pPr>
      <w:r w:rsidRPr="00C14B42">
        <w:rPr>
          <w:sz w:val="22"/>
          <w:szCs w:val="22"/>
        </w:rPr>
        <w:t>Pastoral care (hospital visitation, counseling, weddings, funerals, homebound visitation)</w:t>
      </w:r>
    </w:p>
    <w:p w14:paraId="68D85DDC" w14:textId="77777777" w:rsidR="00EC30CE" w:rsidRPr="00C14B42" w:rsidRDefault="00EC30CE" w:rsidP="00BF0BDD">
      <w:pPr>
        <w:pStyle w:val="p162"/>
        <w:widowControl/>
        <w:numPr>
          <w:ilvl w:val="0"/>
          <w:numId w:val="1"/>
        </w:numPr>
        <w:tabs>
          <w:tab w:val="left" w:pos="630"/>
          <w:tab w:val="num" w:pos="1502"/>
        </w:tabs>
        <w:spacing w:line="272" w:lineRule="exact"/>
        <w:rPr>
          <w:sz w:val="22"/>
          <w:szCs w:val="22"/>
        </w:rPr>
      </w:pPr>
      <w:r w:rsidRPr="00C14B42">
        <w:rPr>
          <w:sz w:val="22"/>
          <w:szCs w:val="22"/>
        </w:rPr>
        <w:t>Outreach visitation</w:t>
      </w:r>
    </w:p>
    <w:p w14:paraId="4F95B7FB" w14:textId="77777777" w:rsidR="00EC30CE" w:rsidRPr="00C14B42" w:rsidRDefault="00EC30CE" w:rsidP="00BF0BDD">
      <w:pPr>
        <w:pStyle w:val="p162"/>
        <w:widowControl/>
        <w:numPr>
          <w:ilvl w:val="0"/>
          <w:numId w:val="1"/>
        </w:numPr>
        <w:tabs>
          <w:tab w:val="left" w:pos="630"/>
          <w:tab w:val="num" w:pos="1502"/>
        </w:tabs>
        <w:spacing w:line="272" w:lineRule="exact"/>
        <w:rPr>
          <w:sz w:val="22"/>
          <w:szCs w:val="22"/>
        </w:rPr>
      </w:pPr>
      <w:r w:rsidRPr="00C14B42">
        <w:rPr>
          <w:sz w:val="22"/>
          <w:szCs w:val="22"/>
        </w:rPr>
        <w:t>Administrative tasks (committee meetings, staff supervision, deacon’s meetings).</w:t>
      </w:r>
    </w:p>
    <w:p w14:paraId="3DC00A13" w14:textId="77777777" w:rsidR="00EC30CE" w:rsidRPr="00C14B42" w:rsidRDefault="00EC30CE" w:rsidP="00F11CAC">
      <w:pPr>
        <w:widowControl/>
        <w:tabs>
          <w:tab w:val="left" w:pos="630"/>
        </w:tabs>
        <w:ind w:firstLine="360"/>
        <w:rPr>
          <w:sz w:val="22"/>
          <w:szCs w:val="22"/>
        </w:rPr>
      </w:pPr>
      <w:r w:rsidRPr="00C14B42">
        <w:rPr>
          <w:sz w:val="22"/>
          <w:szCs w:val="22"/>
        </w:rPr>
        <w:t>Each area of the pastor’s responsibility should be considered to determine whether it needs to be done by an interim pastor or assigned to other staff ministers or lay leaders. It should be kept in mind that staff ministers already have full time jobs and an additional assignment can reduce overall effectiveness, especially if the interim period is extremely long.</w:t>
      </w:r>
    </w:p>
    <w:p w14:paraId="0B4F5857" w14:textId="77777777" w:rsidR="00425EE6" w:rsidRPr="00C14B42" w:rsidRDefault="00425EE6" w:rsidP="00F11CAC">
      <w:pPr>
        <w:pStyle w:val="p164"/>
        <w:keepNext/>
        <w:widowControl/>
        <w:tabs>
          <w:tab w:val="left" w:pos="630"/>
        </w:tabs>
        <w:spacing w:before="120" w:line="240" w:lineRule="auto"/>
        <w:ind w:left="0"/>
        <w:jc w:val="both"/>
        <w:outlineLvl w:val="0"/>
        <w:rPr>
          <w:rFonts w:ascii="Arial Black" w:hAnsi="Arial Black" w:cs="Arial Black"/>
          <w:sz w:val="20"/>
          <w:szCs w:val="20"/>
        </w:rPr>
      </w:pPr>
      <w:r w:rsidRPr="00C14B42">
        <w:rPr>
          <w:rFonts w:ascii="Arial Black" w:hAnsi="Arial Black" w:cs="Arial Black"/>
          <w:sz w:val="20"/>
          <w:szCs w:val="20"/>
        </w:rPr>
        <w:t>Source of Candidates</w:t>
      </w:r>
    </w:p>
    <w:p w14:paraId="7DFCC87C" w14:textId="77777777" w:rsidR="00425EE6" w:rsidRPr="00C14B42" w:rsidRDefault="00425EE6" w:rsidP="00F11CAC">
      <w:pPr>
        <w:widowControl/>
        <w:tabs>
          <w:tab w:val="left" w:pos="630"/>
        </w:tabs>
        <w:ind w:firstLine="360"/>
        <w:rPr>
          <w:sz w:val="22"/>
          <w:szCs w:val="22"/>
        </w:rPr>
      </w:pPr>
      <w:r w:rsidRPr="00C14B42">
        <w:rPr>
          <w:sz w:val="22"/>
          <w:szCs w:val="22"/>
        </w:rPr>
        <w:t xml:space="preserve">Once the job description has been completed, the names of potential interims </w:t>
      </w:r>
      <w:r w:rsidR="00F43376" w:rsidRPr="00C14B42">
        <w:rPr>
          <w:sz w:val="22"/>
          <w:szCs w:val="22"/>
        </w:rPr>
        <w:t>that</w:t>
      </w:r>
      <w:r w:rsidRPr="00C14B42">
        <w:rPr>
          <w:sz w:val="22"/>
          <w:szCs w:val="22"/>
        </w:rPr>
        <w:t xml:space="preserve"> can fulfill the responsibility should be gathered. One source of names is the local associational office and the offices of adjoining associations. Another source is the </w:t>
      </w:r>
      <w:r w:rsidR="00F43376" w:rsidRPr="00C14B42">
        <w:rPr>
          <w:sz w:val="22"/>
          <w:szCs w:val="22"/>
        </w:rPr>
        <w:t>O</w:t>
      </w:r>
      <w:r w:rsidRPr="00C14B42">
        <w:rPr>
          <w:sz w:val="22"/>
          <w:szCs w:val="22"/>
        </w:rPr>
        <w:t xml:space="preserve">ffice of </w:t>
      </w:r>
      <w:proofErr w:type="spellStart"/>
      <w:r w:rsidR="00F43376" w:rsidRPr="00C14B42">
        <w:rPr>
          <w:sz w:val="22"/>
          <w:szCs w:val="22"/>
        </w:rPr>
        <w:t>LeaderCare</w:t>
      </w:r>
      <w:proofErr w:type="spellEnd"/>
      <w:r w:rsidR="00F43376" w:rsidRPr="00C14B42">
        <w:rPr>
          <w:sz w:val="22"/>
          <w:szCs w:val="22"/>
        </w:rPr>
        <w:t xml:space="preserve"> and </w:t>
      </w:r>
      <w:r w:rsidR="00655958">
        <w:rPr>
          <w:sz w:val="22"/>
          <w:szCs w:val="22"/>
        </w:rPr>
        <w:t>Church Health</w:t>
      </w:r>
      <w:r w:rsidRPr="00C14B42">
        <w:rPr>
          <w:sz w:val="22"/>
          <w:szCs w:val="22"/>
        </w:rPr>
        <w:t xml:space="preserve"> at the State </w:t>
      </w:r>
      <w:r w:rsidR="00655958">
        <w:rPr>
          <w:sz w:val="22"/>
          <w:szCs w:val="22"/>
        </w:rPr>
        <w:t>Board of Missions</w:t>
      </w:r>
      <w:r w:rsidRPr="00C14B42">
        <w:rPr>
          <w:sz w:val="22"/>
          <w:szCs w:val="22"/>
        </w:rPr>
        <w:t xml:space="preserve"> in Montgomery.</w:t>
      </w:r>
    </w:p>
    <w:p w14:paraId="65A436CE" w14:textId="77777777" w:rsidR="00425EE6" w:rsidRPr="00C14B42" w:rsidRDefault="00425EE6" w:rsidP="00F11CAC">
      <w:pPr>
        <w:pStyle w:val="p164"/>
        <w:keepNext/>
        <w:widowControl/>
        <w:tabs>
          <w:tab w:val="left" w:pos="630"/>
        </w:tabs>
        <w:spacing w:before="120" w:line="240" w:lineRule="auto"/>
        <w:ind w:left="0"/>
        <w:jc w:val="both"/>
        <w:outlineLvl w:val="0"/>
        <w:rPr>
          <w:rFonts w:ascii="Arial Black" w:hAnsi="Arial Black" w:cs="Arial Black"/>
          <w:sz w:val="20"/>
          <w:szCs w:val="20"/>
        </w:rPr>
      </w:pPr>
      <w:r w:rsidRPr="00C14B42">
        <w:rPr>
          <w:rFonts w:ascii="Arial Black" w:hAnsi="Arial Black" w:cs="Arial Black"/>
          <w:sz w:val="20"/>
          <w:szCs w:val="20"/>
        </w:rPr>
        <w:t>Guiding Principles</w:t>
      </w:r>
    </w:p>
    <w:p w14:paraId="67D75D1E" w14:textId="77777777" w:rsidR="00425EE6" w:rsidRPr="00C52602" w:rsidRDefault="00425EE6" w:rsidP="00F11CAC">
      <w:pPr>
        <w:widowControl/>
        <w:tabs>
          <w:tab w:val="left" w:pos="630"/>
        </w:tabs>
        <w:ind w:firstLine="360"/>
        <w:rPr>
          <w:sz w:val="22"/>
          <w:szCs w:val="22"/>
        </w:rPr>
      </w:pPr>
      <w:r w:rsidRPr="00C14B42">
        <w:rPr>
          <w:sz w:val="22"/>
          <w:szCs w:val="22"/>
        </w:rPr>
        <w:t>There are three guiding principles that should be considered in selecting an interim pastor.</w:t>
      </w:r>
    </w:p>
    <w:p w14:paraId="4C1C3166" w14:textId="77777777" w:rsidR="00425EE6" w:rsidRPr="00C52602" w:rsidRDefault="006B0B3E" w:rsidP="00BF0BDD">
      <w:pPr>
        <w:pStyle w:val="p166"/>
        <w:widowControl/>
        <w:numPr>
          <w:ilvl w:val="0"/>
          <w:numId w:val="2"/>
        </w:numPr>
        <w:tabs>
          <w:tab w:val="clear" w:pos="598"/>
          <w:tab w:val="num" w:pos="360"/>
          <w:tab w:val="left" w:pos="630"/>
        </w:tabs>
        <w:spacing w:line="240" w:lineRule="auto"/>
        <w:ind w:left="360"/>
        <w:outlineLvl w:val="0"/>
        <w:rPr>
          <w:b/>
          <w:sz w:val="22"/>
          <w:szCs w:val="22"/>
        </w:rPr>
      </w:pPr>
      <w:r w:rsidRPr="00C52602">
        <w:rPr>
          <w:b/>
          <w:sz w:val="22"/>
          <w:szCs w:val="22"/>
        </w:rPr>
        <w:t>Not a candidate</w:t>
      </w:r>
    </w:p>
    <w:p w14:paraId="709FE64D" w14:textId="77777777" w:rsidR="00425EE6" w:rsidRPr="00C52602" w:rsidRDefault="00425EE6" w:rsidP="00F11CAC">
      <w:pPr>
        <w:pStyle w:val="p167"/>
        <w:widowControl/>
        <w:tabs>
          <w:tab w:val="left" w:pos="630"/>
        </w:tabs>
        <w:spacing w:line="272" w:lineRule="exact"/>
        <w:ind w:left="360"/>
        <w:rPr>
          <w:sz w:val="22"/>
          <w:szCs w:val="22"/>
        </w:rPr>
      </w:pPr>
      <w:r w:rsidRPr="00C52602">
        <w:rPr>
          <w:sz w:val="22"/>
          <w:szCs w:val="22"/>
        </w:rPr>
        <w:t>The interim pastor should not be a person desiring to become the pastor. There is nothing wrong with a church calling the interim pastor as its regular pastor, but the interim should not be using the interim position to promote himself.</w:t>
      </w:r>
    </w:p>
    <w:p w14:paraId="4153066B" w14:textId="77777777" w:rsidR="00425EE6" w:rsidRPr="00C52602" w:rsidRDefault="00425EE6" w:rsidP="00BF0BDD">
      <w:pPr>
        <w:pStyle w:val="p166"/>
        <w:widowControl/>
        <w:numPr>
          <w:ilvl w:val="0"/>
          <w:numId w:val="2"/>
        </w:numPr>
        <w:tabs>
          <w:tab w:val="clear" w:pos="598"/>
          <w:tab w:val="num" w:pos="360"/>
          <w:tab w:val="left" w:pos="630"/>
        </w:tabs>
        <w:spacing w:line="240" w:lineRule="auto"/>
        <w:ind w:left="360"/>
        <w:outlineLvl w:val="0"/>
        <w:rPr>
          <w:b/>
          <w:sz w:val="22"/>
          <w:szCs w:val="22"/>
        </w:rPr>
      </w:pPr>
      <w:r w:rsidRPr="00C52602">
        <w:rPr>
          <w:b/>
          <w:sz w:val="22"/>
          <w:szCs w:val="22"/>
        </w:rPr>
        <w:t>Not a church member</w:t>
      </w:r>
    </w:p>
    <w:p w14:paraId="292A06D2" w14:textId="77777777" w:rsidR="003F7B89" w:rsidRPr="00C52602" w:rsidRDefault="00425EE6" w:rsidP="00F11CAC">
      <w:pPr>
        <w:pStyle w:val="p167"/>
        <w:widowControl/>
        <w:tabs>
          <w:tab w:val="left" w:pos="630"/>
        </w:tabs>
        <w:spacing w:line="272" w:lineRule="exact"/>
        <w:ind w:left="367"/>
        <w:rPr>
          <w:sz w:val="22"/>
          <w:szCs w:val="22"/>
        </w:rPr>
      </w:pPr>
      <w:r w:rsidRPr="00C52602">
        <w:rPr>
          <w:sz w:val="22"/>
          <w:szCs w:val="22"/>
        </w:rPr>
        <w:t>The interim pastor should not be a member of the church, especially a member of the staff</w:t>
      </w:r>
      <w:r w:rsidR="003F7B89" w:rsidRPr="00C52602">
        <w:rPr>
          <w:sz w:val="22"/>
          <w:szCs w:val="22"/>
        </w:rPr>
        <w:t>.</w:t>
      </w:r>
      <w:r w:rsidRPr="00C52602">
        <w:rPr>
          <w:sz w:val="22"/>
          <w:szCs w:val="22"/>
        </w:rPr>
        <w:t xml:space="preserve"> If this principle is violated, it can become problematic in three ways:</w:t>
      </w:r>
      <w:r w:rsidR="006B0B3E" w:rsidRPr="00C52602">
        <w:rPr>
          <w:sz w:val="22"/>
          <w:szCs w:val="22"/>
        </w:rPr>
        <w:t xml:space="preserve"> </w:t>
      </w:r>
      <w:r w:rsidRPr="00C52602">
        <w:rPr>
          <w:sz w:val="22"/>
          <w:szCs w:val="22"/>
        </w:rPr>
        <w:t xml:space="preserve">first, the interim may have trouble shifting back into his former role; second, the congregation may have difficulty in shifting allegiance from the interim to the new pastor; </w:t>
      </w:r>
      <w:proofErr w:type="gramStart"/>
      <w:r w:rsidRPr="00C52602">
        <w:rPr>
          <w:sz w:val="22"/>
          <w:szCs w:val="22"/>
        </w:rPr>
        <w:t>and,</w:t>
      </w:r>
      <w:proofErr w:type="gramEnd"/>
      <w:r w:rsidRPr="00C52602">
        <w:rPr>
          <w:sz w:val="22"/>
          <w:szCs w:val="22"/>
        </w:rPr>
        <w:t xml:space="preserve"> third, the new pastor may feel threatened by the former interim who is still in the church.</w:t>
      </w:r>
    </w:p>
    <w:p w14:paraId="4C5478DC" w14:textId="77777777" w:rsidR="00425EE6" w:rsidRPr="00C52602" w:rsidRDefault="00425EE6" w:rsidP="00BF0BDD">
      <w:pPr>
        <w:pStyle w:val="p168"/>
        <w:keepNext/>
        <w:widowControl/>
        <w:numPr>
          <w:ilvl w:val="0"/>
          <w:numId w:val="2"/>
        </w:numPr>
        <w:tabs>
          <w:tab w:val="clear" w:pos="598"/>
          <w:tab w:val="num" w:pos="360"/>
          <w:tab w:val="left" w:pos="630"/>
        </w:tabs>
        <w:spacing w:line="240" w:lineRule="auto"/>
        <w:ind w:left="367"/>
        <w:outlineLvl w:val="0"/>
        <w:rPr>
          <w:b/>
          <w:sz w:val="22"/>
          <w:szCs w:val="22"/>
        </w:rPr>
      </w:pPr>
      <w:r w:rsidRPr="00C52602">
        <w:rPr>
          <w:b/>
          <w:sz w:val="22"/>
          <w:szCs w:val="22"/>
        </w:rPr>
        <w:t>Meet</w:t>
      </w:r>
      <w:r w:rsidR="00EE3DB0" w:rsidRPr="00C52602">
        <w:rPr>
          <w:b/>
          <w:sz w:val="22"/>
          <w:szCs w:val="22"/>
        </w:rPr>
        <w:t>s</w:t>
      </w:r>
      <w:r w:rsidRPr="00C52602">
        <w:rPr>
          <w:b/>
          <w:sz w:val="22"/>
          <w:szCs w:val="22"/>
        </w:rPr>
        <w:t xml:space="preserve"> basic expectations</w:t>
      </w:r>
    </w:p>
    <w:p w14:paraId="5FAD7034" w14:textId="77777777" w:rsidR="00425EE6" w:rsidRPr="00C52602" w:rsidRDefault="00425EE6" w:rsidP="00F11CAC">
      <w:pPr>
        <w:pStyle w:val="p167"/>
        <w:widowControl/>
        <w:tabs>
          <w:tab w:val="left" w:pos="630"/>
        </w:tabs>
        <w:spacing w:line="272" w:lineRule="exact"/>
        <w:ind w:left="360"/>
        <w:rPr>
          <w:sz w:val="22"/>
          <w:szCs w:val="22"/>
        </w:rPr>
      </w:pPr>
      <w:r w:rsidRPr="00C52602">
        <w:rPr>
          <w:sz w:val="22"/>
          <w:szCs w:val="22"/>
        </w:rPr>
        <w:t>The interim should not be of lower competency or of a different style than the church’s expectations of their regular pastor. Sometimes a church so focuses on the pastor search process that they give inadequate attention to the interim position. This can be a serious mistake for the interim time can be long and is a critical time in the life of the church.</w:t>
      </w:r>
    </w:p>
    <w:p w14:paraId="1BB66464" w14:textId="77777777" w:rsidR="003A5320" w:rsidRPr="00C14B42" w:rsidRDefault="003A5320" w:rsidP="00F11CAC">
      <w:pPr>
        <w:widowControl/>
        <w:tabs>
          <w:tab w:val="left" w:pos="630"/>
          <w:tab w:val="left" w:pos="1649"/>
        </w:tabs>
        <w:spacing w:line="272" w:lineRule="exact"/>
        <w:rPr>
          <w:sz w:val="22"/>
          <w:szCs w:val="22"/>
        </w:rPr>
        <w:sectPr w:rsidR="003A5320" w:rsidRPr="00C14B42" w:rsidSect="00B77B70">
          <w:type w:val="continuous"/>
          <w:pgSz w:w="15840" w:h="12240" w:orient="landscape" w:code="1"/>
          <w:pgMar w:top="475" w:right="720" w:bottom="475" w:left="720" w:header="245" w:footer="245" w:gutter="0"/>
          <w:cols w:num="2" w:space="240"/>
          <w:noEndnote/>
        </w:sectPr>
      </w:pPr>
    </w:p>
    <w:p w14:paraId="3F362094" w14:textId="77777777" w:rsidR="00425EE6" w:rsidRPr="00C14B42" w:rsidRDefault="00425EE6" w:rsidP="00F11CAC">
      <w:pPr>
        <w:pStyle w:val="StyleHeading3Centered"/>
        <w:pageBreakBefore/>
        <w:widowControl/>
        <w:tabs>
          <w:tab w:val="left" w:pos="630"/>
        </w:tabs>
      </w:pPr>
      <w:r w:rsidRPr="00C14B42">
        <w:t xml:space="preserve">Reaching </w:t>
      </w:r>
      <w:r w:rsidR="00AD4454" w:rsidRPr="00C14B42">
        <w:t>an</w:t>
      </w:r>
      <w:r w:rsidRPr="00C14B42">
        <w:t xml:space="preserve"> Agreement</w:t>
      </w:r>
    </w:p>
    <w:p w14:paraId="1A8C95D9" w14:textId="77777777" w:rsidR="00FD5DFD" w:rsidRPr="00C14B42" w:rsidRDefault="00FD5DFD" w:rsidP="00F11CAC">
      <w:pPr>
        <w:keepNext/>
        <w:keepLines/>
        <w:widowControl/>
        <w:tabs>
          <w:tab w:val="left" w:pos="630"/>
        </w:tabs>
        <w:ind w:firstLine="360"/>
        <w:rPr>
          <w:sz w:val="22"/>
          <w:szCs w:val="22"/>
        </w:rPr>
        <w:sectPr w:rsidR="00FD5DFD" w:rsidRPr="00C14B42" w:rsidSect="00B77B70">
          <w:type w:val="continuous"/>
          <w:pgSz w:w="15840" w:h="12240" w:orient="landscape" w:code="1"/>
          <w:pgMar w:top="475" w:right="720" w:bottom="475" w:left="720" w:header="245" w:footer="245" w:gutter="0"/>
          <w:cols w:space="720"/>
          <w:noEndnote/>
        </w:sectPr>
      </w:pPr>
    </w:p>
    <w:p w14:paraId="1E5D75A2" w14:textId="77777777" w:rsidR="00425EE6" w:rsidRPr="00C14B42" w:rsidRDefault="00425EE6" w:rsidP="00F11CAC">
      <w:pPr>
        <w:keepNext/>
        <w:widowControl/>
        <w:tabs>
          <w:tab w:val="left" w:pos="630"/>
        </w:tabs>
        <w:ind w:firstLine="360"/>
        <w:rPr>
          <w:sz w:val="22"/>
          <w:szCs w:val="22"/>
        </w:rPr>
      </w:pPr>
      <w:r w:rsidRPr="00C14B42">
        <w:rPr>
          <w:sz w:val="22"/>
          <w:szCs w:val="22"/>
        </w:rPr>
        <w:t xml:space="preserve">The Interim Pastor Search Committee should reach an agreement with a prospective interim about the responsibilities to be performed and the compensation to be paid. Developing a </w:t>
      </w:r>
      <w:r w:rsidR="00A707E6" w:rsidRPr="00A707E6">
        <w:rPr>
          <w:sz w:val="22"/>
          <w:szCs w:val="22"/>
        </w:rPr>
        <w:t xml:space="preserve">financial support </w:t>
      </w:r>
      <w:r w:rsidR="00D85000">
        <w:rPr>
          <w:sz w:val="22"/>
          <w:szCs w:val="22"/>
        </w:rPr>
        <w:t>plan</w:t>
      </w:r>
      <w:r w:rsidRPr="00C14B42">
        <w:rPr>
          <w:sz w:val="22"/>
          <w:szCs w:val="22"/>
        </w:rPr>
        <w:t xml:space="preserve"> is challenging because an interim typically performs only a portion of the regular pastor’s job. A suggested compensation formula is that an interim be paid one-fourth to one-third of the regular pastor’s direct income (salary and housing) for doing the preaching on Sunday and Wednesday evening. That figure is arrived at by considering that a pastor gives about one-fourth to one-third of his workweek to preparing for and delivering the messages for Sunday and Wednesday. Each additional fill day of work would add fifteen to twenty percent of the regular pastor’s direct income to the interim’s compensation. Additional items such as travel expense must be considered also and </w:t>
      </w:r>
      <w:proofErr w:type="gramStart"/>
      <w:r w:rsidRPr="00C14B42">
        <w:rPr>
          <w:sz w:val="22"/>
          <w:szCs w:val="22"/>
        </w:rPr>
        <w:t>fairly reimbursed</w:t>
      </w:r>
      <w:proofErr w:type="gramEnd"/>
      <w:r w:rsidRPr="00C14B42">
        <w:rPr>
          <w:sz w:val="22"/>
          <w:szCs w:val="22"/>
        </w:rPr>
        <w:t>.</w:t>
      </w:r>
    </w:p>
    <w:p w14:paraId="02768C7D" w14:textId="77777777" w:rsidR="00425EE6" w:rsidRPr="00C14B42" w:rsidRDefault="00425EE6" w:rsidP="00F11CAC">
      <w:pPr>
        <w:tabs>
          <w:tab w:val="left" w:pos="630"/>
        </w:tabs>
        <w:ind w:firstLine="360"/>
        <w:rPr>
          <w:sz w:val="22"/>
          <w:szCs w:val="22"/>
        </w:rPr>
      </w:pPr>
      <w:r w:rsidRPr="00C14B42">
        <w:rPr>
          <w:sz w:val="22"/>
          <w:szCs w:val="22"/>
        </w:rPr>
        <w:t xml:space="preserve">Copies of sample agreements can be secured from the </w:t>
      </w:r>
      <w:r w:rsidR="00F43376" w:rsidRPr="00C14B42">
        <w:rPr>
          <w:sz w:val="22"/>
          <w:szCs w:val="22"/>
        </w:rPr>
        <w:t xml:space="preserve">Office of </w:t>
      </w:r>
      <w:proofErr w:type="spellStart"/>
      <w:r w:rsidR="00F43376" w:rsidRPr="00C14B42">
        <w:rPr>
          <w:sz w:val="22"/>
          <w:szCs w:val="22"/>
        </w:rPr>
        <w:t>LeaderCare</w:t>
      </w:r>
      <w:proofErr w:type="spellEnd"/>
      <w:r w:rsidR="00F43376" w:rsidRPr="00C14B42">
        <w:rPr>
          <w:sz w:val="22"/>
          <w:szCs w:val="22"/>
        </w:rPr>
        <w:t xml:space="preserve"> and </w:t>
      </w:r>
      <w:r w:rsidR="00FC0C03" w:rsidRPr="00C14B42">
        <w:rPr>
          <w:sz w:val="22"/>
          <w:szCs w:val="22"/>
        </w:rPr>
        <w:t xml:space="preserve">Church </w:t>
      </w:r>
      <w:r w:rsidR="00655958">
        <w:rPr>
          <w:sz w:val="22"/>
          <w:szCs w:val="22"/>
        </w:rPr>
        <w:t>Health</w:t>
      </w:r>
      <w:r w:rsidRPr="00C14B42">
        <w:rPr>
          <w:sz w:val="22"/>
          <w:szCs w:val="22"/>
        </w:rPr>
        <w:t>.</w:t>
      </w:r>
    </w:p>
    <w:p w14:paraId="18F85993" w14:textId="77777777" w:rsidR="00745B11" w:rsidRPr="00C14B42" w:rsidRDefault="00425EE6" w:rsidP="00F11CAC">
      <w:pPr>
        <w:tabs>
          <w:tab w:val="left" w:pos="630"/>
        </w:tabs>
        <w:ind w:firstLine="360"/>
        <w:rPr>
          <w:sz w:val="22"/>
          <w:szCs w:val="22"/>
        </w:rPr>
      </w:pPr>
      <w:r w:rsidRPr="00C14B42">
        <w:rPr>
          <w:sz w:val="22"/>
          <w:szCs w:val="22"/>
        </w:rPr>
        <w:t>In our congregational system, the interim period has historically been a time for healing, unifying, preparing to give a wide-open-arms-welcome to a new pastor. An effective interim pastor can be a tremendous asset to a church during this time of transition.</w:t>
      </w:r>
    </w:p>
    <w:p w14:paraId="0A911ECB" w14:textId="77777777" w:rsidR="002B105E" w:rsidRPr="00C14B42" w:rsidRDefault="002B105E" w:rsidP="00F11CAC">
      <w:pPr>
        <w:tabs>
          <w:tab w:val="left" w:pos="630"/>
        </w:tabs>
        <w:spacing w:after="60"/>
        <w:rPr>
          <w:sz w:val="22"/>
          <w:szCs w:val="22"/>
        </w:rPr>
      </w:pPr>
    </w:p>
    <w:p w14:paraId="7C5719AD" w14:textId="28D77A68" w:rsidR="00B91903" w:rsidRDefault="00B91903" w:rsidP="00F11CAC">
      <w:pPr>
        <w:pBdr>
          <w:top w:val="single" w:sz="4" w:space="1" w:color="auto"/>
          <w:left w:val="single" w:sz="4" w:space="4" w:color="auto"/>
          <w:bottom w:val="single" w:sz="4" w:space="1" w:color="auto"/>
          <w:right w:val="single" w:sz="4" w:space="4" w:color="auto"/>
        </w:pBdr>
        <w:tabs>
          <w:tab w:val="left" w:pos="630"/>
        </w:tabs>
        <w:suppressAutoHyphens/>
        <w:spacing w:after="60"/>
        <w:rPr>
          <w:sz w:val="22"/>
          <w:szCs w:val="22"/>
        </w:rPr>
      </w:pPr>
      <w:r w:rsidRPr="006E3E50">
        <w:rPr>
          <w:sz w:val="22"/>
          <w:szCs w:val="22"/>
        </w:rPr>
        <w:t xml:space="preserve">For more information, call </w:t>
      </w:r>
      <w:r>
        <w:rPr>
          <w:sz w:val="22"/>
          <w:szCs w:val="22"/>
        </w:rPr>
        <w:t>1-</w:t>
      </w:r>
      <w:r w:rsidRPr="006E3E50">
        <w:rPr>
          <w:sz w:val="22"/>
          <w:szCs w:val="22"/>
        </w:rPr>
        <w:t>800-264-1225</w:t>
      </w:r>
      <w:r w:rsidR="00DE009F">
        <w:rPr>
          <w:sz w:val="22"/>
          <w:szCs w:val="22"/>
        </w:rPr>
        <w:t xml:space="preserve">, extension </w:t>
      </w:r>
      <w:r w:rsidR="000E1EB8">
        <w:rPr>
          <w:sz w:val="22"/>
          <w:szCs w:val="22"/>
        </w:rPr>
        <w:t>2</w:t>
      </w:r>
      <w:r w:rsidR="00AD6272">
        <w:rPr>
          <w:sz w:val="22"/>
          <w:szCs w:val="22"/>
        </w:rPr>
        <w:t>241</w:t>
      </w:r>
      <w:r w:rsidRPr="006E3E50">
        <w:rPr>
          <w:sz w:val="22"/>
          <w:szCs w:val="22"/>
        </w:rPr>
        <w:t>,</w:t>
      </w:r>
      <w:r w:rsidR="00655958">
        <w:rPr>
          <w:sz w:val="22"/>
          <w:szCs w:val="22"/>
        </w:rPr>
        <w:t xml:space="preserve"> and</w:t>
      </w:r>
      <w:r w:rsidRPr="006E3E50">
        <w:rPr>
          <w:sz w:val="22"/>
          <w:szCs w:val="22"/>
        </w:rPr>
        <w:t xml:space="preserve"> </w:t>
      </w:r>
      <w:r>
        <w:rPr>
          <w:sz w:val="22"/>
          <w:szCs w:val="22"/>
        </w:rPr>
        <w:t>ask for</w:t>
      </w:r>
      <w:r w:rsidRPr="006E3E50">
        <w:rPr>
          <w:sz w:val="22"/>
          <w:szCs w:val="22"/>
        </w:rPr>
        <w:t xml:space="preserve"> </w:t>
      </w:r>
      <w:r w:rsidR="00655958">
        <w:rPr>
          <w:sz w:val="22"/>
          <w:szCs w:val="22"/>
        </w:rPr>
        <w:t>Lee Wright</w:t>
      </w:r>
    </w:p>
    <w:p w14:paraId="3480EA13" w14:textId="77777777" w:rsidR="00B91903" w:rsidRPr="005A79F2" w:rsidRDefault="00655958" w:rsidP="005A79F2">
      <w:pPr>
        <w:widowControl/>
        <w:tabs>
          <w:tab w:val="left" w:pos="630"/>
        </w:tabs>
        <w:ind w:firstLine="360"/>
        <w:rPr>
          <w:rFonts w:ascii="Arial Narrow" w:hAnsi="Arial Narrow" w:cs="Arial"/>
          <w:sz w:val="18"/>
          <w:szCs w:val="18"/>
        </w:rPr>
      </w:pPr>
      <w:r>
        <w:rPr>
          <w:rFonts w:ascii="Arial Narrow" w:hAnsi="Arial Narrow" w:cs="Arial"/>
          <w:sz w:val="18"/>
          <w:szCs w:val="18"/>
        </w:rPr>
        <w:t>Lee Wright</w:t>
      </w:r>
      <w:r w:rsidR="0069277C">
        <w:rPr>
          <w:rFonts w:ascii="Arial Narrow" w:hAnsi="Arial Narrow" w:cs="Arial"/>
          <w:sz w:val="18"/>
          <w:szCs w:val="18"/>
        </w:rPr>
        <w:t xml:space="preserve"> is a State Missionary in </w:t>
      </w:r>
      <w:r w:rsidR="00B91903" w:rsidRPr="005A79F2">
        <w:rPr>
          <w:rFonts w:ascii="Arial Narrow" w:hAnsi="Arial Narrow" w:cs="Arial"/>
          <w:sz w:val="18"/>
          <w:szCs w:val="18"/>
        </w:rPr>
        <w:t xml:space="preserve">the Office of </w:t>
      </w:r>
      <w:proofErr w:type="spellStart"/>
      <w:r w:rsidR="00B91903" w:rsidRPr="005A79F2">
        <w:rPr>
          <w:rFonts w:ascii="Arial Narrow" w:hAnsi="Arial Narrow" w:cs="Arial"/>
          <w:sz w:val="18"/>
          <w:szCs w:val="18"/>
        </w:rPr>
        <w:t>LeaderCare</w:t>
      </w:r>
      <w:proofErr w:type="spellEnd"/>
      <w:r w:rsidR="00B91903" w:rsidRPr="005A79F2">
        <w:rPr>
          <w:rFonts w:ascii="Arial Narrow" w:hAnsi="Arial Narrow" w:cs="Arial"/>
          <w:sz w:val="18"/>
          <w:szCs w:val="18"/>
        </w:rPr>
        <w:t xml:space="preserve"> and Church </w:t>
      </w:r>
      <w:r w:rsidR="0069277C">
        <w:rPr>
          <w:rFonts w:ascii="Arial Narrow" w:hAnsi="Arial Narrow" w:cs="Arial"/>
          <w:sz w:val="18"/>
          <w:szCs w:val="18"/>
        </w:rPr>
        <w:t>Health</w:t>
      </w:r>
      <w:r w:rsidR="00B91903" w:rsidRPr="005A79F2">
        <w:rPr>
          <w:rFonts w:ascii="Arial Narrow" w:hAnsi="Arial Narrow" w:cs="Arial"/>
          <w:sz w:val="18"/>
          <w:szCs w:val="18"/>
        </w:rPr>
        <w:t xml:space="preserve"> of the Alabama Baptist State Board of Missions.</w:t>
      </w:r>
    </w:p>
    <w:p w14:paraId="50A0A7DA" w14:textId="77777777" w:rsidR="00B91903" w:rsidRPr="00B91903" w:rsidRDefault="00B91903" w:rsidP="00F11CAC">
      <w:pPr>
        <w:pBdr>
          <w:top w:val="single" w:sz="4" w:space="1" w:color="auto"/>
          <w:left w:val="single" w:sz="4" w:space="4" w:color="auto"/>
          <w:bottom w:val="single" w:sz="4" w:space="1" w:color="auto"/>
          <w:right w:val="single" w:sz="4" w:space="4" w:color="auto"/>
        </w:pBdr>
        <w:tabs>
          <w:tab w:val="left" w:pos="630"/>
        </w:tabs>
        <w:suppressAutoHyphens/>
        <w:spacing w:after="60"/>
        <w:rPr>
          <w:sz w:val="22"/>
          <w:szCs w:val="22"/>
        </w:rPr>
        <w:sectPr w:rsidR="00B91903" w:rsidRPr="00B91903" w:rsidSect="00B77B70">
          <w:type w:val="continuous"/>
          <w:pgSz w:w="15840" w:h="12240" w:orient="landscape" w:code="1"/>
          <w:pgMar w:top="475" w:right="720" w:bottom="475" w:left="720" w:header="245" w:footer="245" w:gutter="0"/>
          <w:cols w:num="2" w:space="240"/>
          <w:noEndnote/>
        </w:sectPr>
      </w:pPr>
    </w:p>
    <w:p w14:paraId="3E5444F1" w14:textId="77777777" w:rsidR="00FD5DFD" w:rsidRDefault="00FD5DFD" w:rsidP="00F11CAC">
      <w:pPr>
        <w:widowControl/>
        <w:pBdr>
          <w:bottom w:val="single" w:sz="48" w:space="1" w:color="auto"/>
        </w:pBdr>
        <w:tabs>
          <w:tab w:val="left" w:pos="630"/>
        </w:tabs>
        <w:rPr>
          <w:rFonts w:ascii="Arial Narrow" w:hAnsi="Arial Narrow" w:cs="Arial"/>
          <w:color w:val="0000FF"/>
          <w:sz w:val="18"/>
          <w:szCs w:val="18"/>
        </w:rPr>
      </w:pPr>
    </w:p>
    <w:p w14:paraId="41E596DC" w14:textId="77777777" w:rsidR="00D546B5" w:rsidRDefault="00D546B5" w:rsidP="00F11CAC">
      <w:pPr>
        <w:widowControl/>
        <w:tabs>
          <w:tab w:val="left" w:pos="630"/>
        </w:tabs>
        <w:rPr>
          <w:rFonts w:ascii="Arial Narrow" w:hAnsi="Arial Narrow" w:cs="Arial"/>
          <w:color w:val="0000FF"/>
          <w:sz w:val="18"/>
          <w:szCs w:val="18"/>
        </w:rPr>
      </w:pPr>
    </w:p>
    <w:p w14:paraId="1FD95070" w14:textId="77777777" w:rsidR="00D546B5" w:rsidRDefault="00D546B5" w:rsidP="00F11CAC">
      <w:pPr>
        <w:widowControl/>
        <w:tabs>
          <w:tab w:val="left" w:pos="630"/>
        </w:tabs>
        <w:rPr>
          <w:rFonts w:ascii="Arial Narrow" w:hAnsi="Arial Narrow" w:cs="Arial"/>
          <w:color w:val="0000FF"/>
          <w:sz w:val="18"/>
          <w:szCs w:val="18"/>
        </w:rPr>
      </w:pPr>
    </w:p>
    <w:p w14:paraId="6EEF9C58" w14:textId="77777777" w:rsidR="00D546B5" w:rsidRPr="004017D8" w:rsidRDefault="00D546B5" w:rsidP="00F11CAC">
      <w:pPr>
        <w:widowControl/>
        <w:tabs>
          <w:tab w:val="left" w:pos="630"/>
        </w:tabs>
        <w:rPr>
          <w:rFonts w:ascii="Arial Narrow" w:hAnsi="Arial Narrow" w:cs="Arial"/>
          <w:color w:val="0000FF"/>
          <w:sz w:val="18"/>
          <w:szCs w:val="18"/>
        </w:rPr>
        <w:sectPr w:rsidR="00D546B5" w:rsidRPr="004017D8" w:rsidSect="00B77B70">
          <w:type w:val="continuous"/>
          <w:pgSz w:w="15840" w:h="12240" w:orient="landscape" w:code="1"/>
          <w:pgMar w:top="475" w:right="720" w:bottom="475" w:left="720" w:header="245" w:footer="245" w:gutter="0"/>
          <w:cols w:space="720"/>
          <w:noEndnote/>
        </w:sectPr>
      </w:pPr>
    </w:p>
    <w:p w14:paraId="794DDCFE" w14:textId="77777777" w:rsidR="001A6B31" w:rsidRDefault="001A6B31" w:rsidP="00F11CAC">
      <w:pPr>
        <w:tabs>
          <w:tab w:val="left" w:pos="630"/>
        </w:tabs>
      </w:pPr>
    </w:p>
    <w:p w14:paraId="3B23F462" w14:textId="77777777" w:rsidR="00C57948" w:rsidRPr="005E0018" w:rsidRDefault="00C57948" w:rsidP="00F11CAC">
      <w:pPr>
        <w:pStyle w:val="Heading1"/>
        <w:tabs>
          <w:tab w:val="left" w:pos="630"/>
        </w:tabs>
        <w:rPr>
          <w:sz w:val="40"/>
          <w:szCs w:val="40"/>
        </w:rPr>
      </w:pPr>
      <w:r w:rsidRPr="005E0018">
        <w:rPr>
          <w:sz w:val="40"/>
          <w:szCs w:val="40"/>
        </w:rPr>
        <w:t xml:space="preserve">Create </w:t>
      </w:r>
      <w:r w:rsidR="000A50D6" w:rsidRPr="005E0018">
        <w:rPr>
          <w:sz w:val="40"/>
          <w:szCs w:val="40"/>
        </w:rPr>
        <w:t>a</w:t>
      </w:r>
      <w:r w:rsidRPr="005E0018">
        <w:rPr>
          <w:sz w:val="40"/>
          <w:szCs w:val="40"/>
        </w:rPr>
        <w:t xml:space="preserve"> Customized Report</w:t>
      </w:r>
    </w:p>
    <w:p w14:paraId="6D633408" w14:textId="77777777" w:rsidR="00C57948" w:rsidRDefault="00C57948" w:rsidP="00F11CAC">
      <w:pPr>
        <w:tabs>
          <w:tab w:val="left" w:pos="630"/>
        </w:tabs>
        <w:rPr>
          <w:sz w:val="22"/>
          <w:szCs w:val="22"/>
        </w:rPr>
      </w:pPr>
    </w:p>
    <w:p w14:paraId="11D00E58" w14:textId="1CB7BE24" w:rsidR="000E39AD" w:rsidRDefault="00963185" w:rsidP="00F11CAC">
      <w:pPr>
        <w:tabs>
          <w:tab w:val="left" w:pos="630"/>
        </w:tabs>
        <w:rPr>
          <w:iCs/>
          <w:sz w:val="22"/>
          <w:szCs w:val="22"/>
        </w:rPr>
      </w:pPr>
      <w:r>
        <w:rPr>
          <w:noProof/>
          <w:sz w:val="22"/>
          <w:szCs w:val="22"/>
        </w:rPr>
        <mc:AlternateContent>
          <mc:Choice Requires="wps">
            <w:drawing>
              <wp:anchor distT="0" distB="0" distL="114300" distR="114300" simplePos="0" relativeHeight="251660288" behindDoc="0" locked="0" layoutInCell="1" allowOverlap="1" wp14:anchorId="4402D1CB" wp14:editId="3B373223">
                <wp:simplePos x="0" y="0"/>
                <wp:positionH relativeFrom="column">
                  <wp:posOffset>13335</wp:posOffset>
                </wp:positionH>
                <wp:positionV relativeFrom="page">
                  <wp:posOffset>667385</wp:posOffset>
                </wp:positionV>
                <wp:extent cx="5423535" cy="2885440"/>
                <wp:effectExtent l="13335" t="10160" r="11430" b="9525"/>
                <wp:wrapSquare wrapText="bothSides"/>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2885440"/>
                        </a:xfrm>
                        <a:prstGeom prst="rect">
                          <a:avLst/>
                        </a:prstGeom>
                        <a:solidFill>
                          <a:srgbClr val="FFFFFF"/>
                        </a:solidFill>
                        <a:ln w="9525">
                          <a:solidFill>
                            <a:srgbClr val="000000"/>
                          </a:solidFill>
                          <a:miter lim="800000"/>
                          <a:headEnd/>
                          <a:tailEnd/>
                        </a:ln>
                      </wps:spPr>
                      <wps:txbx>
                        <w:txbxContent>
                          <w:p w14:paraId="273D7202" w14:textId="77777777" w:rsidR="00413696" w:rsidRDefault="00413696" w:rsidP="002B3029">
                            <w:pPr>
                              <w:pStyle w:val="Heading3"/>
                            </w:pPr>
                            <w:r>
                              <w:t>How to use this resource to plan salaries:</w:t>
                            </w:r>
                          </w:p>
                          <w:p w14:paraId="7B4B83C0" w14:textId="77777777" w:rsidR="00413696" w:rsidRPr="002B3029" w:rsidRDefault="00413696" w:rsidP="002B3029">
                            <w:pPr>
                              <w:rPr>
                                <w:b/>
                              </w:rPr>
                            </w:pPr>
                            <w:r w:rsidRPr="002B3029">
                              <w:rPr>
                                <w:b/>
                              </w:rPr>
                              <w:t>Begin your work on page three with “Six steps to financial support planning”</w:t>
                            </w:r>
                          </w:p>
                          <w:p w14:paraId="1B0A5277" w14:textId="77777777" w:rsidR="00413696" w:rsidRDefault="00413696" w:rsidP="00BF0BDD">
                            <w:pPr>
                              <w:widowControl/>
                              <w:numPr>
                                <w:ilvl w:val="0"/>
                                <w:numId w:val="12"/>
                              </w:numPr>
                              <w:autoSpaceDE/>
                              <w:autoSpaceDN/>
                              <w:adjustRightInd/>
                            </w:pPr>
                            <w:r>
                              <w:t>Determine the needs of your staff.</w:t>
                            </w:r>
                          </w:p>
                          <w:p w14:paraId="760A607D" w14:textId="73FB0E94" w:rsidR="00413696" w:rsidRDefault="00413696" w:rsidP="00BF0BDD">
                            <w:pPr>
                              <w:widowControl/>
                              <w:numPr>
                                <w:ilvl w:val="0"/>
                                <w:numId w:val="12"/>
                              </w:numPr>
                              <w:autoSpaceDE/>
                              <w:autoSpaceDN/>
                              <w:adjustRightInd/>
                            </w:pPr>
                            <w:r>
                              <w:t>Establish written financial support policies.</w:t>
                            </w:r>
                          </w:p>
                          <w:p w14:paraId="0724A3A2" w14:textId="77777777" w:rsidR="00413696" w:rsidRDefault="00413696" w:rsidP="00BF0BDD">
                            <w:pPr>
                              <w:widowControl/>
                              <w:numPr>
                                <w:ilvl w:val="0"/>
                                <w:numId w:val="12"/>
                              </w:numPr>
                              <w:autoSpaceDE/>
                              <w:autoSpaceDN/>
                              <w:adjustRightInd/>
                            </w:pPr>
                            <w:r>
                              <w:t>Provide for ministry-related expenses. These are NOT included in the study.</w:t>
                            </w:r>
                          </w:p>
                          <w:p w14:paraId="23A63A05" w14:textId="77777777" w:rsidR="00413696" w:rsidRDefault="00413696" w:rsidP="00BF0BDD">
                            <w:pPr>
                              <w:widowControl/>
                              <w:numPr>
                                <w:ilvl w:val="0"/>
                                <w:numId w:val="12"/>
                              </w:numPr>
                              <w:autoSpaceDE/>
                              <w:autoSpaceDN/>
                              <w:adjustRightInd/>
                            </w:pPr>
                            <w:r>
                              <w:t>Provide employee benefits. These are the protection coverages.</w:t>
                            </w:r>
                          </w:p>
                          <w:p w14:paraId="3B0CA630" w14:textId="77777777" w:rsidR="00413696" w:rsidRDefault="00413696" w:rsidP="00BF0BDD">
                            <w:pPr>
                              <w:widowControl/>
                              <w:numPr>
                                <w:ilvl w:val="0"/>
                                <w:numId w:val="12"/>
                              </w:numPr>
                              <w:autoSpaceDE/>
                              <w:autoSpaceDN/>
                              <w:adjustRightInd/>
                            </w:pPr>
                            <w:r>
                              <w:t>Determine personal income.</w:t>
                            </w:r>
                          </w:p>
                          <w:p w14:paraId="6F504724" w14:textId="31FDB86A" w:rsidR="00413696" w:rsidRDefault="00413696" w:rsidP="00BF0BDD">
                            <w:pPr>
                              <w:widowControl/>
                              <w:numPr>
                                <w:ilvl w:val="0"/>
                                <w:numId w:val="12"/>
                              </w:numPr>
                              <w:autoSpaceDE/>
                              <w:autoSpaceDN/>
                              <w:adjustRightInd/>
                            </w:pPr>
                            <w:r>
                              <w:t>Complete a financial support worksheet (on page 5) on each employee.</w:t>
                            </w:r>
                          </w:p>
                          <w:p w14:paraId="6D9881B0" w14:textId="77777777" w:rsidR="00AC46A0" w:rsidRDefault="00AC46A0" w:rsidP="00AC46A0">
                            <w:pPr>
                              <w:widowControl/>
                              <w:autoSpaceDE/>
                              <w:autoSpaceDN/>
                              <w:adjustRightInd/>
                              <w:ind w:left="360"/>
                            </w:pPr>
                          </w:p>
                          <w:p w14:paraId="75C629C2" w14:textId="77777777" w:rsidR="00413696" w:rsidRPr="002B3029" w:rsidRDefault="00413696" w:rsidP="002B3029">
                            <w:pPr>
                              <w:rPr>
                                <w:b/>
                              </w:rPr>
                            </w:pPr>
                            <w:r w:rsidRPr="002B3029">
                              <w:rPr>
                                <w:b/>
                              </w:rPr>
                              <w:t>Things to remember:</w:t>
                            </w:r>
                          </w:p>
                          <w:p w14:paraId="4E3CF714" w14:textId="77777777" w:rsidR="00413696" w:rsidRDefault="00413696" w:rsidP="00BF0BDD">
                            <w:pPr>
                              <w:widowControl/>
                              <w:numPr>
                                <w:ilvl w:val="0"/>
                                <w:numId w:val="13"/>
                              </w:numPr>
                              <w:autoSpaceDE/>
                              <w:autoSpaceDN/>
                              <w:adjustRightInd/>
                            </w:pPr>
                            <w:r>
                              <w:t xml:space="preserve">This is a study of average salaries of churches that completed a survey. </w:t>
                            </w:r>
                          </w:p>
                          <w:p w14:paraId="13DFA0FF" w14:textId="77777777" w:rsidR="00413696" w:rsidRDefault="00413696" w:rsidP="00BF0BDD">
                            <w:pPr>
                              <w:widowControl/>
                              <w:numPr>
                                <w:ilvl w:val="0"/>
                                <w:numId w:val="13"/>
                              </w:numPr>
                              <w:autoSpaceDE/>
                              <w:autoSpaceDN/>
                              <w:adjustRightInd/>
                            </w:pPr>
                            <w:r>
                              <w:t xml:space="preserve">It is NOT a recommended salary.  </w:t>
                            </w:r>
                          </w:p>
                          <w:p w14:paraId="05300B3E" w14:textId="77777777" w:rsidR="00413696" w:rsidRDefault="00413696" w:rsidP="00BF0BDD">
                            <w:pPr>
                              <w:widowControl/>
                              <w:numPr>
                                <w:ilvl w:val="0"/>
                                <w:numId w:val="13"/>
                              </w:numPr>
                              <w:autoSpaceDE/>
                              <w:autoSpaceDN/>
                              <w:adjustRightInd/>
                            </w:pPr>
                            <w:r>
                              <w:t>It is NOT to be used to reduce existing salaries.</w:t>
                            </w:r>
                          </w:p>
                          <w:p w14:paraId="1F2BEA45" w14:textId="77777777" w:rsidR="00413696" w:rsidRDefault="00413696" w:rsidP="002B30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2D1CB" id="Text Box 62" o:spid="_x0000_s1029" type="#_x0000_t202" style="position:absolute;margin-left:1.05pt;margin-top:52.55pt;width:427.05pt;height:2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">
                <v:textbox>
                  <w:txbxContent>
                    <w:p w14:paraId="273D7202" w14:textId="77777777" w:rsidR="00413696" w:rsidRDefault="00413696" w:rsidP="002B3029">
                      <w:pPr>
                        <w:pStyle w:val="Heading3"/>
                      </w:pPr>
                      <w:r>
                        <w:t>How to use this resource to plan salaries:</w:t>
                      </w:r>
                    </w:p>
                    <w:p w14:paraId="7B4B83C0" w14:textId="77777777" w:rsidR="00413696" w:rsidRPr="002B3029" w:rsidRDefault="00413696" w:rsidP="002B3029">
                      <w:pPr>
                        <w:rPr>
                          <w:b/>
                        </w:rPr>
                      </w:pPr>
                      <w:r w:rsidRPr="002B3029">
                        <w:rPr>
                          <w:b/>
                        </w:rPr>
                        <w:t>Begin your work on page three with “Six steps to financial support planning”</w:t>
                      </w:r>
                    </w:p>
                    <w:p w14:paraId="1B0A5277" w14:textId="77777777" w:rsidR="00413696" w:rsidRDefault="00413696" w:rsidP="00BF0BDD">
                      <w:pPr>
                        <w:widowControl/>
                        <w:numPr>
                          <w:ilvl w:val="0"/>
                          <w:numId w:val="12"/>
                        </w:numPr>
                        <w:autoSpaceDE/>
                        <w:autoSpaceDN/>
                        <w:adjustRightInd/>
                      </w:pPr>
                      <w:r>
                        <w:t>Determine the needs of your staff.</w:t>
                      </w:r>
                    </w:p>
                    <w:p w14:paraId="760A607D" w14:textId="73FB0E94" w:rsidR="00413696" w:rsidRDefault="00413696" w:rsidP="00BF0BDD">
                      <w:pPr>
                        <w:widowControl/>
                        <w:numPr>
                          <w:ilvl w:val="0"/>
                          <w:numId w:val="12"/>
                        </w:numPr>
                        <w:autoSpaceDE/>
                        <w:autoSpaceDN/>
                        <w:adjustRightInd/>
                      </w:pPr>
                      <w:r>
                        <w:t>Establish written financial support policies.</w:t>
                      </w:r>
                    </w:p>
                    <w:p w14:paraId="0724A3A2" w14:textId="77777777" w:rsidR="00413696" w:rsidRDefault="00413696" w:rsidP="00BF0BDD">
                      <w:pPr>
                        <w:widowControl/>
                        <w:numPr>
                          <w:ilvl w:val="0"/>
                          <w:numId w:val="12"/>
                        </w:numPr>
                        <w:autoSpaceDE/>
                        <w:autoSpaceDN/>
                        <w:adjustRightInd/>
                      </w:pPr>
                      <w:r>
                        <w:t>Provide for ministry-related expenses. These are NOT included in the study.</w:t>
                      </w:r>
                    </w:p>
                    <w:p w14:paraId="23A63A05" w14:textId="77777777" w:rsidR="00413696" w:rsidRDefault="00413696" w:rsidP="00BF0BDD">
                      <w:pPr>
                        <w:widowControl/>
                        <w:numPr>
                          <w:ilvl w:val="0"/>
                          <w:numId w:val="12"/>
                        </w:numPr>
                        <w:autoSpaceDE/>
                        <w:autoSpaceDN/>
                        <w:adjustRightInd/>
                      </w:pPr>
                      <w:r>
                        <w:t>Provide employee benefits. These are the protection coverages.</w:t>
                      </w:r>
                    </w:p>
                    <w:p w14:paraId="3B0CA630" w14:textId="77777777" w:rsidR="00413696" w:rsidRDefault="00413696" w:rsidP="00BF0BDD">
                      <w:pPr>
                        <w:widowControl/>
                        <w:numPr>
                          <w:ilvl w:val="0"/>
                          <w:numId w:val="12"/>
                        </w:numPr>
                        <w:autoSpaceDE/>
                        <w:autoSpaceDN/>
                        <w:adjustRightInd/>
                      </w:pPr>
                      <w:r>
                        <w:t>Determine personal income.</w:t>
                      </w:r>
                    </w:p>
                    <w:p w14:paraId="6F504724" w14:textId="31FDB86A" w:rsidR="00413696" w:rsidRDefault="00413696" w:rsidP="00BF0BDD">
                      <w:pPr>
                        <w:widowControl/>
                        <w:numPr>
                          <w:ilvl w:val="0"/>
                          <w:numId w:val="12"/>
                        </w:numPr>
                        <w:autoSpaceDE/>
                        <w:autoSpaceDN/>
                        <w:adjustRightInd/>
                      </w:pPr>
                      <w:r>
                        <w:t>Complete a financial support worksheet (on page 5) on each employee.</w:t>
                      </w:r>
                    </w:p>
                    <w:p w14:paraId="6D9881B0" w14:textId="77777777" w:rsidR="00AC46A0" w:rsidRDefault="00AC46A0" w:rsidP="00AC46A0">
                      <w:pPr>
                        <w:widowControl/>
                        <w:autoSpaceDE/>
                        <w:autoSpaceDN/>
                        <w:adjustRightInd/>
                        <w:ind w:left="360"/>
                      </w:pPr>
                    </w:p>
                    <w:p w14:paraId="75C629C2" w14:textId="77777777" w:rsidR="00413696" w:rsidRPr="002B3029" w:rsidRDefault="00413696" w:rsidP="002B3029">
                      <w:pPr>
                        <w:rPr>
                          <w:b/>
                        </w:rPr>
                      </w:pPr>
                      <w:r w:rsidRPr="002B3029">
                        <w:rPr>
                          <w:b/>
                        </w:rPr>
                        <w:t>Things to remember:</w:t>
                      </w:r>
                    </w:p>
                    <w:p w14:paraId="4E3CF714" w14:textId="77777777" w:rsidR="00413696" w:rsidRDefault="00413696" w:rsidP="00BF0BDD">
                      <w:pPr>
                        <w:widowControl/>
                        <w:numPr>
                          <w:ilvl w:val="0"/>
                          <w:numId w:val="13"/>
                        </w:numPr>
                        <w:autoSpaceDE/>
                        <w:autoSpaceDN/>
                        <w:adjustRightInd/>
                      </w:pPr>
                      <w:r>
                        <w:t xml:space="preserve">This is a study of average salaries of churches that completed a survey. </w:t>
                      </w:r>
                    </w:p>
                    <w:p w14:paraId="13DFA0FF" w14:textId="77777777" w:rsidR="00413696" w:rsidRDefault="00413696" w:rsidP="00BF0BDD">
                      <w:pPr>
                        <w:widowControl/>
                        <w:numPr>
                          <w:ilvl w:val="0"/>
                          <w:numId w:val="13"/>
                        </w:numPr>
                        <w:autoSpaceDE/>
                        <w:autoSpaceDN/>
                        <w:adjustRightInd/>
                      </w:pPr>
                      <w:r>
                        <w:t xml:space="preserve">It is NOT a recommended salary.  </w:t>
                      </w:r>
                    </w:p>
                    <w:p w14:paraId="05300B3E" w14:textId="77777777" w:rsidR="00413696" w:rsidRDefault="00413696" w:rsidP="00BF0BDD">
                      <w:pPr>
                        <w:widowControl/>
                        <w:numPr>
                          <w:ilvl w:val="0"/>
                          <w:numId w:val="13"/>
                        </w:numPr>
                        <w:autoSpaceDE/>
                        <w:autoSpaceDN/>
                        <w:adjustRightInd/>
                      </w:pPr>
                      <w:r>
                        <w:t>It is NOT to be used to reduce existing salaries.</w:t>
                      </w:r>
                    </w:p>
                    <w:p w14:paraId="1F2BEA45" w14:textId="77777777" w:rsidR="00413696" w:rsidRDefault="00413696" w:rsidP="002B3029"/>
                  </w:txbxContent>
                </v:textbox>
                <w10:wrap type="square" anchory="page"/>
              </v:shape>
            </w:pict>
          </mc:Fallback>
        </mc:AlternateContent>
      </w:r>
      <w:r w:rsidR="000E39AD" w:rsidRPr="00AD2A1D">
        <w:rPr>
          <w:sz w:val="22"/>
          <w:szCs w:val="22"/>
        </w:rPr>
        <w:t xml:space="preserve"> In addition to the Alabama </w:t>
      </w:r>
      <w:r w:rsidR="008F4B35">
        <w:rPr>
          <w:sz w:val="22"/>
          <w:szCs w:val="22"/>
        </w:rPr>
        <w:t>Church Staff Compensation</w:t>
      </w:r>
      <w:r w:rsidR="000E39AD" w:rsidRPr="00AD2A1D">
        <w:rPr>
          <w:sz w:val="22"/>
          <w:szCs w:val="22"/>
        </w:rPr>
        <w:t xml:space="preserve"> Study, more information may be obtained from the SBC Compensation Study</w:t>
      </w:r>
      <w:r w:rsidR="000A50D6">
        <w:rPr>
          <w:sz w:val="22"/>
          <w:szCs w:val="22"/>
        </w:rPr>
        <w:t xml:space="preserve">. </w:t>
      </w:r>
      <w:r w:rsidR="000E39AD" w:rsidRPr="00AD2A1D">
        <w:rPr>
          <w:sz w:val="22"/>
          <w:szCs w:val="22"/>
        </w:rPr>
        <w:t xml:space="preserve"> </w:t>
      </w:r>
      <w:r w:rsidR="006E2D0D">
        <w:rPr>
          <w:sz w:val="22"/>
          <w:szCs w:val="22"/>
        </w:rPr>
        <w:t xml:space="preserve">This study has been made possible through the work of </w:t>
      </w:r>
      <w:proofErr w:type="spellStart"/>
      <w:r w:rsidR="006E2D0D">
        <w:rPr>
          <w:sz w:val="22"/>
          <w:szCs w:val="22"/>
        </w:rPr>
        <w:t>LifeWay</w:t>
      </w:r>
      <w:proofErr w:type="spellEnd"/>
      <w:r w:rsidR="006E2D0D">
        <w:rPr>
          <w:sz w:val="22"/>
          <w:szCs w:val="22"/>
        </w:rPr>
        <w:t xml:space="preserve"> Christian Resources, </w:t>
      </w:r>
      <w:proofErr w:type="spellStart"/>
      <w:r w:rsidR="006E2D0D">
        <w:rPr>
          <w:sz w:val="22"/>
          <w:szCs w:val="22"/>
        </w:rPr>
        <w:t>GuideStone</w:t>
      </w:r>
      <w:proofErr w:type="spellEnd"/>
      <w:r w:rsidR="006E2D0D">
        <w:rPr>
          <w:sz w:val="22"/>
          <w:szCs w:val="22"/>
        </w:rPr>
        <w:t xml:space="preserve"> Financial </w:t>
      </w:r>
      <w:proofErr w:type="gramStart"/>
      <w:r w:rsidR="006E2D0D">
        <w:rPr>
          <w:sz w:val="22"/>
          <w:szCs w:val="22"/>
        </w:rPr>
        <w:t>Resources</w:t>
      </w:r>
      <w:proofErr w:type="gramEnd"/>
      <w:r w:rsidR="006E2D0D">
        <w:rPr>
          <w:sz w:val="22"/>
          <w:szCs w:val="22"/>
        </w:rPr>
        <w:t xml:space="preserve"> and the state conventions. You may check one or more states or all states. The study may be found at </w:t>
      </w:r>
      <w:hyperlink r:id="rId27" w:history="1">
        <w:r w:rsidR="000E43DC" w:rsidRPr="001E0DE3">
          <w:rPr>
            <w:rStyle w:val="Hyperlink"/>
          </w:rPr>
          <w:t>http://compstudy.lifeway.com</w:t>
        </w:r>
      </w:hyperlink>
      <w:r w:rsidR="000E43DC">
        <w:t xml:space="preserve"> </w:t>
      </w:r>
      <w:r w:rsidR="006E2D0D">
        <w:rPr>
          <w:sz w:val="22"/>
          <w:szCs w:val="22"/>
        </w:rPr>
        <w:t>or</w:t>
      </w:r>
      <w:r w:rsidR="000E39AD" w:rsidRPr="00AD2A1D">
        <w:rPr>
          <w:sz w:val="22"/>
          <w:szCs w:val="22"/>
        </w:rPr>
        <w:t xml:space="preserve"> link </w:t>
      </w:r>
      <w:r w:rsidR="006E2D0D">
        <w:rPr>
          <w:sz w:val="22"/>
          <w:szCs w:val="22"/>
        </w:rPr>
        <w:t>to it from</w:t>
      </w:r>
      <w:r w:rsidR="000E39AD" w:rsidRPr="00AD2A1D">
        <w:rPr>
          <w:sz w:val="22"/>
          <w:szCs w:val="22"/>
        </w:rPr>
        <w:t xml:space="preserve"> our own home page </w:t>
      </w:r>
      <w:hyperlink r:id="rId28" w:history="1">
        <w:r w:rsidR="006E2D0D" w:rsidRPr="00A77F72">
          <w:rPr>
            <w:rStyle w:val="Hyperlink"/>
            <w:sz w:val="22"/>
            <w:szCs w:val="22"/>
          </w:rPr>
          <w:t>www.alsbom.org/ccs</w:t>
        </w:r>
      </w:hyperlink>
      <w:r w:rsidR="006E2D0D">
        <w:rPr>
          <w:sz w:val="22"/>
          <w:szCs w:val="22"/>
        </w:rPr>
        <w:t xml:space="preserve">. </w:t>
      </w:r>
      <w:r w:rsidR="000E39AD" w:rsidRPr="00AD2A1D">
        <w:rPr>
          <w:sz w:val="22"/>
          <w:szCs w:val="22"/>
        </w:rPr>
        <w:t xml:space="preserve">  </w:t>
      </w:r>
      <w:r w:rsidR="000E39AD" w:rsidRPr="00AD2A1D">
        <w:rPr>
          <w:iCs/>
          <w:sz w:val="22"/>
          <w:szCs w:val="22"/>
        </w:rPr>
        <w:t xml:space="preserve">It is uniquely Southern Baptist. All </w:t>
      </w:r>
      <w:r w:rsidR="00FA49D2">
        <w:rPr>
          <w:iCs/>
          <w:sz w:val="22"/>
          <w:szCs w:val="22"/>
        </w:rPr>
        <w:t>1</w:t>
      </w:r>
      <w:r w:rsidR="001E202B">
        <w:rPr>
          <w:iCs/>
          <w:sz w:val="22"/>
          <w:szCs w:val="22"/>
        </w:rPr>
        <w:t>2</w:t>
      </w:r>
      <w:r w:rsidR="005E0018">
        <w:rPr>
          <w:iCs/>
          <w:sz w:val="22"/>
          <w:szCs w:val="22"/>
        </w:rPr>
        <w:t>,000</w:t>
      </w:r>
      <w:r w:rsidR="000E39AD" w:rsidRPr="00AD2A1D">
        <w:rPr>
          <w:iCs/>
          <w:sz w:val="22"/>
          <w:szCs w:val="22"/>
        </w:rPr>
        <w:t xml:space="preserve"> responses included in the survey are for ministers and employees of SBC churches</w:t>
      </w:r>
      <w:r w:rsidR="005E0018">
        <w:rPr>
          <w:iCs/>
          <w:sz w:val="22"/>
          <w:szCs w:val="22"/>
        </w:rPr>
        <w:t xml:space="preserve"> in all 50 states</w:t>
      </w:r>
      <w:r w:rsidR="000E39AD" w:rsidRPr="00AD2A1D">
        <w:rPr>
          <w:iCs/>
          <w:sz w:val="22"/>
          <w:szCs w:val="22"/>
        </w:rPr>
        <w:t>.  Other compensation studies may charge for their service, but this is a free resource.</w:t>
      </w:r>
    </w:p>
    <w:p w14:paraId="5701B864" w14:textId="01112BC9" w:rsidR="00F826E8" w:rsidRDefault="00F826E8" w:rsidP="00F11CAC">
      <w:pPr>
        <w:tabs>
          <w:tab w:val="left" w:pos="630"/>
        </w:tabs>
        <w:rPr>
          <w:iCs/>
          <w:sz w:val="22"/>
          <w:szCs w:val="22"/>
        </w:rPr>
      </w:pPr>
      <w:r>
        <w:rPr>
          <w:iCs/>
          <w:sz w:val="22"/>
          <w:szCs w:val="22"/>
        </w:rPr>
        <w:t>.</w:t>
      </w:r>
    </w:p>
    <w:p w14:paraId="780BBB5A" w14:textId="77777777" w:rsidR="000E39AD" w:rsidRPr="00AD2A1D" w:rsidRDefault="000E39AD" w:rsidP="00F11CAC">
      <w:pPr>
        <w:tabs>
          <w:tab w:val="left" w:pos="630"/>
        </w:tabs>
        <w:rPr>
          <w:iCs/>
          <w:sz w:val="22"/>
          <w:szCs w:val="22"/>
        </w:rPr>
      </w:pPr>
    </w:p>
    <w:p w14:paraId="751F6287" w14:textId="77777777" w:rsidR="000E39AD" w:rsidRPr="00AD2A1D" w:rsidRDefault="000E39AD" w:rsidP="00F11CAC">
      <w:pPr>
        <w:tabs>
          <w:tab w:val="left" w:pos="630"/>
        </w:tabs>
        <w:rPr>
          <w:iCs/>
          <w:sz w:val="22"/>
          <w:szCs w:val="22"/>
        </w:rPr>
      </w:pPr>
      <w:r w:rsidRPr="00AD2A1D">
        <w:rPr>
          <w:iCs/>
          <w:sz w:val="22"/>
          <w:szCs w:val="22"/>
        </w:rPr>
        <w:t xml:space="preserve">At the SBC Compensation Study website, </w:t>
      </w:r>
      <w:r w:rsidR="00F826E8">
        <w:rPr>
          <w:iCs/>
          <w:sz w:val="22"/>
          <w:szCs w:val="22"/>
        </w:rPr>
        <w:t xml:space="preserve">information </w:t>
      </w:r>
      <w:r w:rsidRPr="00AD2A1D">
        <w:rPr>
          <w:iCs/>
          <w:sz w:val="22"/>
          <w:szCs w:val="22"/>
        </w:rPr>
        <w:t xml:space="preserve">may be gathered according to church size and budget which are </w:t>
      </w:r>
      <w:proofErr w:type="gramStart"/>
      <w:r w:rsidRPr="00AD2A1D">
        <w:rPr>
          <w:iCs/>
          <w:sz w:val="22"/>
          <w:szCs w:val="22"/>
        </w:rPr>
        <w:t>similar to</w:t>
      </w:r>
      <w:proofErr w:type="gramEnd"/>
      <w:r w:rsidRPr="00AD2A1D">
        <w:rPr>
          <w:iCs/>
          <w:sz w:val="22"/>
          <w:szCs w:val="22"/>
        </w:rPr>
        <w:t xml:space="preserve"> the charts in the Alabama study.  Certain states or all states may be selected.  The writers of the study recommend using all states to glean the largest number of responses.</w:t>
      </w:r>
    </w:p>
    <w:p w14:paraId="5013D88B" w14:textId="77777777" w:rsidR="000E39AD" w:rsidRPr="00AD2A1D" w:rsidRDefault="000E39AD" w:rsidP="00F11CAC">
      <w:pPr>
        <w:tabs>
          <w:tab w:val="left" w:pos="630"/>
        </w:tabs>
        <w:rPr>
          <w:iCs/>
          <w:sz w:val="22"/>
          <w:szCs w:val="22"/>
        </w:rPr>
      </w:pPr>
    </w:p>
    <w:p w14:paraId="24671DF2" w14:textId="77777777" w:rsidR="000E39AD" w:rsidRPr="00AD2A1D" w:rsidRDefault="000E39AD" w:rsidP="00F11CAC">
      <w:pPr>
        <w:tabs>
          <w:tab w:val="left" w:pos="630"/>
        </w:tabs>
        <w:rPr>
          <w:iCs/>
          <w:sz w:val="22"/>
          <w:szCs w:val="22"/>
        </w:rPr>
      </w:pPr>
      <w:r w:rsidRPr="00AD2A1D">
        <w:rPr>
          <w:iCs/>
          <w:sz w:val="22"/>
          <w:szCs w:val="22"/>
        </w:rPr>
        <w:t>A customized report may also be created on the website to compare churches of similar size and budget for the position considered.</w:t>
      </w:r>
    </w:p>
    <w:p w14:paraId="22F49167" w14:textId="77777777" w:rsidR="000E39AD" w:rsidRPr="00AD2A1D" w:rsidRDefault="000E39AD" w:rsidP="00F11CAC">
      <w:pPr>
        <w:tabs>
          <w:tab w:val="left" w:pos="630"/>
        </w:tabs>
        <w:rPr>
          <w:iCs/>
          <w:sz w:val="22"/>
          <w:szCs w:val="22"/>
        </w:rPr>
      </w:pPr>
    </w:p>
    <w:p w14:paraId="1B7AD0A5" w14:textId="77777777" w:rsidR="000E39AD" w:rsidRPr="00AD2A1D" w:rsidRDefault="000E39AD" w:rsidP="00F11CAC">
      <w:pPr>
        <w:tabs>
          <w:tab w:val="left" w:pos="630"/>
        </w:tabs>
        <w:rPr>
          <w:sz w:val="22"/>
          <w:szCs w:val="22"/>
        </w:rPr>
      </w:pPr>
      <w:r w:rsidRPr="00AD2A1D">
        <w:rPr>
          <w:iCs/>
          <w:sz w:val="22"/>
          <w:szCs w:val="22"/>
        </w:rPr>
        <w:t xml:space="preserve">In addition, demographic data may be received from state missionary Mickey Crawford at 800-264-1225 or </w:t>
      </w:r>
      <w:hyperlink r:id="rId29" w:history="1">
        <w:r w:rsidRPr="00AD2A1D">
          <w:rPr>
            <w:rStyle w:val="Hyperlink"/>
            <w:iCs/>
            <w:sz w:val="22"/>
            <w:szCs w:val="22"/>
          </w:rPr>
          <w:t>mcrawford@alsbom.org</w:t>
        </w:r>
      </w:hyperlink>
      <w:r w:rsidRPr="00AD2A1D">
        <w:rPr>
          <w:iCs/>
          <w:sz w:val="22"/>
          <w:szCs w:val="22"/>
        </w:rPr>
        <w:t xml:space="preserve"> to compare church salaries to the incomes of families in your church field.</w:t>
      </w:r>
    </w:p>
    <w:p w14:paraId="51A31492" w14:textId="77777777" w:rsidR="002B3029" w:rsidRPr="00C14B42" w:rsidRDefault="002B3029" w:rsidP="00F11CAC">
      <w:pPr>
        <w:tabs>
          <w:tab w:val="left" w:pos="630"/>
        </w:tabs>
        <w:rPr>
          <w:szCs w:val="22"/>
        </w:rPr>
      </w:pPr>
    </w:p>
    <w:p w14:paraId="7858FB94" w14:textId="77777777" w:rsidR="006A0B47" w:rsidRPr="00AD2A1D" w:rsidRDefault="00A1783A" w:rsidP="00F11CAC">
      <w:pPr>
        <w:tabs>
          <w:tab w:val="left" w:pos="630"/>
          <w:tab w:val="left" w:pos="6360"/>
          <w:tab w:val="right" w:pos="10080"/>
        </w:tabs>
        <w:suppressAutoHyphens/>
        <w:jc w:val="center"/>
        <w:rPr>
          <w:sz w:val="20"/>
          <w:szCs w:val="20"/>
        </w:rPr>
      </w:pPr>
      <w:r w:rsidRPr="00AD2A1D">
        <w:rPr>
          <w:sz w:val="20"/>
          <w:szCs w:val="20"/>
        </w:rPr>
        <w:t>Alabama Baptist Convention</w:t>
      </w:r>
    </w:p>
    <w:p w14:paraId="08B8551B" w14:textId="77777777" w:rsidR="00917A9B" w:rsidRDefault="006A0B47" w:rsidP="00F11CAC">
      <w:pPr>
        <w:tabs>
          <w:tab w:val="left" w:pos="630"/>
          <w:tab w:val="left" w:pos="6360"/>
          <w:tab w:val="right" w:pos="10080"/>
        </w:tabs>
        <w:suppressAutoHyphens/>
        <w:jc w:val="center"/>
        <w:rPr>
          <w:sz w:val="20"/>
          <w:szCs w:val="20"/>
        </w:rPr>
      </w:pPr>
      <w:r w:rsidRPr="00AD2A1D">
        <w:rPr>
          <w:sz w:val="20"/>
          <w:szCs w:val="20"/>
        </w:rPr>
        <w:t>State Board of Missions</w:t>
      </w:r>
    </w:p>
    <w:p w14:paraId="22A5957F" w14:textId="77777777" w:rsidR="00AD2A1D" w:rsidRPr="00AD2A1D" w:rsidRDefault="00AD2A1D" w:rsidP="00F11CAC">
      <w:pPr>
        <w:tabs>
          <w:tab w:val="left" w:pos="630"/>
          <w:tab w:val="left" w:pos="6360"/>
          <w:tab w:val="right" w:pos="10080"/>
        </w:tabs>
        <w:suppressAutoHyphens/>
        <w:jc w:val="center"/>
        <w:rPr>
          <w:sz w:val="20"/>
          <w:szCs w:val="20"/>
        </w:rPr>
      </w:pPr>
    </w:p>
    <w:p w14:paraId="4564F4D0" w14:textId="77777777" w:rsidR="00C645C0" w:rsidRPr="00AD2A1D" w:rsidRDefault="00A1783A" w:rsidP="00F11CAC">
      <w:pPr>
        <w:tabs>
          <w:tab w:val="left" w:pos="630"/>
          <w:tab w:val="center" w:pos="5295"/>
          <w:tab w:val="right" w:pos="10080"/>
        </w:tabs>
        <w:suppressAutoHyphens/>
        <w:jc w:val="center"/>
        <w:rPr>
          <w:sz w:val="20"/>
          <w:szCs w:val="20"/>
        </w:rPr>
      </w:pPr>
      <w:r w:rsidRPr="00AD2A1D">
        <w:rPr>
          <w:sz w:val="20"/>
          <w:szCs w:val="20"/>
        </w:rPr>
        <w:t>R</w:t>
      </w:r>
      <w:r w:rsidR="00C645C0" w:rsidRPr="00AD2A1D">
        <w:rPr>
          <w:sz w:val="20"/>
          <w:szCs w:val="20"/>
        </w:rPr>
        <w:t>ick Lance, Executive Director</w:t>
      </w:r>
    </w:p>
    <w:p w14:paraId="4D10BAEF" w14:textId="77777777" w:rsidR="003A5320" w:rsidRPr="00AD2A1D" w:rsidRDefault="003A5320" w:rsidP="00F11CAC">
      <w:pPr>
        <w:tabs>
          <w:tab w:val="left" w:pos="630"/>
          <w:tab w:val="center" w:pos="5295"/>
          <w:tab w:val="right" w:pos="10080"/>
        </w:tabs>
        <w:suppressAutoHyphens/>
        <w:jc w:val="center"/>
        <w:rPr>
          <w:sz w:val="20"/>
          <w:szCs w:val="20"/>
        </w:rPr>
      </w:pPr>
    </w:p>
    <w:p w14:paraId="15E047D5" w14:textId="1613B086" w:rsidR="003A5320" w:rsidRPr="00DE1099" w:rsidRDefault="0063075D" w:rsidP="00F11CAC">
      <w:pPr>
        <w:tabs>
          <w:tab w:val="left" w:pos="630"/>
          <w:tab w:val="center" w:pos="5295"/>
          <w:tab w:val="right" w:pos="10080"/>
        </w:tabs>
        <w:suppressAutoHyphens/>
        <w:jc w:val="center"/>
        <w:rPr>
          <w:rFonts w:ascii="Arial Black" w:hAnsi="Arial Black"/>
          <w:sz w:val="48"/>
          <w:szCs w:val="48"/>
        </w:rPr>
      </w:pPr>
      <w:r w:rsidRPr="00DE1099">
        <w:rPr>
          <w:rFonts w:ascii="Arial Black" w:hAnsi="Arial Black"/>
          <w:sz w:val="48"/>
          <w:szCs w:val="48"/>
        </w:rPr>
        <w:t>1</w:t>
      </w:r>
      <w:r w:rsidR="003D06ED">
        <w:rPr>
          <w:rFonts w:ascii="Arial Black" w:hAnsi="Arial Black"/>
          <w:sz w:val="48"/>
          <w:szCs w:val="48"/>
        </w:rPr>
        <w:t>-</w:t>
      </w:r>
      <w:r w:rsidR="00DF5045" w:rsidRPr="00DE1099">
        <w:rPr>
          <w:rFonts w:ascii="Arial Black" w:hAnsi="Arial Black"/>
          <w:sz w:val="48"/>
          <w:szCs w:val="48"/>
        </w:rPr>
        <w:t>800</w:t>
      </w:r>
      <w:r w:rsidR="003D06ED">
        <w:rPr>
          <w:rFonts w:ascii="Arial Black" w:hAnsi="Arial Black"/>
          <w:sz w:val="48"/>
          <w:szCs w:val="48"/>
        </w:rPr>
        <w:t>-</w:t>
      </w:r>
      <w:r w:rsidR="00DF5045" w:rsidRPr="00DE1099">
        <w:rPr>
          <w:rFonts w:ascii="Arial Black" w:hAnsi="Arial Black"/>
          <w:sz w:val="48"/>
          <w:szCs w:val="48"/>
        </w:rPr>
        <w:t>264</w:t>
      </w:r>
      <w:r w:rsidRPr="00DE1099">
        <w:rPr>
          <w:rFonts w:ascii="Arial Black" w:hAnsi="Arial Black"/>
          <w:sz w:val="48"/>
          <w:szCs w:val="48"/>
        </w:rPr>
        <w:noBreakHyphen/>
      </w:r>
      <w:r w:rsidR="00DF5045" w:rsidRPr="00DE1099">
        <w:rPr>
          <w:rFonts w:ascii="Arial Black" w:hAnsi="Arial Black"/>
          <w:sz w:val="48"/>
          <w:szCs w:val="48"/>
        </w:rPr>
        <w:t>1225</w:t>
      </w:r>
      <w:r w:rsidR="006A0B47">
        <w:rPr>
          <w:rFonts w:ascii="Arial Black" w:hAnsi="Arial Black"/>
          <w:sz w:val="48"/>
          <w:szCs w:val="48"/>
        </w:rPr>
        <w:t xml:space="preserve">, </w:t>
      </w:r>
      <w:r w:rsidR="006A0B47" w:rsidRPr="00B27A61">
        <w:rPr>
          <w:rFonts w:ascii="Arial Black" w:hAnsi="Arial Black"/>
          <w:i/>
          <w:sz w:val="48"/>
          <w:szCs w:val="48"/>
        </w:rPr>
        <w:t xml:space="preserve">extension </w:t>
      </w:r>
      <w:r w:rsidR="001E45C0">
        <w:rPr>
          <w:rFonts w:ascii="Arial Black" w:hAnsi="Arial Black"/>
          <w:i/>
          <w:sz w:val="48"/>
          <w:szCs w:val="48"/>
        </w:rPr>
        <w:t>2</w:t>
      </w:r>
      <w:r w:rsidR="00BE7FE4">
        <w:rPr>
          <w:rFonts w:ascii="Arial Black" w:hAnsi="Arial Black"/>
          <w:i/>
          <w:sz w:val="48"/>
          <w:szCs w:val="48"/>
        </w:rPr>
        <w:t>263</w:t>
      </w:r>
    </w:p>
    <w:p w14:paraId="58306429" w14:textId="77777777" w:rsidR="00682C6F" w:rsidRDefault="00241EDF" w:rsidP="00F11CAC">
      <w:pPr>
        <w:tabs>
          <w:tab w:val="left" w:pos="630"/>
          <w:tab w:val="center" w:pos="5295"/>
          <w:tab w:val="right" w:pos="10080"/>
        </w:tabs>
        <w:suppressAutoHyphens/>
        <w:jc w:val="center"/>
        <w:rPr>
          <w:rFonts w:ascii="Arial Black" w:hAnsi="Arial Black"/>
          <w:i/>
          <w:sz w:val="48"/>
          <w:szCs w:val="48"/>
        </w:rPr>
      </w:pPr>
      <w:r w:rsidRPr="00DE1099">
        <w:rPr>
          <w:rFonts w:ascii="Arial Black" w:hAnsi="Arial Black"/>
          <w:sz w:val="48"/>
          <w:szCs w:val="48"/>
        </w:rPr>
        <w:t>www.alsbom.org</w:t>
      </w:r>
      <w:r w:rsidR="006E2D0D">
        <w:rPr>
          <w:rFonts w:ascii="Arial Black" w:hAnsi="Arial Black"/>
          <w:sz w:val="48"/>
          <w:szCs w:val="48"/>
        </w:rPr>
        <w:t>/ccs</w:t>
      </w:r>
    </w:p>
    <w:p w14:paraId="537F520F" w14:textId="77777777" w:rsidR="00682C6F" w:rsidRPr="003D06ED" w:rsidRDefault="00682C6F" w:rsidP="00F11CAC">
      <w:pPr>
        <w:tabs>
          <w:tab w:val="left" w:pos="204"/>
          <w:tab w:val="left" w:pos="345"/>
          <w:tab w:val="left" w:pos="630"/>
        </w:tabs>
        <w:suppressAutoHyphens/>
        <w:jc w:val="center"/>
        <w:rPr>
          <w:rFonts w:ascii="Arial Black" w:hAnsi="Arial Black"/>
          <w:sz w:val="28"/>
          <w:szCs w:val="28"/>
        </w:rPr>
      </w:pPr>
      <w:r w:rsidRPr="003D06ED">
        <w:rPr>
          <w:i/>
          <w:iCs/>
          <w:sz w:val="28"/>
          <w:szCs w:val="28"/>
        </w:rPr>
        <w:t>This study</w:t>
      </w:r>
      <w:r w:rsidR="0063075D" w:rsidRPr="003D06ED">
        <w:rPr>
          <w:i/>
          <w:iCs/>
          <w:sz w:val="28"/>
          <w:szCs w:val="28"/>
        </w:rPr>
        <w:t xml:space="preserve"> and this booklet</w:t>
      </w:r>
      <w:r w:rsidRPr="003D06ED">
        <w:rPr>
          <w:i/>
          <w:iCs/>
          <w:sz w:val="28"/>
          <w:szCs w:val="28"/>
        </w:rPr>
        <w:t xml:space="preserve"> </w:t>
      </w:r>
      <w:r w:rsidR="006A0B47">
        <w:rPr>
          <w:i/>
          <w:iCs/>
          <w:sz w:val="28"/>
          <w:szCs w:val="28"/>
        </w:rPr>
        <w:t>were</w:t>
      </w:r>
      <w:r w:rsidRPr="003D06ED">
        <w:rPr>
          <w:i/>
          <w:iCs/>
          <w:sz w:val="28"/>
          <w:szCs w:val="28"/>
        </w:rPr>
        <w:t xml:space="preserve"> made possible by </w:t>
      </w:r>
      <w:r w:rsidR="003D06ED" w:rsidRPr="003D06ED">
        <w:rPr>
          <w:i/>
          <w:iCs/>
          <w:sz w:val="28"/>
          <w:szCs w:val="28"/>
        </w:rPr>
        <w:t xml:space="preserve">the </w:t>
      </w:r>
      <w:r w:rsidRPr="003D06ED">
        <w:rPr>
          <w:i/>
          <w:iCs/>
          <w:sz w:val="28"/>
          <w:szCs w:val="28"/>
        </w:rPr>
        <w:t xml:space="preserve">gifts </w:t>
      </w:r>
      <w:r w:rsidR="003D06ED" w:rsidRPr="003D06ED">
        <w:rPr>
          <w:i/>
          <w:iCs/>
          <w:sz w:val="28"/>
          <w:szCs w:val="28"/>
        </w:rPr>
        <w:t xml:space="preserve">of Alabama Baptists </w:t>
      </w:r>
      <w:r w:rsidRPr="003D06ED">
        <w:rPr>
          <w:i/>
          <w:iCs/>
          <w:sz w:val="28"/>
          <w:szCs w:val="28"/>
        </w:rPr>
        <w:t>through the Cooperative Program.</w:t>
      </w:r>
      <w:r w:rsidR="00A1783A" w:rsidRPr="003D06ED">
        <w:rPr>
          <w:rFonts w:ascii="Arial Black" w:hAnsi="Arial Black"/>
          <w:sz w:val="28"/>
          <w:szCs w:val="28"/>
        </w:rPr>
        <w:t xml:space="preserve"> </w:t>
      </w:r>
    </w:p>
    <w:sectPr w:rsidR="00682C6F" w:rsidRPr="003D06ED" w:rsidSect="00B77B70">
      <w:headerReference w:type="even" r:id="rId30"/>
      <w:pgSz w:w="15840" w:h="12240" w:orient="landscape" w:code="1"/>
      <w:pgMar w:top="475" w:right="720" w:bottom="475" w:left="720" w:header="245" w:footer="24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6B019" w14:textId="77777777" w:rsidR="00547F95" w:rsidRDefault="00547F95">
      <w:r>
        <w:separator/>
      </w:r>
    </w:p>
  </w:endnote>
  <w:endnote w:type="continuationSeparator" w:id="0">
    <w:p w14:paraId="1D40E329" w14:textId="77777777" w:rsidR="00547F95" w:rsidRDefault="0054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BABC" w14:textId="77777777" w:rsidR="00413696" w:rsidRDefault="00413696" w:rsidP="001B6833">
    <w:pPr>
      <w:pStyle w:val="Footer"/>
      <w:pBdr>
        <w:top w:val="single" w:sz="48"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9704" w14:textId="77777777" w:rsidR="00413696" w:rsidRPr="00F43376" w:rsidRDefault="00413696" w:rsidP="001B6833">
    <w:pPr>
      <w:pBdr>
        <w:top w:val="single" w:sz="48" w:space="1" w:color="auto"/>
      </w:pBdr>
      <w:tabs>
        <w:tab w:val="left" w:pos="6474"/>
      </w:tabs>
      <w:rPr>
        <w:rFonts w:ascii="Arial Black" w:hAnsi="Arial Black" w:cs="Arial Black"/>
        <w:sz w:val="20"/>
        <w:szCs w:val="20"/>
      </w:rPr>
    </w:pPr>
    <w:r>
      <w:rPr>
        <w:rFonts w:ascii="Arial Black" w:hAnsi="Arial Black" w:cs="Arial Black"/>
        <w:sz w:val="20"/>
        <w:szCs w:val="20"/>
      </w:rPr>
      <w:tab/>
    </w:r>
    <w:r>
      <w:rPr>
        <w:rFonts w:ascii="Arial Black" w:hAnsi="Arial Black" w:cs="Arial Black"/>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3760" w14:textId="77777777" w:rsidR="00413696" w:rsidRDefault="00413696" w:rsidP="007E78C1">
    <w:pPr>
      <w:pStyle w:val="Footer"/>
      <w:pBdr>
        <w:top w:val="single" w:sz="48" w:space="1" w:color="auto"/>
      </w:pBd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EE70" w14:textId="77777777" w:rsidR="00413696" w:rsidRPr="00F43376" w:rsidRDefault="00413696" w:rsidP="0011677E">
    <w:pPr>
      <w:pBdr>
        <w:top w:val="single" w:sz="48" w:space="1" w:color="auto"/>
      </w:pBdr>
      <w:tabs>
        <w:tab w:val="center" w:pos="5255"/>
        <w:tab w:val="right" w:pos="10516"/>
      </w:tabs>
      <w:ind w:left="29" w:right="29" w:firstLine="360"/>
      <w:rPr>
        <w:rFonts w:ascii="Arial Black" w:hAnsi="Arial Black" w:cs="Arial Black"/>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400B" w14:textId="77777777" w:rsidR="00413696" w:rsidRPr="00F43376" w:rsidRDefault="00413696" w:rsidP="001B6833">
    <w:pPr>
      <w:pBdr>
        <w:top w:val="single" w:sz="48" w:space="1" w:color="auto"/>
      </w:pBdr>
      <w:tabs>
        <w:tab w:val="center" w:pos="5255"/>
        <w:tab w:val="right" w:pos="10516"/>
      </w:tabs>
      <w:ind w:left="29"/>
      <w:jc w:val="center"/>
      <w:rPr>
        <w:rFonts w:ascii="Arial Black" w:hAnsi="Arial Black" w:cs="Arial Black"/>
        <w:sz w:val="20"/>
        <w:szCs w:val="20"/>
      </w:rPr>
    </w:pPr>
    <w:r w:rsidRPr="007E78C1">
      <w:rPr>
        <w:rStyle w:val="PageNumber"/>
        <w:rFonts w:ascii="Arial Black" w:hAnsi="Arial Black" w:cs="Arial"/>
      </w:rPr>
      <w:fldChar w:fldCharType="begin"/>
    </w:r>
    <w:r w:rsidRPr="007E78C1">
      <w:rPr>
        <w:rStyle w:val="PageNumber"/>
        <w:rFonts w:ascii="Arial Black" w:hAnsi="Arial Black" w:cs="Arial"/>
      </w:rPr>
      <w:instrText xml:space="preserve">PAGE  </w:instrText>
    </w:r>
    <w:r w:rsidRPr="007E78C1">
      <w:rPr>
        <w:rStyle w:val="PageNumber"/>
        <w:rFonts w:ascii="Arial Black" w:hAnsi="Arial Black" w:cs="Arial"/>
      </w:rPr>
      <w:fldChar w:fldCharType="separate"/>
    </w:r>
    <w:r>
      <w:rPr>
        <w:rStyle w:val="PageNumber"/>
        <w:rFonts w:ascii="Arial Black" w:hAnsi="Arial Black" w:cs="Arial"/>
        <w:noProof/>
      </w:rPr>
      <w:t>3</w:t>
    </w:r>
    <w:r w:rsidRPr="007E78C1">
      <w:rPr>
        <w:rStyle w:val="PageNumber"/>
        <w:rFonts w:ascii="Arial Black" w:hAnsi="Arial Black"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63D9" w14:textId="77777777" w:rsidR="00413696" w:rsidRPr="00311E64" w:rsidRDefault="00413696" w:rsidP="00311E64">
    <w:pPr>
      <w:pStyle w:val="Footer"/>
      <w:pBdr>
        <w:top w:val="single" w:sz="48" w:space="1" w:color="auto"/>
      </w:pBdr>
      <w:shd w:val="solid" w:color="FFFFFF" w:fill="auto"/>
      <w:jc w:val="center"/>
      <w:rPr>
        <w:rStyle w:val="PageNumber"/>
        <w:rFonts w:ascii="Arial Black" w:hAnsi="Arial Black" w:cs="Arial Black"/>
      </w:rPr>
    </w:pPr>
    <w:r w:rsidRPr="00311E64">
      <w:rPr>
        <w:rStyle w:val="PageNumber"/>
        <w:rFonts w:ascii="Arial Black" w:hAnsi="Arial Black" w:cs="Arial Black"/>
      </w:rPr>
      <w:fldChar w:fldCharType="begin"/>
    </w:r>
    <w:r w:rsidRPr="00311E64">
      <w:rPr>
        <w:rStyle w:val="PageNumber"/>
        <w:rFonts w:ascii="Arial Black" w:hAnsi="Arial Black" w:cs="Arial Black"/>
      </w:rPr>
      <w:instrText xml:space="preserve"> PAGE </w:instrText>
    </w:r>
    <w:r w:rsidRPr="00311E64">
      <w:rPr>
        <w:rStyle w:val="PageNumber"/>
        <w:rFonts w:ascii="Arial Black" w:hAnsi="Arial Black" w:cs="Arial Black"/>
      </w:rPr>
      <w:fldChar w:fldCharType="separate"/>
    </w:r>
    <w:r>
      <w:rPr>
        <w:rStyle w:val="PageNumber"/>
        <w:rFonts w:ascii="Arial Black" w:hAnsi="Arial Black" w:cs="Arial Black"/>
        <w:noProof/>
      </w:rPr>
      <w:t>13</w:t>
    </w:r>
    <w:r w:rsidRPr="00311E64">
      <w:rPr>
        <w:rStyle w:val="PageNumber"/>
        <w:rFonts w:ascii="Arial Black" w:hAnsi="Arial Black" w:cs="Arial Black"/>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F465" w14:textId="77777777" w:rsidR="00413696" w:rsidRDefault="00413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23B6C" w14:textId="77777777" w:rsidR="00547F95" w:rsidRDefault="00547F95">
      <w:r>
        <w:separator/>
      </w:r>
    </w:p>
  </w:footnote>
  <w:footnote w:type="continuationSeparator" w:id="0">
    <w:p w14:paraId="5F17171E" w14:textId="77777777" w:rsidR="00547F95" w:rsidRDefault="00547F95">
      <w:r>
        <w:continuationSeparator/>
      </w:r>
    </w:p>
  </w:footnote>
  <w:footnote w:id="1">
    <w:p w14:paraId="34417237" w14:textId="77777777" w:rsidR="00413696" w:rsidRPr="0026512F" w:rsidRDefault="00413696" w:rsidP="000316E4">
      <w:pPr>
        <w:pStyle w:val="FootnoteText"/>
        <w:ind w:right="-90"/>
        <w:rPr>
          <w:rFonts w:ascii="Arial Narrow" w:hAnsi="Arial Narrow"/>
          <w:sz w:val="16"/>
          <w:szCs w:val="16"/>
        </w:rPr>
      </w:pPr>
      <w:r w:rsidRPr="0026512F">
        <w:rPr>
          <w:rStyle w:val="FootnoteReference"/>
          <w:sz w:val="16"/>
          <w:szCs w:val="16"/>
        </w:rPr>
        <w:footnoteRef/>
      </w:r>
      <w:r w:rsidRPr="0026512F">
        <w:rPr>
          <w:sz w:val="16"/>
          <w:szCs w:val="16"/>
        </w:rPr>
        <w:t xml:space="preserve"> </w:t>
      </w:r>
      <w:r>
        <w:rPr>
          <w:rFonts w:ascii="Arial Narrow" w:hAnsi="Arial Narrow"/>
          <w:sz w:val="16"/>
          <w:szCs w:val="16"/>
        </w:rPr>
        <w:t xml:space="preserve">For more information about your particular </w:t>
      </w:r>
      <w:proofErr w:type="gramStart"/>
      <w:r>
        <w:rPr>
          <w:rFonts w:ascii="Arial Narrow" w:hAnsi="Arial Narrow"/>
          <w:sz w:val="16"/>
          <w:szCs w:val="16"/>
        </w:rPr>
        <w:t>community,  you</w:t>
      </w:r>
      <w:proofErr w:type="gramEnd"/>
      <w:r>
        <w:rPr>
          <w:rFonts w:ascii="Arial Narrow" w:hAnsi="Arial Narrow"/>
          <w:sz w:val="16"/>
          <w:szCs w:val="16"/>
        </w:rPr>
        <w:t xml:space="preserve"> may contact Mickey Crawford at 800.264.1225 extension 281 and request the MFI.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B6F4" w14:textId="77777777" w:rsidR="00413696" w:rsidRPr="007E78C1" w:rsidRDefault="00413696" w:rsidP="007E78C1">
    <w:pPr>
      <w:pStyle w:val="Header"/>
      <w:framePr w:wrap="around" w:vAnchor="text" w:hAnchor="margin" w:xAlign="center" w:y="1"/>
      <w:rPr>
        <w:rStyle w:val="PageNumber"/>
        <w:rFonts w:ascii="Arial Black" w:hAnsi="Arial Black" w:cs="Arial"/>
      </w:rPr>
    </w:pPr>
    <w:r w:rsidRPr="007E78C1">
      <w:rPr>
        <w:rStyle w:val="PageNumber"/>
        <w:rFonts w:ascii="Arial Black" w:hAnsi="Arial Black" w:cs="Arial"/>
      </w:rPr>
      <w:fldChar w:fldCharType="begin"/>
    </w:r>
    <w:r w:rsidRPr="007E78C1">
      <w:rPr>
        <w:rStyle w:val="PageNumber"/>
        <w:rFonts w:ascii="Arial Black" w:hAnsi="Arial Black" w:cs="Arial"/>
      </w:rPr>
      <w:instrText xml:space="preserve">PAGE  </w:instrText>
    </w:r>
    <w:r w:rsidRPr="007E78C1">
      <w:rPr>
        <w:rStyle w:val="PageNumber"/>
        <w:rFonts w:ascii="Arial Black" w:hAnsi="Arial Black" w:cs="Arial"/>
      </w:rPr>
      <w:fldChar w:fldCharType="separate"/>
    </w:r>
    <w:r>
      <w:rPr>
        <w:rStyle w:val="PageNumber"/>
        <w:rFonts w:ascii="Arial Black" w:hAnsi="Arial Black" w:cs="Arial"/>
        <w:noProof/>
      </w:rPr>
      <w:t>18</w:t>
    </w:r>
    <w:r w:rsidRPr="007E78C1">
      <w:rPr>
        <w:rStyle w:val="PageNumber"/>
        <w:rFonts w:ascii="Arial Black" w:hAnsi="Arial Black" w:cs="Arial"/>
      </w:rPr>
      <w:fldChar w:fldCharType="end"/>
    </w:r>
  </w:p>
  <w:p w14:paraId="6673A699" w14:textId="77777777" w:rsidR="00413696" w:rsidRDefault="00413696" w:rsidP="007E78C1">
    <w:pPr>
      <w:pStyle w:val="Header"/>
      <w:pBdr>
        <w:bottom w:val="single" w:sz="48"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AC5D" w14:textId="77777777" w:rsidR="00413696" w:rsidRDefault="00413696" w:rsidP="007E78C1">
    <w:pPr>
      <w:pStyle w:val="Header"/>
      <w:pBdr>
        <w:bottom w:val="single" w:sz="48" w:space="1" w:color="auto"/>
      </w:pBdr>
      <w:tabs>
        <w:tab w:val="clear" w:pos="4320"/>
        <w:tab w:val="clear" w:pos="864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DD5D" w14:textId="77777777" w:rsidR="00413696" w:rsidRDefault="00547F95">
    <w:pPr>
      <w:pStyle w:val="Header"/>
    </w:pPr>
    <w:r>
      <w:rPr>
        <w:noProof/>
      </w:rPr>
      <w:pict w14:anchorId="6771B4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52.7pt;height:157.9pt;rotation:315;z-index:-2516577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5D18" w14:textId="77777777" w:rsidR="00413696" w:rsidRPr="007E78C1" w:rsidRDefault="00413696" w:rsidP="007B5AE9">
    <w:pPr>
      <w:pStyle w:val="Header"/>
      <w:framePr w:w="691" w:h="288" w:hRule="exact" w:wrap="notBeside" w:vAnchor="text" w:hAnchor="page" w:x="7861" w:y="-139"/>
      <w:rPr>
        <w:rStyle w:val="PageNumber"/>
        <w:rFonts w:ascii="Arial Black" w:hAnsi="Arial Black" w:cs="Arial"/>
      </w:rPr>
    </w:pPr>
    <w:r w:rsidRPr="007E78C1">
      <w:rPr>
        <w:rStyle w:val="PageNumber"/>
        <w:rFonts w:ascii="Arial Black" w:hAnsi="Arial Black" w:cs="Arial"/>
      </w:rPr>
      <w:fldChar w:fldCharType="begin"/>
    </w:r>
    <w:r w:rsidRPr="007E78C1">
      <w:rPr>
        <w:rStyle w:val="PageNumber"/>
        <w:rFonts w:ascii="Arial Black" w:hAnsi="Arial Black" w:cs="Arial"/>
      </w:rPr>
      <w:instrText xml:space="preserve">PAGE  </w:instrText>
    </w:r>
    <w:r w:rsidRPr="007E78C1">
      <w:rPr>
        <w:rStyle w:val="PageNumber"/>
        <w:rFonts w:ascii="Arial Black" w:hAnsi="Arial Black" w:cs="Arial"/>
      </w:rPr>
      <w:fldChar w:fldCharType="separate"/>
    </w:r>
    <w:r>
      <w:rPr>
        <w:rStyle w:val="PageNumber"/>
        <w:rFonts w:ascii="Arial Black" w:hAnsi="Arial Black" w:cs="Arial"/>
        <w:noProof/>
      </w:rPr>
      <w:t>14</w:t>
    </w:r>
    <w:r w:rsidRPr="007E78C1">
      <w:rPr>
        <w:rStyle w:val="PageNumber"/>
        <w:rFonts w:ascii="Arial Black" w:hAnsi="Arial Black" w:cs="Arial"/>
      </w:rPr>
      <w:fldChar w:fldCharType="end"/>
    </w:r>
  </w:p>
  <w:p w14:paraId="4E4C4D9D" w14:textId="77777777" w:rsidR="00413696" w:rsidRDefault="00413696" w:rsidP="007E78C1">
    <w:pPr>
      <w:pStyle w:val="Header"/>
      <w:pBdr>
        <w:bottom w:val="single" w:sz="48"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92CE" w14:textId="77777777" w:rsidR="00413696" w:rsidRDefault="00413696" w:rsidP="007E78C1">
    <w:pPr>
      <w:pStyle w:val="Header"/>
      <w:pBdr>
        <w:bottom w:val="single" w:sz="48" w:space="1" w:color="auto"/>
      </w:pBdr>
      <w:tabs>
        <w:tab w:val="clear" w:pos="4320"/>
        <w:tab w:val="clear" w:pos="8640"/>
      </w:tabs>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36A2" w14:textId="77777777" w:rsidR="00413696" w:rsidRDefault="00413696">
    <w:pPr>
      <w:pStyle w:val="Header"/>
    </w:pPr>
    <w:r>
      <w:rPr>
        <w:noProof/>
      </w:rPr>
      <mc:AlternateContent>
        <mc:Choice Requires="wps">
          <w:drawing>
            <wp:anchor distT="0" distB="0" distL="114300" distR="114300" simplePos="0" relativeHeight="251657728" behindDoc="1" locked="0" layoutInCell="0" allowOverlap="1" wp14:anchorId="101D5E83" wp14:editId="51BF77D8">
              <wp:simplePos x="0" y="0"/>
              <wp:positionH relativeFrom="margin">
                <wp:align>center</wp:align>
              </wp:positionH>
              <wp:positionV relativeFrom="margin">
                <wp:align>center</wp:align>
              </wp:positionV>
              <wp:extent cx="7019290" cy="2005330"/>
              <wp:effectExtent l="0" t="1924050" r="0" b="1823720"/>
              <wp:wrapNone/>
              <wp:docPr id="8"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19290" cy="2005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2AD9FC" w14:textId="77777777" w:rsidR="00413696" w:rsidRDefault="00413696" w:rsidP="00EA0449">
                          <w:pPr>
                            <w:pStyle w:val="NormalWeb"/>
                            <w:spacing w:before="0" w:beforeAutospacing="0" w:after="0" w:afterAutospacing="0"/>
                            <w:jc w:val="center"/>
                          </w:pPr>
                          <w:r>
                            <w:rPr>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1D5E83" id="_x0000_t202" coordsize="21600,21600" o:spt="202" path="m,l,21600r21600,l21600,xe">
              <v:stroke joinstyle="miter"/>
              <v:path gradientshapeok="t" o:connecttype="rect"/>
            </v:shapetype>
            <v:shape id="WordArt 5" o:spid="_x0000_s1030" type="#_x0000_t202" style="position:absolute;margin-left:0;margin-top:0;width:552.7pt;height:157.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" o:allowincell="f" filled="f" stroked="f">
              <v:stroke joinstyle="round"/>
              <o:lock v:ext="edit" shapetype="t"/>
              <v:textbox style="mso-fit-shape-to-text:t">
                <w:txbxContent>
                  <w:p w14:paraId="1E2AD9FC" w14:textId="77777777" w:rsidR="00413696" w:rsidRDefault="00413696" w:rsidP="00EA0449">
                    <w:pPr>
                      <w:pStyle w:val="NormalWeb"/>
                      <w:spacing w:before="0" w:beforeAutospacing="0" w:after="0" w:afterAutospacing="0"/>
                      <w:jc w:val="center"/>
                    </w:pPr>
                    <w:r>
                      <w:rPr>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7A61" w14:textId="77777777" w:rsidR="00413696" w:rsidRDefault="00413696">
    <w:pPr>
      <w:pStyle w:val="Header"/>
    </w:pPr>
    <w:r>
      <w:rPr>
        <w:noProof/>
      </w:rPr>
      <mc:AlternateContent>
        <mc:Choice Requires="wps">
          <w:drawing>
            <wp:anchor distT="0" distB="0" distL="114300" distR="114300" simplePos="0" relativeHeight="251656704" behindDoc="1" locked="0" layoutInCell="0" allowOverlap="1" wp14:anchorId="39657269" wp14:editId="03E2F0ED">
              <wp:simplePos x="0" y="0"/>
              <wp:positionH relativeFrom="margin">
                <wp:align>center</wp:align>
              </wp:positionH>
              <wp:positionV relativeFrom="margin">
                <wp:align>center</wp:align>
              </wp:positionV>
              <wp:extent cx="7019290" cy="2005330"/>
              <wp:effectExtent l="0" t="1924050" r="0" b="182372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19290" cy="2005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4A4149" w14:textId="77777777" w:rsidR="00413696" w:rsidRDefault="00413696" w:rsidP="00EA0449">
                          <w:pPr>
                            <w:pStyle w:val="NormalWeb"/>
                            <w:spacing w:before="0" w:beforeAutospacing="0" w:after="0" w:afterAutospacing="0"/>
                            <w:jc w:val="center"/>
                          </w:pPr>
                          <w:r>
                            <w:rPr>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657269" id="_x0000_t202" coordsize="21600,21600" o:spt="202" path="m,l,21600r21600,l21600,xe">
              <v:stroke joinstyle="miter"/>
              <v:path gradientshapeok="t" o:connecttype="rect"/>
            </v:shapetype>
            <v:shape id="WordArt 4" o:spid="_x0000_s1031" type="#_x0000_t202" style="position:absolute;margin-left:0;margin-top:0;width:552.7pt;height:157.9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" o:allowincell="f" filled="f" stroked="f">
              <v:stroke joinstyle="round"/>
              <o:lock v:ext="edit" shapetype="t"/>
              <v:textbox style="mso-fit-shape-to-text:t">
                <w:txbxContent>
                  <w:p w14:paraId="374A4149" w14:textId="77777777" w:rsidR="00413696" w:rsidRDefault="00413696" w:rsidP="00EA0449">
                    <w:pPr>
                      <w:pStyle w:val="NormalWeb"/>
                      <w:spacing w:before="0" w:beforeAutospacing="0" w:after="0" w:afterAutospacing="0"/>
                      <w:jc w:val="center"/>
                    </w:pPr>
                    <w:r>
                      <w:rPr>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7124" w14:textId="77777777" w:rsidR="00413696" w:rsidRDefault="00413696" w:rsidP="007E78C1">
    <w:pPr>
      <w:pStyle w:val="Header"/>
      <w:pBdr>
        <w:bottom w:val="single" w:sz="48"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517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640571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1061D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5DA6004"/>
    <w:multiLevelType w:val="hybridMultilevel"/>
    <w:tmpl w:val="6590CB0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830C9C"/>
    <w:multiLevelType w:val="hybridMultilevel"/>
    <w:tmpl w:val="B98E06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324E42"/>
    <w:multiLevelType w:val="hybridMultilevel"/>
    <w:tmpl w:val="E6D4E4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D3D04D1"/>
    <w:multiLevelType w:val="hybridMultilevel"/>
    <w:tmpl w:val="747888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DCE3E53"/>
    <w:multiLevelType w:val="hybridMultilevel"/>
    <w:tmpl w:val="6B40CCCA"/>
    <w:lvl w:ilvl="0" w:tplc="2CD40A2C">
      <w:start w:val="1"/>
      <w:numFmt w:val="decimal"/>
      <w:lvlText w:val="%1."/>
      <w:lvlJc w:val="left"/>
      <w:pPr>
        <w:tabs>
          <w:tab w:val="num" w:pos="598"/>
        </w:tabs>
        <w:ind w:left="598"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A5B48F4"/>
    <w:multiLevelType w:val="hybridMultilevel"/>
    <w:tmpl w:val="A792019A"/>
    <w:lvl w:ilvl="0" w:tplc="0409000F">
      <w:start w:val="1"/>
      <w:numFmt w:val="decimal"/>
      <w:lvlText w:val="%1."/>
      <w:lvlJc w:val="left"/>
      <w:pPr>
        <w:tabs>
          <w:tab w:val="num" w:pos="720"/>
        </w:tabs>
        <w:ind w:left="720" w:hanging="360"/>
      </w:pPr>
      <w:rPr>
        <w:rFonts w:hint="default"/>
      </w:rPr>
    </w:lvl>
    <w:lvl w:ilvl="1" w:tplc="4132A6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757CFC"/>
    <w:multiLevelType w:val="hybridMultilevel"/>
    <w:tmpl w:val="23D4E2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8F7189"/>
    <w:multiLevelType w:val="hybridMultilevel"/>
    <w:tmpl w:val="A7A847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132E3C"/>
    <w:multiLevelType w:val="hybridMultilevel"/>
    <w:tmpl w:val="40266E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24E73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54C419F"/>
    <w:multiLevelType w:val="hybridMultilevel"/>
    <w:tmpl w:val="6120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D0254"/>
    <w:multiLevelType w:val="hybridMultilevel"/>
    <w:tmpl w:val="CCAA43FA"/>
    <w:lvl w:ilvl="0" w:tplc="0409000F">
      <w:start w:val="1"/>
      <w:numFmt w:val="decimal"/>
      <w:lvlText w:val="%1."/>
      <w:lvlJc w:val="left"/>
      <w:pPr>
        <w:tabs>
          <w:tab w:val="num" w:pos="688"/>
        </w:tabs>
        <w:ind w:left="688" w:hanging="360"/>
      </w:pPr>
      <w:rPr>
        <w:rFonts w:hint="default"/>
      </w:rPr>
    </w:lvl>
    <w:lvl w:ilvl="1" w:tplc="8C481BE0">
      <w:start w:val="1"/>
      <w:numFmt w:val="decimal"/>
      <w:lvlText w:val="%2."/>
      <w:lvlJc w:val="left"/>
      <w:pPr>
        <w:tabs>
          <w:tab w:val="num" w:pos="1502"/>
        </w:tabs>
        <w:ind w:left="1502" w:hanging="360"/>
      </w:pPr>
      <w:rPr>
        <w:rFonts w:hint="default"/>
      </w:rPr>
    </w:lvl>
    <w:lvl w:ilvl="2" w:tplc="04090005">
      <w:start w:val="1"/>
      <w:numFmt w:val="bullet"/>
      <w:lvlText w:val=""/>
      <w:lvlJc w:val="left"/>
      <w:pPr>
        <w:tabs>
          <w:tab w:val="num" w:pos="2222"/>
        </w:tabs>
        <w:ind w:left="2222" w:hanging="360"/>
      </w:pPr>
      <w:rPr>
        <w:rFonts w:ascii="Wingdings" w:hAnsi="Wingdings" w:cs="Wingdings" w:hint="default"/>
      </w:rPr>
    </w:lvl>
    <w:lvl w:ilvl="3" w:tplc="04090001">
      <w:start w:val="1"/>
      <w:numFmt w:val="bullet"/>
      <w:lvlText w:val=""/>
      <w:lvlJc w:val="left"/>
      <w:pPr>
        <w:tabs>
          <w:tab w:val="num" w:pos="2942"/>
        </w:tabs>
        <w:ind w:left="2942" w:hanging="360"/>
      </w:pPr>
      <w:rPr>
        <w:rFonts w:ascii="Symbol" w:hAnsi="Symbol" w:cs="Symbol" w:hint="default"/>
      </w:rPr>
    </w:lvl>
    <w:lvl w:ilvl="4" w:tplc="04090003">
      <w:start w:val="1"/>
      <w:numFmt w:val="bullet"/>
      <w:lvlText w:val="o"/>
      <w:lvlJc w:val="left"/>
      <w:pPr>
        <w:tabs>
          <w:tab w:val="num" w:pos="3662"/>
        </w:tabs>
        <w:ind w:left="3662" w:hanging="360"/>
      </w:pPr>
      <w:rPr>
        <w:rFonts w:ascii="Courier New" w:hAnsi="Courier New" w:cs="Courier New" w:hint="default"/>
      </w:rPr>
    </w:lvl>
    <w:lvl w:ilvl="5" w:tplc="04090005">
      <w:start w:val="1"/>
      <w:numFmt w:val="bullet"/>
      <w:lvlText w:val=""/>
      <w:lvlJc w:val="left"/>
      <w:pPr>
        <w:tabs>
          <w:tab w:val="num" w:pos="4382"/>
        </w:tabs>
        <w:ind w:left="4382" w:hanging="360"/>
      </w:pPr>
      <w:rPr>
        <w:rFonts w:ascii="Wingdings" w:hAnsi="Wingdings" w:cs="Wingdings" w:hint="default"/>
      </w:rPr>
    </w:lvl>
    <w:lvl w:ilvl="6" w:tplc="04090001">
      <w:start w:val="1"/>
      <w:numFmt w:val="bullet"/>
      <w:lvlText w:val=""/>
      <w:lvlJc w:val="left"/>
      <w:pPr>
        <w:tabs>
          <w:tab w:val="num" w:pos="5102"/>
        </w:tabs>
        <w:ind w:left="5102" w:hanging="360"/>
      </w:pPr>
      <w:rPr>
        <w:rFonts w:ascii="Symbol" w:hAnsi="Symbol" w:cs="Symbol" w:hint="default"/>
      </w:rPr>
    </w:lvl>
    <w:lvl w:ilvl="7" w:tplc="04090003">
      <w:start w:val="1"/>
      <w:numFmt w:val="bullet"/>
      <w:lvlText w:val="o"/>
      <w:lvlJc w:val="left"/>
      <w:pPr>
        <w:tabs>
          <w:tab w:val="num" w:pos="5822"/>
        </w:tabs>
        <w:ind w:left="5822" w:hanging="360"/>
      </w:pPr>
      <w:rPr>
        <w:rFonts w:ascii="Courier New" w:hAnsi="Courier New" w:cs="Courier New" w:hint="default"/>
      </w:rPr>
    </w:lvl>
    <w:lvl w:ilvl="8" w:tplc="04090005">
      <w:start w:val="1"/>
      <w:numFmt w:val="bullet"/>
      <w:lvlText w:val=""/>
      <w:lvlJc w:val="left"/>
      <w:pPr>
        <w:tabs>
          <w:tab w:val="num" w:pos="6542"/>
        </w:tabs>
        <w:ind w:left="6542" w:hanging="360"/>
      </w:pPr>
      <w:rPr>
        <w:rFonts w:ascii="Wingdings" w:hAnsi="Wingdings" w:cs="Wingdings" w:hint="default"/>
      </w:rPr>
    </w:lvl>
  </w:abstractNum>
  <w:abstractNum w:abstractNumId="15" w15:restartNumberingAfterBreak="0">
    <w:nsid w:val="7C906E70"/>
    <w:multiLevelType w:val="hybridMultilevel"/>
    <w:tmpl w:val="29AAD3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E1703E1"/>
    <w:multiLevelType w:val="hybridMultilevel"/>
    <w:tmpl w:val="84BEF28C"/>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320037066">
    <w:abstractNumId w:val="14"/>
  </w:num>
  <w:num w:numId="2" w16cid:durableId="1805585178">
    <w:abstractNumId w:val="7"/>
  </w:num>
  <w:num w:numId="3" w16cid:durableId="551767333">
    <w:abstractNumId w:val="12"/>
  </w:num>
  <w:num w:numId="4" w16cid:durableId="1147471911">
    <w:abstractNumId w:val="1"/>
  </w:num>
  <w:num w:numId="5" w16cid:durableId="195198542">
    <w:abstractNumId w:val="0"/>
  </w:num>
  <w:num w:numId="6" w16cid:durableId="1076635882">
    <w:abstractNumId w:val="16"/>
  </w:num>
  <w:num w:numId="7" w16cid:durableId="1552427450">
    <w:abstractNumId w:val="8"/>
  </w:num>
  <w:num w:numId="8" w16cid:durableId="258372831">
    <w:abstractNumId w:val="15"/>
  </w:num>
  <w:num w:numId="9" w16cid:durableId="765273096">
    <w:abstractNumId w:val="2"/>
  </w:num>
  <w:num w:numId="10" w16cid:durableId="314575761">
    <w:abstractNumId w:val="9"/>
  </w:num>
  <w:num w:numId="11" w16cid:durableId="1061101459">
    <w:abstractNumId w:val="3"/>
  </w:num>
  <w:num w:numId="12" w16cid:durableId="1756055265">
    <w:abstractNumId w:val="4"/>
  </w:num>
  <w:num w:numId="13" w16cid:durableId="383333306">
    <w:abstractNumId w:val="10"/>
  </w:num>
  <w:num w:numId="14" w16cid:durableId="1076778447">
    <w:abstractNumId w:val="6"/>
  </w:num>
  <w:num w:numId="15" w16cid:durableId="2120024837">
    <w:abstractNumId w:val="5"/>
  </w:num>
  <w:num w:numId="16" w16cid:durableId="1223247118">
    <w:abstractNumId w:val="13"/>
  </w:num>
  <w:num w:numId="17" w16cid:durableId="728261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5277902">
    <w:abstractNumId w:val="8"/>
    <w:lvlOverride w:ilvl="0">
      <w:lvl w:ilvl="0" w:tplc="0409000F">
        <w:start w:val="1"/>
        <w:numFmt w:val="decimal"/>
        <w:lvlText w:val="%1."/>
        <w:lvlJc w:val="left"/>
        <w:pPr>
          <w:tabs>
            <w:tab w:val="num" w:pos="360"/>
          </w:tabs>
          <w:ind w:left="720" w:hanging="360"/>
        </w:pPr>
        <w:rPr>
          <w:rFonts w:hint="default"/>
        </w:rPr>
      </w:lvl>
    </w:lvlOverride>
    <w:lvlOverride w:ilvl="1">
      <w:lvl w:ilvl="1" w:tplc="4132A6B2"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style="mso-position-horizontal:right" o:allowoverlap="f" fill="f" fillcolor="white" stroke="f">
      <v:fill color="white" on="f"/>
      <v:stroke on="f"/>
      <o:colormru v:ext="edit" colors="#00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D07"/>
    <w:rsid w:val="000000C7"/>
    <w:rsid w:val="000004AA"/>
    <w:rsid w:val="00001CEA"/>
    <w:rsid w:val="00002137"/>
    <w:rsid w:val="00002EDB"/>
    <w:rsid w:val="00003513"/>
    <w:rsid w:val="00003BD0"/>
    <w:rsid w:val="000051CC"/>
    <w:rsid w:val="00005678"/>
    <w:rsid w:val="000064E3"/>
    <w:rsid w:val="00010E9B"/>
    <w:rsid w:val="0001128F"/>
    <w:rsid w:val="000127BD"/>
    <w:rsid w:val="0001449A"/>
    <w:rsid w:val="00014A69"/>
    <w:rsid w:val="00014C51"/>
    <w:rsid w:val="000201DC"/>
    <w:rsid w:val="000225EA"/>
    <w:rsid w:val="000235A3"/>
    <w:rsid w:val="00024E59"/>
    <w:rsid w:val="00025491"/>
    <w:rsid w:val="000264A4"/>
    <w:rsid w:val="000316E4"/>
    <w:rsid w:val="00033F62"/>
    <w:rsid w:val="000360E6"/>
    <w:rsid w:val="0004080A"/>
    <w:rsid w:val="00040BBB"/>
    <w:rsid w:val="000418E8"/>
    <w:rsid w:val="000459C5"/>
    <w:rsid w:val="0005274A"/>
    <w:rsid w:val="00052D03"/>
    <w:rsid w:val="00053353"/>
    <w:rsid w:val="000539D8"/>
    <w:rsid w:val="00055E6C"/>
    <w:rsid w:val="000573E3"/>
    <w:rsid w:val="000579D6"/>
    <w:rsid w:val="0006026E"/>
    <w:rsid w:val="00061E09"/>
    <w:rsid w:val="0006290E"/>
    <w:rsid w:val="00063E6F"/>
    <w:rsid w:val="00067871"/>
    <w:rsid w:val="00071A18"/>
    <w:rsid w:val="000720EB"/>
    <w:rsid w:val="000744FC"/>
    <w:rsid w:val="00075051"/>
    <w:rsid w:val="00075B36"/>
    <w:rsid w:val="00075DAC"/>
    <w:rsid w:val="000804AE"/>
    <w:rsid w:val="00081FF2"/>
    <w:rsid w:val="00083CA2"/>
    <w:rsid w:val="00086C53"/>
    <w:rsid w:val="000901D1"/>
    <w:rsid w:val="000905EC"/>
    <w:rsid w:val="000921E4"/>
    <w:rsid w:val="000935D5"/>
    <w:rsid w:val="0009377D"/>
    <w:rsid w:val="00097D5F"/>
    <w:rsid w:val="000A0CD0"/>
    <w:rsid w:val="000A13FF"/>
    <w:rsid w:val="000A3BA5"/>
    <w:rsid w:val="000A4ECE"/>
    <w:rsid w:val="000A50D6"/>
    <w:rsid w:val="000A533E"/>
    <w:rsid w:val="000A7D3E"/>
    <w:rsid w:val="000B2301"/>
    <w:rsid w:val="000B39BA"/>
    <w:rsid w:val="000B3A74"/>
    <w:rsid w:val="000B3C68"/>
    <w:rsid w:val="000B41D3"/>
    <w:rsid w:val="000B4C31"/>
    <w:rsid w:val="000C6B0E"/>
    <w:rsid w:val="000C775C"/>
    <w:rsid w:val="000D0E14"/>
    <w:rsid w:val="000D5335"/>
    <w:rsid w:val="000D5B8E"/>
    <w:rsid w:val="000D64E2"/>
    <w:rsid w:val="000D69F9"/>
    <w:rsid w:val="000E06F3"/>
    <w:rsid w:val="000E1EB8"/>
    <w:rsid w:val="000E1FB1"/>
    <w:rsid w:val="000E39AD"/>
    <w:rsid w:val="000E43DC"/>
    <w:rsid w:val="000F0459"/>
    <w:rsid w:val="000F2FDA"/>
    <w:rsid w:val="000F3C7C"/>
    <w:rsid w:val="000F4D0A"/>
    <w:rsid w:val="000F530C"/>
    <w:rsid w:val="000F6423"/>
    <w:rsid w:val="000F72F9"/>
    <w:rsid w:val="00102258"/>
    <w:rsid w:val="00104FA3"/>
    <w:rsid w:val="00111052"/>
    <w:rsid w:val="001113D6"/>
    <w:rsid w:val="0011449F"/>
    <w:rsid w:val="00115007"/>
    <w:rsid w:val="00115BF2"/>
    <w:rsid w:val="00115D4D"/>
    <w:rsid w:val="0011677E"/>
    <w:rsid w:val="00121359"/>
    <w:rsid w:val="00124C20"/>
    <w:rsid w:val="00124EB9"/>
    <w:rsid w:val="00131A4F"/>
    <w:rsid w:val="00131A86"/>
    <w:rsid w:val="001402B6"/>
    <w:rsid w:val="0014431C"/>
    <w:rsid w:val="00144538"/>
    <w:rsid w:val="001456B8"/>
    <w:rsid w:val="00146523"/>
    <w:rsid w:val="00150B11"/>
    <w:rsid w:val="0015141B"/>
    <w:rsid w:val="001527AF"/>
    <w:rsid w:val="001533D8"/>
    <w:rsid w:val="00156A06"/>
    <w:rsid w:val="00157D16"/>
    <w:rsid w:val="00161641"/>
    <w:rsid w:val="00162B05"/>
    <w:rsid w:val="00165557"/>
    <w:rsid w:val="00167AE7"/>
    <w:rsid w:val="0017202F"/>
    <w:rsid w:val="00172F9B"/>
    <w:rsid w:val="00173DB1"/>
    <w:rsid w:val="0018155C"/>
    <w:rsid w:val="001863F3"/>
    <w:rsid w:val="00190E1E"/>
    <w:rsid w:val="00191D38"/>
    <w:rsid w:val="0019240F"/>
    <w:rsid w:val="00195C0F"/>
    <w:rsid w:val="00195FB6"/>
    <w:rsid w:val="001967F9"/>
    <w:rsid w:val="001974D7"/>
    <w:rsid w:val="00197EDB"/>
    <w:rsid w:val="001A0C53"/>
    <w:rsid w:val="001A162F"/>
    <w:rsid w:val="001A2A7B"/>
    <w:rsid w:val="001A310B"/>
    <w:rsid w:val="001A6B31"/>
    <w:rsid w:val="001A6BE2"/>
    <w:rsid w:val="001B0723"/>
    <w:rsid w:val="001B2BBD"/>
    <w:rsid w:val="001B2F3F"/>
    <w:rsid w:val="001B5ABF"/>
    <w:rsid w:val="001B6833"/>
    <w:rsid w:val="001B77E9"/>
    <w:rsid w:val="001C0F59"/>
    <w:rsid w:val="001C20FA"/>
    <w:rsid w:val="001C3811"/>
    <w:rsid w:val="001C5886"/>
    <w:rsid w:val="001D3E2A"/>
    <w:rsid w:val="001D529F"/>
    <w:rsid w:val="001D6E3E"/>
    <w:rsid w:val="001E023E"/>
    <w:rsid w:val="001E202B"/>
    <w:rsid w:val="001E3600"/>
    <w:rsid w:val="001E45C0"/>
    <w:rsid w:val="001E4A7C"/>
    <w:rsid w:val="001E541B"/>
    <w:rsid w:val="001E6DE3"/>
    <w:rsid w:val="001F1B1D"/>
    <w:rsid w:val="001F3595"/>
    <w:rsid w:val="001F4354"/>
    <w:rsid w:val="001F45E6"/>
    <w:rsid w:val="001F7218"/>
    <w:rsid w:val="00205694"/>
    <w:rsid w:val="00206043"/>
    <w:rsid w:val="0020725B"/>
    <w:rsid w:val="00207293"/>
    <w:rsid w:val="00207AB8"/>
    <w:rsid w:val="002117EF"/>
    <w:rsid w:val="00212925"/>
    <w:rsid w:val="0021329E"/>
    <w:rsid w:val="00213468"/>
    <w:rsid w:val="0021356D"/>
    <w:rsid w:val="00215171"/>
    <w:rsid w:val="00215543"/>
    <w:rsid w:val="00215A9A"/>
    <w:rsid w:val="002167D3"/>
    <w:rsid w:val="00221D2E"/>
    <w:rsid w:val="002230BF"/>
    <w:rsid w:val="00224851"/>
    <w:rsid w:val="00224921"/>
    <w:rsid w:val="00225794"/>
    <w:rsid w:val="00225A52"/>
    <w:rsid w:val="00225DBC"/>
    <w:rsid w:val="0022680F"/>
    <w:rsid w:val="00227828"/>
    <w:rsid w:val="002279FA"/>
    <w:rsid w:val="00231591"/>
    <w:rsid w:val="00234B29"/>
    <w:rsid w:val="00235277"/>
    <w:rsid w:val="00235E68"/>
    <w:rsid w:val="002369CE"/>
    <w:rsid w:val="00241325"/>
    <w:rsid w:val="00241EDF"/>
    <w:rsid w:val="00244D90"/>
    <w:rsid w:val="00245E98"/>
    <w:rsid w:val="00245FF6"/>
    <w:rsid w:val="00246349"/>
    <w:rsid w:val="002470EC"/>
    <w:rsid w:val="00247A82"/>
    <w:rsid w:val="00250820"/>
    <w:rsid w:val="00253FC7"/>
    <w:rsid w:val="00254ECF"/>
    <w:rsid w:val="002575EF"/>
    <w:rsid w:val="00260C4D"/>
    <w:rsid w:val="00260EE7"/>
    <w:rsid w:val="00261324"/>
    <w:rsid w:val="00262AFD"/>
    <w:rsid w:val="00264BB0"/>
    <w:rsid w:val="0026512F"/>
    <w:rsid w:val="002673E4"/>
    <w:rsid w:val="00267A24"/>
    <w:rsid w:val="0027402B"/>
    <w:rsid w:val="0027540F"/>
    <w:rsid w:val="00276F43"/>
    <w:rsid w:val="00280E43"/>
    <w:rsid w:val="00286A13"/>
    <w:rsid w:val="00287EE6"/>
    <w:rsid w:val="0029170D"/>
    <w:rsid w:val="00291DEB"/>
    <w:rsid w:val="00294307"/>
    <w:rsid w:val="00294C9F"/>
    <w:rsid w:val="00296406"/>
    <w:rsid w:val="00297C61"/>
    <w:rsid w:val="002A04DE"/>
    <w:rsid w:val="002A266E"/>
    <w:rsid w:val="002A444F"/>
    <w:rsid w:val="002A4EFB"/>
    <w:rsid w:val="002A500A"/>
    <w:rsid w:val="002A7169"/>
    <w:rsid w:val="002A74BF"/>
    <w:rsid w:val="002A77E8"/>
    <w:rsid w:val="002A78C8"/>
    <w:rsid w:val="002A7AD4"/>
    <w:rsid w:val="002B105E"/>
    <w:rsid w:val="002B1C80"/>
    <w:rsid w:val="002B2F89"/>
    <w:rsid w:val="002B3029"/>
    <w:rsid w:val="002B35BE"/>
    <w:rsid w:val="002B3B1C"/>
    <w:rsid w:val="002B44B5"/>
    <w:rsid w:val="002B469A"/>
    <w:rsid w:val="002B51D0"/>
    <w:rsid w:val="002B5530"/>
    <w:rsid w:val="002B66FE"/>
    <w:rsid w:val="002B67F4"/>
    <w:rsid w:val="002C0CF8"/>
    <w:rsid w:val="002C12A7"/>
    <w:rsid w:val="002C1CB4"/>
    <w:rsid w:val="002C4D05"/>
    <w:rsid w:val="002C4D3B"/>
    <w:rsid w:val="002C7FB1"/>
    <w:rsid w:val="002D0626"/>
    <w:rsid w:val="002D084C"/>
    <w:rsid w:val="002D0FAA"/>
    <w:rsid w:val="002D1617"/>
    <w:rsid w:val="002D407A"/>
    <w:rsid w:val="002D45DE"/>
    <w:rsid w:val="002E04A0"/>
    <w:rsid w:val="002E0B6F"/>
    <w:rsid w:val="002E1287"/>
    <w:rsid w:val="002E324E"/>
    <w:rsid w:val="002E6A53"/>
    <w:rsid w:val="002E71CE"/>
    <w:rsid w:val="002F0208"/>
    <w:rsid w:val="002F052C"/>
    <w:rsid w:val="002F55F9"/>
    <w:rsid w:val="002F56D1"/>
    <w:rsid w:val="002F6D79"/>
    <w:rsid w:val="002F78CF"/>
    <w:rsid w:val="003070D1"/>
    <w:rsid w:val="00311E64"/>
    <w:rsid w:val="0031275B"/>
    <w:rsid w:val="00315176"/>
    <w:rsid w:val="00315762"/>
    <w:rsid w:val="0031697B"/>
    <w:rsid w:val="00317218"/>
    <w:rsid w:val="00317A68"/>
    <w:rsid w:val="00323902"/>
    <w:rsid w:val="00326971"/>
    <w:rsid w:val="003306CC"/>
    <w:rsid w:val="00332159"/>
    <w:rsid w:val="0033223B"/>
    <w:rsid w:val="00332463"/>
    <w:rsid w:val="003338B1"/>
    <w:rsid w:val="00334AF1"/>
    <w:rsid w:val="00335386"/>
    <w:rsid w:val="00336C14"/>
    <w:rsid w:val="00340DC1"/>
    <w:rsid w:val="00341E24"/>
    <w:rsid w:val="00342671"/>
    <w:rsid w:val="00346B5A"/>
    <w:rsid w:val="0035054A"/>
    <w:rsid w:val="00351350"/>
    <w:rsid w:val="0035311B"/>
    <w:rsid w:val="003533A3"/>
    <w:rsid w:val="0036119B"/>
    <w:rsid w:val="00365912"/>
    <w:rsid w:val="00371A65"/>
    <w:rsid w:val="003730BC"/>
    <w:rsid w:val="003747AB"/>
    <w:rsid w:val="00375B61"/>
    <w:rsid w:val="003766EE"/>
    <w:rsid w:val="00377EFC"/>
    <w:rsid w:val="0038193F"/>
    <w:rsid w:val="00384124"/>
    <w:rsid w:val="003841D9"/>
    <w:rsid w:val="003900CE"/>
    <w:rsid w:val="0039231E"/>
    <w:rsid w:val="003A21F9"/>
    <w:rsid w:val="003A3858"/>
    <w:rsid w:val="003A5320"/>
    <w:rsid w:val="003A574B"/>
    <w:rsid w:val="003A6E5A"/>
    <w:rsid w:val="003A7D87"/>
    <w:rsid w:val="003B32BA"/>
    <w:rsid w:val="003B4078"/>
    <w:rsid w:val="003B6A88"/>
    <w:rsid w:val="003C2E63"/>
    <w:rsid w:val="003C3CD3"/>
    <w:rsid w:val="003D06ED"/>
    <w:rsid w:val="003D1F10"/>
    <w:rsid w:val="003D3198"/>
    <w:rsid w:val="003D39F5"/>
    <w:rsid w:val="003D75D7"/>
    <w:rsid w:val="003D7FB0"/>
    <w:rsid w:val="003E0DE8"/>
    <w:rsid w:val="003E27E3"/>
    <w:rsid w:val="003E4B01"/>
    <w:rsid w:val="003E6FCC"/>
    <w:rsid w:val="003F0F02"/>
    <w:rsid w:val="003F1723"/>
    <w:rsid w:val="003F19FE"/>
    <w:rsid w:val="003F344B"/>
    <w:rsid w:val="003F5363"/>
    <w:rsid w:val="003F5E9E"/>
    <w:rsid w:val="003F6976"/>
    <w:rsid w:val="003F7B89"/>
    <w:rsid w:val="004002D6"/>
    <w:rsid w:val="004017D8"/>
    <w:rsid w:val="00402BB3"/>
    <w:rsid w:val="004064C3"/>
    <w:rsid w:val="00413113"/>
    <w:rsid w:val="00413696"/>
    <w:rsid w:val="0041378F"/>
    <w:rsid w:val="00413943"/>
    <w:rsid w:val="00414096"/>
    <w:rsid w:val="0041525B"/>
    <w:rsid w:val="00415B19"/>
    <w:rsid w:val="0041695C"/>
    <w:rsid w:val="00416972"/>
    <w:rsid w:val="00416B83"/>
    <w:rsid w:val="004170E0"/>
    <w:rsid w:val="0042264B"/>
    <w:rsid w:val="0042329C"/>
    <w:rsid w:val="00423E20"/>
    <w:rsid w:val="0042403F"/>
    <w:rsid w:val="00425EE6"/>
    <w:rsid w:val="00425F82"/>
    <w:rsid w:val="00426E23"/>
    <w:rsid w:val="00427749"/>
    <w:rsid w:val="00433794"/>
    <w:rsid w:val="0043732C"/>
    <w:rsid w:val="00437617"/>
    <w:rsid w:val="004433B6"/>
    <w:rsid w:val="00446119"/>
    <w:rsid w:val="0044749F"/>
    <w:rsid w:val="004474F3"/>
    <w:rsid w:val="00450C35"/>
    <w:rsid w:val="0045577E"/>
    <w:rsid w:val="00456C08"/>
    <w:rsid w:val="00457B7D"/>
    <w:rsid w:val="00457CAB"/>
    <w:rsid w:val="004628AF"/>
    <w:rsid w:val="00463CCD"/>
    <w:rsid w:val="00464536"/>
    <w:rsid w:val="00467562"/>
    <w:rsid w:val="004709E3"/>
    <w:rsid w:val="00476E38"/>
    <w:rsid w:val="00485D8A"/>
    <w:rsid w:val="00486F81"/>
    <w:rsid w:val="00487F1B"/>
    <w:rsid w:val="00492AEE"/>
    <w:rsid w:val="00496C32"/>
    <w:rsid w:val="004A1415"/>
    <w:rsid w:val="004A1CE6"/>
    <w:rsid w:val="004A1DA7"/>
    <w:rsid w:val="004A2239"/>
    <w:rsid w:val="004A4CB5"/>
    <w:rsid w:val="004B09D0"/>
    <w:rsid w:val="004B0D17"/>
    <w:rsid w:val="004B21C2"/>
    <w:rsid w:val="004B3322"/>
    <w:rsid w:val="004B3BF5"/>
    <w:rsid w:val="004B6073"/>
    <w:rsid w:val="004B6304"/>
    <w:rsid w:val="004C1DF4"/>
    <w:rsid w:val="004C61B7"/>
    <w:rsid w:val="004D0382"/>
    <w:rsid w:val="004D0971"/>
    <w:rsid w:val="004D161B"/>
    <w:rsid w:val="004D300B"/>
    <w:rsid w:val="004D59A3"/>
    <w:rsid w:val="004D5A16"/>
    <w:rsid w:val="004D67FF"/>
    <w:rsid w:val="004E05B0"/>
    <w:rsid w:val="004E10A2"/>
    <w:rsid w:val="004E38D5"/>
    <w:rsid w:val="004E3AE6"/>
    <w:rsid w:val="004E537B"/>
    <w:rsid w:val="004E5A8D"/>
    <w:rsid w:val="004E6767"/>
    <w:rsid w:val="004E6C06"/>
    <w:rsid w:val="004E75A6"/>
    <w:rsid w:val="004F295A"/>
    <w:rsid w:val="005008BA"/>
    <w:rsid w:val="00502899"/>
    <w:rsid w:val="00503C73"/>
    <w:rsid w:val="005056B0"/>
    <w:rsid w:val="00505B25"/>
    <w:rsid w:val="005076A8"/>
    <w:rsid w:val="00511460"/>
    <w:rsid w:val="005127B7"/>
    <w:rsid w:val="0051348B"/>
    <w:rsid w:val="0051473A"/>
    <w:rsid w:val="00517275"/>
    <w:rsid w:val="0051734E"/>
    <w:rsid w:val="005204B6"/>
    <w:rsid w:val="00521768"/>
    <w:rsid w:val="00522D68"/>
    <w:rsid w:val="00526EE6"/>
    <w:rsid w:val="00530CF4"/>
    <w:rsid w:val="00530F84"/>
    <w:rsid w:val="00531F93"/>
    <w:rsid w:val="00534DC5"/>
    <w:rsid w:val="0053580C"/>
    <w:rsid w:val="00537A8D"/>
    <w:rsid w:val="00540F33"/>
    <w:rsid w:val="0054127A"/>
    <w:rsid w:val="005413DF"/>
    <w:rsid w:val="00547F95"/>
    <w:rsid w:val="0055078D"/>
    <w:rsid w:val="00551527"/>
    <w:rsid w:val="005518C1"/>
    <w:rsid w:val="00553E8D"/>
    <w:rsid w:val="0055448C"/>
    <w:rsid w:val="0055625E"/>
    <w:rsid w:val="00556E70"/>
    <w:rsid w:val="00561F91"/>
    <w:rsid w:val="00562CA1"/>
    <w:rsid w:val="005631A0"/>
    <w:rsid w:val="00563442"/>
    <w:rsid w:val="005634A2"/>
    <w:rsid w:val="0056411D"/>
    <w:rsid w:val="0056533E"/>
    <w:rsid w:val="00570490"/>
    <w:rsid w:val="0057212E"/>
    <w:rsid w:val="00572C9C"/>
    <w:rsid w:val="00573A9A"/>
    <w:rsid w:val="00574B02"/>
    <w:rsid w:val="005750BA"/>
    <w:rsid w:val="005751A8"/>
    <w:rsid w:val="00576787"/>
    <w:rsid w:val="00576B36"/>
    <w:rsid w:val="00581B1D"/>
    <w:rsid w:val="00581CCF"/>
    <w:rsid w:val="00581EB8"/>
    <w:rsid w:val="005824C4"/>
    <w:rsid w:val="0058389B"/>
    <w:rsid w:val="0058435E"/>
    <w:rsid w:val="0058444C"/>
    <w:rsid w:val="00584503"/>
    <w:rsid w:val="005851B2"/>
    <w:rsid w:val="005904EB"/>
    <w:rsid w:val="0059095A"/>
    <w:rsid w:val="005964BD"/>
    <w:rsid w:val="00596AF7"/>
    <w:rsid w:val="005A22BD"/>
    <w:rsid w:val="005A4F9D"/>
    <w:rsid w:val="005A53AC"/>
    <w:rsid w:val="005A5984"/>
    <w:rsid w:val="005A79F2"/>
    <w:rsid w:val="005B1FA4"/>
    <w:rsid w:val="005B20DE"/>
    <w:rsid w:val="005B24EF"/>
    <w:rsid w:val="005B36F3"/>
    <w:rsid w:val="005B37E1"/>
    <w:rsid w:val="005B4EB7"/>
    <w:rsid w:val="005B53E9"/>
    <w:rsid w:val="005B586B"/>
    <w:rsid w:val="005B58D0"/>
    <w:rsid w:val="005B60CA"/>
    <w:rsid w:val="005B6135"/>
    <w:rsid w:val="005B7FEC"/>
    <w:rsid w:val="005C0787"/>
    <w:rsid w:val="005C2409"/>
    <w:rsid w:val="005C2C83"/>
    <w:rsid w:val="005C437F"/>
    <w:rsid w:val="005D12A9"/>
    <w:rsid w:val="005E0018"/>
    <w:rsid w:val="005E1DF7"/>
    <w:rsid w:val="005E2427"/>
    <w:rsid w:val="005E2A1F"/>
    <w:rsid w:val="005E3B79"/>
    <w:rsid w:val="005E4875"/>
    <w:rsid w:val="005E7B65"/>
    <w:rsid w:val="005F172D"/>
    <w:rsid w:val="005F4D0E"/>
    <w:rsid w:val="00600BCE"/>
    <w:rsid w:val="00601224"/>
    <w:rsid w:val="006015CB"/>
    <w:rsid w:val="006024D2"/>
    <w:rsid w:val="0060518C"/>
    <w:rsid w:val="00613235"/>
    <w:rsid w:val="0062250F"/>
    <w:rsid w:val="00623B2D"/>
    <w:rsid w:val="00624D08"/>
    <w:rsid w:val="0063068F"/>
    <w:rsid w:val="0063075D"/>
    <w:rsid w:val="0063316D"/>
    <w:rsid w:val="00640246"/>
    <w:rsid w:val="006405CF"/>
    <w:rsid w:val="006418B6"/>
    <w:rsid w:val="00645116"/>
    <w:rsid w:val="00645F10"/>
    <w:rsid w:val="00651514"/>
    <w:rsid w:val="00651E16"/>
    <w:rsid w:val="00655958"/>
    <w:rsid w:val="00655D37"/>
    <w:rsid w:val="00657EA4"/>
    <w:rsid w:val="00663872"/>
    <w:rsid w:val="006663C6"/>
    <w:rsid w:val="00667343"/>
    <w:rsid w:val="00672B1B"/>
    <w:rsid w:val="00673F66"/>
    <w:rsid w:val="00676B0E"/>
    <w:rsid w:val="00680867"/>
    <w:rsid w:val="0068289F"/>
    <w:rsid w:val="00682C6F"/>
    <w:rsid w:val="00683925"/>
    <w:rsid w:val="006849B4"/>
    <w:rsid w:val="0069277C"/>
    <w:rsid w:val="00692F0A"/>
    <w:rsid w:val="00693D2A"/>
    <w:rsid w:val="00694820"/>
    <w:rsid w:val="00694C70"/>
    <w:rsid w:val="00696681"/>
    <w:rsid w:val="00696ACC"/>
    <w:rsid w:val="006A0AED"/>
    <w:rsid w:val="006A0B47"/>
    <w:rsid w:val="006A12D1"/>
    <w:rsid w:val="006A206D"/>
    <w:rsid w:val="006A3F9C"/>
    <w:rsid w:val="006A52DF"/>
    <w:rsid w:val="006A6B6F"/>
    <w:rsid w:val="006A75CD"/>
    <w:rsid w:val="006A7DC1"/>
    <w:rsid w:val="006B02F2"/>
    <w:rsid w:val="006B05D7"/>
    <w:rsid w:val="006B0B3E"/>
    <w:rsid w:val="006B141B"/>
    <w:rsid w:val="006B189F"/>
    <w:rsid w:val="006B3D5D"/>
    <w:rsid w:val="006B4EF7"/>
    <w:rsid w:val="006B7398"/>
    <w:rsid w:val="006C001B"/>
    <w:rsid w:val="006C24D5"/>
    <w:rsid w:val="006C2A1A"/>
    <w:rsid w:val="006C2E25"/>
    <w:rsid w:val="006C6145"/>
    <w:rsid w:val="006D3CB8"/>
    <w:rsid w:val="006D3FBF"/>
    <w:rsid w:val="006D5EC0"/>
    <w:rsid w:val="006E1DA8"/>
    <w:rsid w:val="006E2772"/>
    <w:rsid w:val="006E2D0D"/>
    <w:rsid w:val="006E31AC"/>
    <w:rsid w:val="006E3E50"/>
    <w:rsid w:val="006E4E57"/>
    <w:rsid w:val="006E5DD0"/>
    <w:rsid w:val="006E708E"/>
    <w:rsid w:val="006E726C"/>
    <w:rsid w:val="006E7443"/>
    <w:rsid w:val="006F2657"/>
    <w:rsid w:val="006F292F"/>
    <w:rsid w:val="00701784"/>
    <w:rsid w:val="0070270A"/>
    <w:rsid w:val="00705D08"/>
    <w:rsid w:val="0070725A"/>
    <w:rsid w:val="00711763"/>
    <w:rsid w:val="007117BF"/>
    <w:rsid w:val="007153EF"/>
    <w:rsid w:val="007161D4"/>
    <w:rsid w:val="007179A2"/>
    <w:rsid w:val="007200E5"/>
    <w:rsid w:val="007254D2"/>
    <w:rsid w:val="0073102D"/>
    <w:rsid w:val="007321C8"/>
    <w:rsid w:val="007327AD"/>
    <w:rsid w:val="00733B32"/>
    <w:rsid w:val="00734336"/>
    <w:rsid w:val="00734A67"/>
    <w:rsid w:val="00734D07"/>
    <w:rsid w:val="00734EA4"/>
    <w:rsid w:val="00736109"/>
    <w:rsid w:val="00740B63"/>
    <w:rsid w:val="00741125"/>
    <w:rsid w:val="00741D40"/>
    <w:rsid w:val="0074277B"/>
    <w:rsid w:val="00744A6C"/>
    <w:rsid w:val="00744D0E"/>
    <w:rsid w:val="00745B11"/>
    <w:rsid w:val="00747E85"/>
    <w:rsid w:val="007511A8"/>
    <w:rsid w:val="007513BE"/>
    <w:rsid w:val="00752993"/>
    <w:rsid w:val="00753024"/>
    <w:rsid w:val="00753DA0"/>
    <w:rsid w:val="0075642E"/>
    <w:rsid w:val="00757D8D"/>
    <w:rsid w:val="00760B4B"/>
    <w:rsid w:val="007621AE"/>
    <w:rsid w:val="00770E5E"/>
    <w:rsid w:val="00772062"/>
    <w:rsid w:val="00772DE6"/>
    <w:rsid w:val="00777653"/>
    <w:rsid w:val="0078060B"/>
    <w:rsid w:val="00780954"/>
    <w:rsid w:val="0078314C"/>
    <w:rsid w:val="00786162"/>
    <w:rsid w:val="007920EC"/>
    <w:rsid w:val="00793B08"/>
    <w:rsid w:val="00794211"/>
    <w:rsid w:val="007947DD"/>
    <w:rsid w:val="007A0E30"/>
    <w:rsid w:val="007A2439"/>
    <w:rsid w:val="007A32BD"/>
    <w:rsid w:val="007A5A4F"/>
    <w:rsid w:val="007A60D1"/>
    <w:rsid w:val="007B0B4B"/>
    <w:rsid w:val="007B2BC2"/>
    <w:rsid w:val="007B50F0"/>
    <w:rsid w:val="007B55EE"/>
    <w:rsid w:val="007B5AE9"/>
    <w:rsid w:val="007B6232"/>
    <w:rsid w:val="007B714E"/>
    <w:rsid w:val="007C19DF"/>
    <w:rsid w:val="007C31D2"/>
    <w:rsid w:val="007C3489"/>
    <w:rsid w:val="007C48B0"/>
    <w:rsid w:val="007C765B"/>
    <w:rsid w:val="007D0593"/>
    <w:rsid w:val="007D328B"/>
    <w:rsid w:val="007D4CE5"/>
    <w:rsid w:val="007D5A53"/>
    <w:rsid w:val="007D6526"/>
    <w:rsid w:val="007E06DA"/>
    <w:rsid w:val="007E491F"/>
    <w:rsid w:val="007E789C"/>
    <w:rsid w:val="007E78C1"/>
    <w:rsid w:val="007F2112"/>
    <w:rsid w:val="007F40BE"/>
    <w:rsid w:val="007F5A52"/>
    <w:rsid w:val="007F63EC"/>
    <w:rsid w:val="007F720A"/>
    <w:rsid w:val="007F7FBE"/>
    <w:rsid w:val="008001A9"/>
    <w:rsid w:val="008002D1"/>
    <w:rsid w:val="00801134"/>
    <w:rsid w:val="008018D6"/>
    <w:rsid w:val="00802E6A"/>
    <w:rsid w:val="0080437A"/>
    <w:rsid w:val="008056AF"/>
    <w:rsid w:val="00806DBE"/>
    <w:rsid w:val="008101DD"/>
    <w:rsid w:val="0081165D"/>
    <w:rsid w:val="00811BD8"/>
    <w:rsid w:val="008146BA"/>
    <w:rsid w:val="00814B3A"/>
    <w:rsid w:val="00814D0F"/>
    <w:rsid w:val="00815C24"/>
    <w:rsid w:val="008171BD"/>
    <w:rsid w:val="008203B7"/>
    <w:rsid w:val="00820C1E"/>
    <w:rsid w:val="00823F2F"/>
    <w:rsid w:val="0082648C"/>
    <w:rsid w:val="008313A0"/>
    <w:rsid w:val="0083174D"/>
    <w:rsid w:val="00834585"/>
    <w:rsid w:val="008349E7"/>
    <w:rsid w:val="00834ED6"/>
    <w:rsid w:val="0084181C"/>
    <w:rsid w:val="00841F95"/>
    <w:rsid w:val="0084288A"/>
    <w:rsid w:val="00847E77"/>
    <w:rsid w:val="00850705"/>
    <w:rsid w:val="008523DA"/>
    <w:rsid w:val="008541CD"/>
    <w:rsid w:val="00856EF9"/>
    <w:rsid w:val="00860A77"/>
    <w:rsid w:val="00872197"/>
    <w:rsid w:val="00873031"/>
    <w:rsid w:val="00875257"/>
    <w:rsid w:val="008762E3"/>
    <w:rsid w:val="0088594F"/>
    <w:rsid w:val="0089459B"/>
    <w:rsid w:val="00894A8B"/>
    <w:rsid w:val="008961C2"/>
    <w:rsid w:val="008971EB"/>
    <w:rsid w:val="00897C29"/>
    <w:rsid w:val="008A0F8F"/>
    <w:rsid w:val="008A1ED2"/>
    <w:rsid w:val="008A2237"/>
    <w:rsid w:val="008A280B"/>
    <w:rsid w:val="008A2B37"/>
    <w:rsid w:val="008A5FC2"/>
    <w:rsid w:val="008A655E"/>
    <w:rsid w:val="008B1915"/>
    <w:rsid w:val="008B2B92"/>
    <w:rsid w:val="008C410A"/>
    <w:rsid w:val="008D09A3"/>
    <w:rsid w:val="008D11A2"/>
    <w:rsid w:val="008D2168"/>
    <w:rsid w:val="008D3D45"/>
    <w:rsid w:val="008D3EB0"/>
    <w:rsid w:val="008D43F5"/>
    <w:rsid w:val="008D4CBC"/>
    <w:rsid w:val="008D5742"/>
    <w:rsid w:val="008E23CE"/>
    <w:rsid w:val="008E2BEE"/>
    <w:rsid w:val="008E344B"/>
    <w:rsid w:val="008E4586"/>
    <w:rsid w:val="008F1182"/>
    <w:rsid w:val="008F2FC9"/>
    <w:rsid w:val="008F4A9D"/>
    <w:rsid w:val="008F4B35"/>
    <w:rsid w:val="008F57E6"/>
    <w:rsid w:val="008F6A15"/>
    <w:rsid w:val="008F6F92"/>
    <w:rsid w:val="00900551"/>
    <w:rsid w:val="00900D7D"/>
    <w:rsid w:val="00903E3E"/>
    <w:rsid w:val="00911414"/>
    <w:rsid w:val="009136CA"/>
    <w:rsid w:val="00917228"/>
    <w:rsid w:val="009178B7"/>
    <w:rsid w:val="00917A9B"/>
    <w:rsid w:val="00917DB6"/>
    <w:rsid w:val="009234A1"/>
    <w:rsid w:val="00924CA1"/>
    <w:rsid w:val="00925E06"/>
    <w:rsid w:val="00930771"/>
    <w:rsid w:val="00933590"/>
    <w:rsid w:val="0093557E"/>
    <w:rsid w:val="00936D07"/>
    <w:rsid w:val="00937B15"/>
    <w:rsid w:val="00937EEC"/>
    <w:rsid w:val="009428BA"/>
    <w:rsid w:val="00952D59"/>
    <w:rsid w:val="00953063"/>
    <w:rsid w:val="00954CB9"/>
    <w:rsid w:val="00956649"/>
    <w:rsid w:val="00960B59"/>
    <w:rsid w:val="00963185"/>
    <w:rsid w:val="00967FA2"/>
    <w:rsid w:val="00972179"/>
    <w:rsid w:val="009730BA"/>
    <w:rsid w:val="00974271"/>
    <w:rsid w:val="00974401"/>
    <w:rsid w:val="00976024"/>
    <w:rsid w:val="00976B42"/>
    <w:rsid w:val="009843B0"/>
    <w:rsid w:val="009845E1"/>
    <w:rsid w:val="00984B0F"/>
    <w:rsid w:val="00985D93"/>
    <w:rsid w:val="00985F67"/>
    <w:rsid w:val="009862A4"/>
    <w:rsid w:val="00986F24"/>
    <w:rsid w:val="00987894"/>
    <w:rsid w:val="00991B59"/>
    <w:rsid w:val="009A4E30"/>
    <w:rsid w:val="009B163F"/>
    <w:rsid w:val="009B50B0"/>
    <w:rsid w:val="009B5FF5"/>
    <w:rsid w:val="009B6B0C"/>
    <w:rsid w:val="009B7536"/>
    <w:rsid w:val="009C4A9E"/>
    <w:rsid w:val="009C78BD"/>
    <w:rsid w:val="009D24BE"/>
    <w:rsid w:val="009D2530"/>
    <w:rsid w:val="009D32BC"/>
    <w:rsid w:val="009D3BAE"/>
    <w:rsid w:val="009D3EBC"/>
    <w:rsid w:val="009E28FE"/>
    <w:rsid w:val="009E4063"/>
    <w:rsid w:val="009E56FC"/>
    <w:rsid w:val="009F03BC"/>
    <w:rsid w:val="009F46B5"/>
    <w:rsid w:val="009F5FE9"/>
    <w:rsid w:val="00A0566F"/>
    <w:rsid w:val="00A05D41"/>
    <w:rsid w:val="00A06872"/>
    <w:rsid w:val="00A07BA3"/>
    <w:rsid w:val="00A11BDD"/>
    <w:rsid w:val="00A14EE5"/>
    <w:rsid w:val="00A1735E"/>
    <w:rsid w:val="00A1783A"/>
    <w:rsid w:val="00A22E1D"/>
    <w:rsid w:val="00A22ED7"/>
    <w:rsid w:val="00A23537"/>
    <w:rsid w:val="00A258DC"/>
    <w:rsid w:val="00A26426"/>
    <w:rsid w:val="00A30D05"/>
    <w:rsid w:val="00A31E53"/>
    <w:rsid w:val="00A332CF"/>
    <w:rsid w:val="00A364A6"/>
    <w:rsid w:val="00A42970"/>
    <w:rsid w:val="00A43D26"/>
    <w:rsid w:val="00A44C26"/>
    <w:rsid w:val="00A47512"/>
    <w:rsid w:val="00A504A4"/>
    <w:rsid w:val="00A52F3E"/>
    <w:rsid w:val="00A53030"/>
    <w:rsid w:val="00A53885"/>
    <w:rsid w:val="00A544DC"/>
    <w:rsid w:val="00A56C47"/>
    <w:rsid w:val="00A576DD"/>
    <w:rsid w:val="00A61014"/>
    <w:rsid w:val="00A61D64"/>
    <w:rsid w:val="00A61F41"/>
    <w:rsid w:val="00A67F63"/>
    <w:rsid w:val="00A707E6"/>
    <w:rsid w:val="00A713CE"/>
    <w:rsid w:val="00A718E5"/>
    <w:rsid w:val="00A762A2"/>
    <w:rsid w:val="00A81A3B"/>
    <w:rsid w:val="00A8343E"/>
    <w:rsid w:val="00A86D5A"/>
    <w:rsid w:val="00A91411"/>
    <w:rsid w:val="00A948A4"/>
    <w:rsid w:val="00A94F48"/>
    <w:rsid w:val="00A952CD"/>
    <w:rsid w:val="00A96933"/>
    <w:rsid w:val="00AA4326"/>
    <w:rsid w:val="00AA695B"/>
    <w:rsid w:val="00AA75D0"/>
    <w:rsid w:val="00AB0EE0"/>
    <w:rsid w:val="00AB5AF8"/>
    <w:rsid w:val="00AB5E02"/>
    <w:rsid w:val="00AB78A9"/>
    <w:rsid w:val="00AB7E43"/>
    <w:rsid w:val="00AC0CFF"/>
    <w:rsid w:val="00AC2F1A"/>
    <w:rsid w:val="00AC3115"/>
    <w:rsid w:val="00AC46A0"/>
    <w:rsid w:val="00AC5CE7"/>
    <w:rsid w:val="00AC6BA4"/>
    <w:rsid w:val="00AD2A1D"/>
    <w:rsid w:val="00AD3151"/>
    <w:rsid w:val="00AD4454"/>
    <w:rsid w:val="00AD53E2"/>
    <w:rsid w:val="00AD5DFA"/>
    <w:rsid w:val="00AD6272"/>
    <w:rsid w:val="00AD62F1"/>
    <w:rsid w:val="00AD6795"/>
    <w:rsid w:val="00AE4024"/>
    <w:rsid w:val="00AE4F34"/>
    <w:rsid w:val="00AF1B1E"/>
    <w:rsid w:val="00AF58F5"/>
    <w:rsid w:val="00AF612E"/>
    <w:rsid w:val="00AF77B5"/>
    <w:rsid w:val="00B060EA"/>
    <w:rsid w:val="00B12D02"/>
    <w:rsid w:val="00B12E35"/>
    <w:rsid w:val="00B15D3D"/>
    <w:rsid w:val="00B169F7"/>
    <w:rsid w:val="00B20397"/>
    <w:rsid w:val="00B210A1"/>
    <w:rsid w:val="00B22321"/>
    <w:rsid w:val="00B2256F"/>
    <w:rsid w:val="00B251A5"/>
    <w:rsid w:val="00B25B16"/>
    <w:rsid w:val="00B27A61"/>
    <w:rsid w:val="00B31FE5"/>
    <w:rsid w:val="00B3287A"/>
    <w:rsid w:val="00B36F65"/>
    <w:rsid w:val="00B377AA"/>
    <w:rsid w:val="00B40093"/>
    <w:rsid w:val="00B400E3"/>
    <w:rsid w:val="00B411C9"/>
    <w:rsid w:val="00B42F16"/>
    <w:rsid w:val="00B4464A"/>
    <w:rsid w:val="00B458E3"/>
    <w:rsid w:val="00B46D69"/>
    <w:rsid w:val="00B471AC"/>
    <w:rsid w:val="00B500B1"/>
    <w:rsid w:val="00B51A60"/>
    <w:rsid w:val="00B55A2D"/>
    <w:rsid w:val="00B627C4"/>
    <w:rsid w:val="00B75092"/>
    <w:rsid w:val="00B76169"/>
    <w:rsid w:val="00B76FDB"/>
    <w:rsid w:val="00B77B70"/>
    <w:rsid w:val="00B81A4B"/>
    <w:rsid w:val="00B81DBF"/>
    <w:rsid w:val="00B91015"/>
    <w:rsid w:val="00B91090"/>
    <w:rsid w:val="00B91903"/>
    <w:rsid w:val="00B93EAC"/>
    <w:rsid w:val="00B9516E"/>
    <w:rsid w:val="00B95DD9"/>
    <w:rsid w:val="00B9698B"/>
    <w:rsid w:val="00B97C92"/>
    <w:rsid w:val="00BA142E"/>
    <w:rsid w:val="00BA1597"/>
    <w:rsid w:val="00BA327B"/>
    <w:rsid w:val="00BA401B"/>
    <w:rsid w:val="00BA539B"/>
    <w:rsid w:val="00BA57C9"/>
    <w:rsid w:val="00BA5FBD"/>
    <w:rsid w:val="00BA749C"/>
    <w:rsid w:val="00BA7FFA"/>
    <w:rsid w:val="00BB0112"/>
    <w:rsid w:val="00BB1061"/>
    <w:rsid w:val="00BB16F8"/>
    <w:rsid w:val="00BB1A17"/>
    <w:rsid w:val="00BB36B7"/>
    <w:rsid w:val="00BB5173"/>
    <w:rsid w:val="00BB5D06"/>
    <w:rsid w:val="00BB7AC5"/>
    <w:rsid w:val="00BC38E7"/>
    <w:rsid w:val="00BC5BB6"/>
    <w:rsid w:val="00BC6576"/>
    <w:rsid w:val="00BC7DFD"/>
    <w:rsid w:val="00BC7FD1"/>
    <w:rsid w:val="00BD255A"/>
    <w:rsid w:val="00BD2FCD"/>
    <w:rsid w:val="00BD4281"/>
    <w:rsid w:val="00BE0928"/>
    <w:rsid w:val="00BE5F70"/>
    <w:rsid w:val="00BE6DAA"/>
    <w:rsid w:val="00BE7FE4"/>
    <w:rsid w:val="00BF0A5E"/>
    <w:rsid w:val="00BF0BDD"/>
    <w:rsid w:val="00BF1C43"/>
    <w:rsid w:val="00BF37E3"/>
    <w:rsid w:val="00BF5540"/>
    <w:rsid w:val="00BF7935"/>
    <w:rsid w:val="00BF7E2C"/>
    <w:rsid w:val="00C04270"/>
    <w:rsid w:val="00C057A5"/>
    <w:rsid w:val="00C05926"/>
    <w:rsid w:val="00C10A9B"/>
    <w:rsid w:val="00C10D82"/>
    <w:rsid w:val="00C1298F"/>
    <w:rsid w:val="00C130AC"/>
    <w:rsid w:val="00C1375A"/>
    <w:rsid w:val="00C14B17"/>
    <w:rsid w:val="00C14B42"/>
    <w:rsid w:val="00C15251"/>
    <w:rsid w:val="00C15D45"/>
    <w:rsid w:val="00C16B99"/>
    <w:rsid w:val="00C20831"/>
    <w:rsid w:val="00C21D9B"/>
    <w:rsid w:val="00C2388A"/>
    <w:rsid w:val="00C2442A"/>
    <w:rsid w:val="00C248E4"/>
    <w:rsid w:val="00C26A8B"/>
    <w:rsid w:val="00C31139"/>
    <w:rsid w:val="00C36A3D"/>
    <w:rsid w:val="00C36B7C"/>
    <w:rsid w:val="00C41D03"/>
    <w:rsid w:val="00C4492A"/>
    <w:rsid w:val="00C464F1"/>
    <w:rsid w:val="00C46681"/>
    <w:rsid w:val="00C52602"/>
    <w:rsid w:val="00C54C96"/>
    <w:rsid w:val="00C566F2"/>
    <w:rsid w:val="00C57948"/>
    <w:rsid w:val="00C60461"/>
    <w:rsid w:val="00C60720"/>
    <w:rsid w:val="00C642E2"/>
    <w:rsid w:val="00C645C0"/>
    <w:rsid w:val="00C653DF"/>
    <w:rsid w:val="00C65D8C"/>
    <w:rsid w:val="00C714FE"/>
    <w:rsid w:val="00C723B5"/>
    <w:rsid w:val="00C740B5"/>
    <w:rsid w:val="00C74D3F"/>
    <w:rsid w:val="00C7622B"/>
    <w:rsid w:val="00C83498"/>
    <w:rsid w:val="00C8375A"/>
    <w:rsid w:val="00C869E5"/>
    <w:rsid w:val="00C86CC1"/>
    <w:rsid w:val="00C87180"/>
    <w:rsid w:val="00C87B11"/>
    <w:rsid w:val="00CA0605"/>
    <w:rsid w:val="00CA655D"/>
    <w:rsid w:val="00CA7BBA"/>
    <w:rsid w:val="00CB17E6"/>
    <w:rsid w:val="00CB1EE6"/>
    <w:rsid w:val="00CB2BF5"/>
    <w:rsid w:val="00CB3D0A"/>
    <w:rsid w:val="00CB444E"/>
    <w:rsid w:val="00CB4528"/>
    <w:rsid w:val="00CB4639"/>
    <w:rsid w:val="00CB467B"/>
    <w:rsid w:val="00CB54FF"/>
    <w:rsid w:val="00CB5E10"/>
    <w:rsid w:val="00CB5F2D"/>
    <w:rsid w:val="00CB6B69"/>
    <w:rsid w:val="00CB6C59"/>
    <w:rsid w:val="00CB7294"/>
    <w:rsid w:val="00CC130F"/>
    <w:rsid w:val="00CC3724"/>
    <w:rsid w:val="00CC6F86"/>
    <w:rsid w:val="00CC731E"/>
    <w:rsid w:val="00CC7CAA"/>
    <w:rsid w:val="00CD1934"/>
    <w:rsid w:val="00CD3BBD"/>
    <w:rsid w:val="00CD6B8D"/>
    <w:rsid w:val="00CE2C4B"/>
    <w:rsid w:val="00CE37B6"/>
    <w:rsid w:val="00CE47DE"/>
    <w:rsid w:val="00CE6CE4"/>
    <w:rsid w:val="00CE7434"/>
    <w:rsid w:val="00CE7D56"/>
    <w:rsid w:val="00CF16F2"/>
    <w:rsid w:val="00CF3FB7"/>
    <w:rsid w:val="00CF5822"/>
    <w:rsid w:val="00D00AC5"/>
    <w:rsid w:val="00D013D7"/>
    <w:rsid w:val="00D029F7"/>
    <w:rsid w:val="00D035CD"/>
    <w:rsid w:val="00D07083"/>
    <w:rsid w:val="00D07FF2"/>
    <w:rsid w:val="00D1247F"/>
    <w:rsid w:val="00D12842"/>
    <w:rsid w:val="00D15452"/>
    <w:rsid w:val="00D21E0B"/>
    <w:rsid w:val="00D23857"/>
    <w:rsid w:val="00D26B49"/>
    <w:rsid w:val="00D26D2A"/>
    <w:rsid w:val="00D276A0"/>
    <w:rsid w:val="00D32974"/>
    <w:rsid w:val="00D339AB"/>
    <w:rsid w:val="00D34743"/>
    <w:rsid w:val="00D34A5E"/>
    <w:rsid w:val="00D352B9"/>
    <w:rsid w:val="00D3602C"/>
    <w:rsid w:val="00D400D0"/>
    <w:rsid w:val="00D44355"/>
    <w:rsid w:val="00D53158"/>
    <w:rsid w:val="00D546B5"/>
    <w:rsid w:val="00D55FA3"/>
    <w:rsid w:val="00D5642A"/>
    <w:rsid w:val="00D602CE"/>
    <w:rsid w:val="00D62D89"/>
    <w:rsid w:val="00D63D68"/>
    <w:rsid w:val="00D6664A"/>
    <w:rsid w:val="00D738F4"/>
    <w:rsid w:val="00D762B9"/>
    <w:rsid w:val="00D81572"/>
    <w:rsid w:val="00D821B1"/>
    <w:rsid w:val="00D85000"/>
    <w:rsid w:val="00D857AE"/>
    <w:rsid w:val="00D86B78"/>
    <w:rsid w:val="00D87043"/>
    <w:rsid w:val="00D90F59"/>
    <w:rsid w:val="00D928AB"/>
    <w:rsid w:val="00D932D9"/>
    <w:rsid w:val="00DA36BC"/>
    <w:rsid w:val="00DA5105"/>
    <w:rsid w:val="00DB23A4"/>
    <w:rsid w:val="00DB3F4A"/>
    <w:rsid w:val="00DB5383"/>
    <w:rsid w:val="00DC0F57"/>
    <w:rsid w:val="00DC1F63"/>
    <w:rsid w:val="00DC54BA"/>
    <w:rsid w:val="00DC5540"/>
    <w:rsid w:val="00DC5C0C"/>
    <w:rsid w:val="00DC654A"/>
    <w:rsid w:val="00DD2A35"/>
    <w:rsid w:val="00DD55D8"/>
    <w:rsid w:val="00DD797E"/>
    <w:rsid w:val="00DE009F"/>
    <w:rsid w:val="00DE1099"/>
    <w:rsid w:val="00DE6349"/>
    <w:rsid w:val="00DE76D2"/>
    <w:rsid w:val="00DF3D05"/>
    <w:rsid w:val="00DF5045"/>
    <w:rsid w:val="00DF5DF6"/>
    <w:rsid w:val="00DF69B2"/>
    <w:rsid w:val="00DF6FFF"/>
    <w:rsid w:val="00E01B39"/>
    <w:rsid w:val="00E021C0"/>
    <w:rsid w:val="00E0290B"/>
    <w:rsid w:val="00E045E5"/>
    <w:rsid w:val="00E04ADE"/>
    <w:rsid w:val="00E06E28"/>
    <w:rsid w:val="00E1015F"/>
    <w:rsid w:val="00E143E2"/>
    <w:rsid w:val="00E15043"/>
    <w:rsid w:val="00E166D9"/>
    <w:rsid w:val="00E21461"/>
    <w:rsid w:val="00E24AD3"/>
    <w:rsid w:val="00E25C81"/>
    <w:rsid w:val="00E26AAF"/>
    <w:rsid w:val="00E31E0C"/>
    <w:rsid w:val="00E40230"/>
    <w:rsid w:val="00E40ACC"/>
    <w:rsid w:val="00E4622C"/>
    <w:rsid w:val="00E46A51"/>
    <w:rsid w:val="00E47585"/>
    <w:rsid w:val="00E54F88"/>
    <w:rsid w:val="00E60563"/>
    <w:rsid w:val="00E615B9"/>
    <w:rsid w:val="00E6278B"/>
    <w:rsid w:val="00E63D69"/>
    <w:rsid w:val="00E710A9"/>
    <w:rsid w:val="00E749B3"/>
    <w:rsid w:val="00E74E66"/>
    <w:rsid w:val="00E75E3C"/>
    <w:rsid w:val="00E75F53"/>
    <w:rsid w:val="00E81025"/>
    <w:rsid w:val="00E81CD7"/>
    <w:rsid w:val="00E8302A"/>
    <w:rsid w:val="00E8383C"/>
    <w:rsid w:val="00E84720"/>
    <w:rsid w:val="00E85258"/>
    <w:rsid w:val="00E86336"/>
    <w:rsid w:val="00E9625C"/>
    <w:rsid w:val="00EA0449"/>
    <w:rsid w:val="00EA25E0"/>
    <w:rsid w:val="00EA3B32"/>
    <w:rsid w:val="00EA5248"/>
    <w:rsid w:val="00EA5807"/>
    <w:rsid w:val="00EA6715"/>
    <w:rsid w:val="00EB08BC"/>
    <w:rsid w:val="00EB31AB"/>
    <w:rsid w:val="00EB3679"/>
    <w:rsid w:val="00EB48D8"/>
    <w:rsid w:val="00EB7D44"/>
    <w:rsid w:val="00EB7F84"/>
    <w:rsid w:val="00EC2207"/>
    <w:rsid w:val="00EC30CE"/>
    <w:rsid w:val="00EC560A"/>
    <w:rsid w:val="00EC57F0"/>
    <w:rsid w:val="00EC6E02"/>
    <w:rsid w:val="00ED05BB"/>
    <w:rsid w:val="00ED222D"/>
    <w:rsid w:val="00ED27F1"/>
    <w:rsid w:val="00ED34BC"/>
    <w:rsid w:val="00ED53D0"/>
    <w:rsid w:val="00ED5FEE"/>
    <w:rsid w:val="00ED748C"/>
    <w:rsid w:val="00EE3DB0"/>
    <w:rsid w:val="00EE4F31"/>
    <w:rsid w:val="00EE51BE"/>
    <w:rsid w:val="00EF15F4"/>
    <w:rsid w:val="00EF3DF2"/>
    <w:rsid w:val="00EF5A4B"/>
    <w:rsid w:val="00EF65DC"/>
    <w:rsid w:val="00EF70BB"/>
    <w:rsid w:val="00F00C43"/>
    <w:rsid w:val="00F01A03"/>
    <w:rsid w:val="00F06835"/>
    <w:rsid w:val="00F06AFC"/>
    <w:rsid w:val="00F07565"/>
    <w:rsid w:val="00F11CAC"/>
    <w:rsid w:val="00F1330B"/>
    <w:rsid w:val="00F141B8"/>
    <w:rsid w:val="00F14462"/>
    <w:rsid w:val="00F20C4E"/>
    <w:rsid w:val="00F239D9"/>
    <w:rsid w:val="00F23FFE"/>
    <w:rsid w:val="00F2689C"/>
    <w:rsid w:val="00F26F85"/>
    <w:rsid w:val="00F27DDE"/>
    <w:rsid w:val="00F305B0"/>
    <w:rsid w:val="00F32A30"/>
    <w:rsid w:val="00F34629"/>
    <w:rsid w:val="00F355EE"/>
    <w:rsid w:val="00F35B8C"/>
    <w:rsid w:val="00F371BD"/>
    <w:rsid w:val="00F372C2"/>
    <w:rsid w:val="00F40F38"/>
    <w:rsid w:val="00F41492"/>
    <w:rsid w:val="00F43376"/>
    <w:rsid w:val="00F436C5"/>
    <w:rsid w:val="00F45011"/>
    <w:rsid w:val="00F45513"/>
    <w:rsid w:val="00F46F4A"/>
    <w:rsid w:val="00F513CB"/>
    <w:rsid w:val="00F5163D"/>
    <w:rsid w:val="00F54DE1"/>
    <w:rsid w:val="00F563B7"/>
    <w:rsid w:val="00F606FC"/>
    <w:rsid w:val="00F63090"/>
    <w:rsid w:val="00F6322C"/>
    <w:rsid w:val="00F63A37"/>
    <w:rsid w:val="00F6495E"/>
    <w:rsid w:val="00F6598C"/>
    <w:rsid w:val="00F70F5E"/>
    <w:rsid w:val="00F735A1"/>
    <w:rsid w:val="00F73974"/>
    <w:rsid w:val="00F75E33"/>
    <w:rsid w:val="00F77135"/>
    <w:rsid w:val="00F826E8"/>
    <w:rsid w:val="00F83055"/>
    <w:rsid w:val="00F8405E"/>
    <w:rsid w:val="00F84986"/>
    <w:rsid w:val="00F91B45"/>
    <w:rsid w:val="00F97C8C"/>
    <w:rsid w:val="00FA0690"/>
    <w:rsid w:val="00FA27ED"/>
    <w:rsid w:val="00FA2E1F"/>
    <w:rsid w:val="00FA49D2"/>
    <w:rsid w:val="00FA5D6D"/>
    <w:rsid w:val="00FB09CF"/>
    <w:rsid w:val="00FB15CF"/>
    <w:rsid w:val="00FB24BF"/>
    <w:rsid w:val="00FB3CD9"/>
    <w:rsid w:val="00FB3FFE"/>
    <w:rsid w:val="00FB6583"/>
    <w:rsid w:val="00FB6D4F"/>
    <w:rsid w:val="00FC0386"/>
    <w:rsid w:val="00FC0C03"/>
    <w:rsid w:val="00FD0A7B"/>
    <w:rsid w:val="00FD1DBE"/>
    <w:rsid w:val="00FD2B12"/>
    <w:rsid w:val="00FD35F3"/>
    <w:rsid w:val="00FD4422"/>
    <w:rsid w:val="00FD452F"/>
    <w:rsid w:val="00FD5DFD"/>
    <w:rsid w:val="00FD6864"/>
    <w:rsid w:val="00FD6ACA"/>
    <w:rsid w:val="00FD726C"/>
    <w:rsid w:val="00FE06B8"/>
    <w:rsid w:val="00FE2253"/>
    <w:rsid w:val="00FE4582"/>
    <w:rsid w:val="00FE55F9"/>
    <w:rsid w:val="00FE570D"/>
    <w:rsid w:val="00FE6821"/>
    <w:rsid w:val="00FE7F92"/>
    <w:rsid w:val="00FF198A"/>
    <w:rsid w:val="00FF4C77"/>
    <w:rsid w:val="00FF65E6"/>
    <w:rsid w:val="00FF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ight" o:allowoverlap="f" fill="f" fillcolor="white" stroke="f">
      <v:fill color="white" on="f"/>
      <v:stroke on="f"/>
      <o:colormru v:ext="edit" colors="#00e"/>
    </o:shapedefaults>
    <o:shapelayout v:ext="edit">
      <o:idmap v:ext="edit" data="2"/>
    </o:shapelayout>
  </w:shapeDefaults>
  <w:doNotEmbedSmartTags/>
  <w:decimalSymbol w:val="."/>
  <w:listSeparator w:val=","/>
  <w14:docId w14:val="1D8C3F2F"/>
  <w15:docId w15:val="{FA161A8C-5455-4E0B-85B6-894C7749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14E"/>
    <w:pPr>
      <w:widowControl w:val="0"/>
      <w:autoSpaceDE w:val="0"/>
      <w:autoSpaceDN w:val="0"/>
      <w:adjustRightInd w:val="0"/>
    </w:pPr>
    <w:rPr>
      <w:sz w:val="24"/>
      <w:szCs w:val="24"/>
    </w:rPr>
  </w:style>
  <w:style w:type="paragraph" w:styleId="Heading1">
    <w:name w:val="heading 1"/>
    <w:basedOn w:val="Normal"/>
    <w:next w:val="Normal"/>
    <w:qFormat/>
    <w:rsid w:val="00DB3F4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07FF2"/>
    <w:pPr>
      <w:keepNext/>
      <w:spacing w:before="240" w:after="60"/>
      <w:outlineLvl w:val="1"/>
    </w:pPr>
    <w:rPr>
      <w:rFonts w:ascii="Arial" w:hAnsi="Arial"/>
      <w:b/>
      <w:bCs/>
      <w:i/>
      <w:iCs/>
      <w:sz w:val="28"/>
      <w:szCs w:val="28"/>
    </w:rPr>
  </w:style>
  <w:style w:type="paragraph" w:styleId="Heading3">
    <w:name w:val="heading 3"/>
    <w:basedOn w:val="Normal"/>
    <w:next w:val="Normal"/>
    <w:qFormat/>
    <w:rsid w:val="00FF198A"/>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224851"/>
    <w:pPr>
      <w:spacing w:line="272" w:lineRule="atLeast"/>
    </w:pPr>
  </w:style>
  <w:style w:type="paragraph" w:customStyle="1" w:styleId="c2">
    <w:name w:val="c2"/>
    <w:basedOn w:val="Normal"/>
    <w:rsid w:val="00224851"/>
    <w:pPr>
      <w:spacing w:line="240" w:lineRule="atLeast"/>
      <w:jc w:val="center"/>
    </w:pPr>
  </w:style>
  <w:style w:type="paragraph" w:customStyle="1" w:styleId="c3">
    <w:name w:val="c3"/>
    <w:basedOn w:val="Normal"/>
    <w:rsid w:val="00224851"/>
    <w:pPr>
      <w:spacing w:line="240" w:lineRule="atLeast"/>
      <w:jc w:val="center"/>
    </w:pPr>
  </w:style>
  <w:style w:type="paragraph" w:customStyle="1" w:styleId="p4">
    <w:name w:val="p4"/>
    <w:basedOn w:val="Normal"/>
    <w:rsid w:val="00224851"/>
    <w:pPr>
      <w:tabs>
        <w:tab w:val="left" w:pos="204"/>
      </w:tabs>
      <w:spacing w:line="272" w:lineRule="atLeast"/>
    </w:pPr>
  </w:style>
  <w:style w:type="paragraph" w:customStyle="1" w:styleId="p5">
    <w:name w:val="p5"/>
    <w:basedOn w:val="Normal"/>
    <w:rsid w:val="00224851"/>
    <w:pPr>
      <w:tabs>
        <w:tab w:val="left" w:pos="8940"/>
      </w:tabs>
      <w:spacing w:line="240" w:lineRule="atLeast"/>
      <w:ind w:left="8107"/>
    </w:pPr>
  </w:style>
  <w:style w:type="paragraph" w:customStyle="1" w:styleId="t6">
    <w:name w:val="t6"/>
    <w:basedOn w:val="Normal"/>
    <w:rsid w:val="00224851"/>
    <w:pPr>
      <w:spacing w:line="240" w:lineRule="atLeast"/>
    </w:pPr>
  </w:style>
  <w:style w:type="paragraph" w:customStyle="1" w:styleId="t7">
    <w:name w:val="t7"/>
    <w:basedOn w:val="Normal"/>
    <w:rsid w:val="00224851"/>
    <w:pPr>
      <w:spacing w:line="79" w:lineRule="atLeast"/>
    </w:pPr>
  </w:style>
  <w:style w:type="paragraph" w:customStyle="1" w:styleId="t8">
    <w:name w:val="t8"/>
    <w:basedOn w:val="Normal"/>
    <w:rsid w:val="00224851"/>
    <w:pPr>
      <w:spacing w:line="240" w:lineRule="atLeast"/>
    </w:pPr>
  </w:style>
  <w:style w:type="paragraph" w:customStyle="1" w:styleId="t9">
    <w:name w:val="t9"/>
    <w:basedOn w:val="Normal"/>
    <w:rsid w:val="00224851"/>
    <w:pPr>
      <w:spacing w:line="240" w:lineRule="atLeast"/>
    </w:pPr>
  </w:style>
  <w:style w:type="paragraph" w:customStyle="1" w:styleId="t10">
    <w:name w:val="t10"/>
    <w:basedOn w:val="Normal"/>
    <w:rsid w:val="00224851"/>
    <w:pPr>
      <w:spacing w:line="240" w:lineRule="atLeast"/>
    </w:pPr>
  </w:style>
  <w:style w:type="paragraph" w:customStyle="1" w:styleId="t11">
    <w:name w:val="t11"/>
    <w:basedOn w:val="Normal"/>
    <w:rsid w:val="00224851"/>
    <w:pPr>
      <w:spacing w:line="240" w:lineRule="atLeast"/>
    </w:pPr>
  </w:style>
  <w:style w:type="paragraph" w:customStyle="1" w:styleId="c12">
    <w:name w:val="c12"/>
    <w:basedOn w:val="Normal"/>
    <w:rsid w:val="00224851"/>
    <w:pPr>
      <w:spacing w:line="240" w:lineRule="atLeast"/>
      <w:jc w:val="center"/>
    </w:pPr>
  </w:style>
  <w:style w:type="paragraph" w:customStyle="1" w:styleId="c13">
    <w:name w:val="c13"/>
    <w:basedOn w:val="Normal"/>
    <w:rsid w:val="00224851"/>
    <w:pPr>
      <w:spacing w:line="240" w:lineRule="atLeast"/>
      <w:jc w:val="center"/>
    </w:pPr>
  </w:style>
  <w:style w:type="paragraph" w:customStyle="1" w:styleId="c14">
    <w:name w:val="c14"/>
    <w:basedOn w:val="Normal"/>
    <w:rsid w:val="00224851"/>
    <w:pPr>
      <w:spacing w:line="240" w:lineRule="atLeast"/>
      <w:jc w:val="center"/>
    </w:pPr>
  </w:style>
  <w:style w:type="paragraph" w:customStyle="1" w:styleId="p15">
    <w:name w:val="p15"/>
    <w:basedOn w:val="Normal"/>
    <w:rsid w:val="00224851"/>
    <w:pPr>
      <w:tabs>
        <w:tab w:val="left" w:pos="204"/>
      </w:tabs>
      <w:spacing w:line="240" w:lineRule="atLeast"/>
    </w:pPr>
  </w:style>
  <w:style w:type="paragraph" w:customStyle="1" w:styleId="p16">
    <w:name w:val="p16"/>
    <w:basedOn w:val="Normal"/>
    <w:rsid w:val="00224851"/>
    <w:pPr>
      <w:tabs>
        <w:tab w:val="left" w:pos="334"/>
      </w:tabs>
      <w:spacing w:line="240" w:lineRule="atLeast"/>
      <w:ind w:left="499" w:hanging="334"/>
    </w:pPr>
  </w:style>
  <w:style w:type="paragraph" w:customStyle="1" w:styleId="p17">
    <w:name w:val="p17"/>
    <w:basedOn w:val="Normal"/>
    <w:rsid w:val="00224851"/>
    <w:pPr>
      <w:tabs>
        <w:tab w:val="left" w:pos="663"/>
      </w:tabs>
      <w:spacing w:line="175" w:lineRule="atLeast"/>
      <w:ind w:left="170" w:hanging="663"/>
    </w:pPr>
  </w:style>
  <w:style w:type="paragraph" w:customStyle="1" w:styleId="c18">
    <w:name w:val="c18"/>
    <w:basedOn w:val="Normal"/>
    <w:rsid w:val="00224851"/>
    <w:pPr>
      <w:spacing w:line="240" w:lineRule="atLeast"/>
      <w:jc w:val="center"/>
    </w:pPr>
  </w:style>
  <w:style w:type="paragraph" w:customStyle="1" w:styleId="p19">
    <w:name w:val="p19"/>
    <w:basedOn w:val="Normal"/>
    <w:rsid w:val="00224851"/>
    <w:pPr>
      <w:spacing w:line="240" w:lineRule="atLeast"/>
    </w:pPr>
  </w:style>
  <w:style w:type="paragraph" w:customStyle="1" w:styleId="c20">
    <w:name w:val="c20"/>
    <w:basedOn w:val="Normal"/>
    <w:rsid w:val="00224851"/>
    <w:pPr>
      <w:spacing w:line="240" w:lineRule="atLeast"/>
      <w:jc w:val="center"/>
    </w:pPr>
  </w:style>
  <w:style w:type="paragraph" w:customStyle="1" w:styleId="p21">
    <w:name w:val="p21"/>
    <w:basedOn w:val="Normal"/>
    <w:rsid w:val="00224851"/>
    <w:pPr>
      <w:spacing w:line="240" w:lineRule="atLeast"/>
      <w:ind w:left="527" w:hanging="306"/>
    </w:pPr>
  </w:style>
  <w:style w:type="paragraph" w:customStyle="1" w:styleId="p22">
    <w:name w:val="p22"/>
    <w:basedOn w:val="Normal"/>
    <w:rsid w:val="00224851"/>
    <w:pPr>
      <w:tabs>
        <w:tab w:val="left" w:pos="924"/>
      </w:tabs>
      <w:spacing w:line="175" w:lineRule="atLeast"/>
      <w:ind w:left="91" w:hanging="924"/>
    </w:pPr>
  </w:style>
  <w:style w:type="paragraph" w:customStyle="1" w:styleId="p23">
    <w:name w:val="p23"/>
    <w:basedOn w:val="Normal"/>
    <w:rsid w:val="00224851"/>
    <w:pPr>
      <w:spacing w:line="240" w:lineRule="atLeast"/>
      <w:ind w:left="482" w:hanging="351"/>
    </w:pPr>
  </w:style>
  <w:style w:type="paragraph" w:customStyle="1" w:styleId="p24">
    <w:name w:val="p24"/>
    <w:basedOn w:val="Normal"/>
    <w:rsid w:val="00224851"/>
    <w:pPr>
      <w:tabs>
        <w:tab w:val="left" w:pos="419"/>
      </w:tabs>
      <w:spacing w:line="232" w:lineRule="atLeast"/>
      <w:ind w:left="499"/>
    </w:pPr>
  </w:style>
  <w:style w:type="paragraph" w:customStyle="1" w:styleId="p25">
    <w:name w:val="p25"/>
    <w:basedOn w:val="Normal"/>
    <w:rsid w:val="00224851"/>
    <w:pPr>
      <w:tabs>
        <w:tab w:val="left" w:pos="300"/>
        <w:tab w:val="left" w:pos="419"/>
      </w:tabs>
      <w:spacing w:line="240" w:lineRule="atLeast"/>
      <w:ind w:left="419" w:hanging="119"/>
    </w:pPr>
  </w:style>
  <w:style w:type="paragraph" w:customStyle="1" w:styleId="p26">
    <w:name w:val="p26"/>
    <w:basedOn w:val="Normal"/>
    <w:rsid w:val="00224851"/>
    <w:pPr>
      <w:tabs>
        <w:tab w:val="left" w:pos="300"/>
      </w:tabs>
      <w:spacing w:line="240" w:lineRule="atLeast"/>
      <w:ind w:left="533"/>
    </w:pPr>
  </w:style>
  <w:style w:type="paragraph" w:customStyle="1" w:styleId="p27">
    <w:name w:val="p27"/>
    <w:basedOn w:val="Normal"/>
    <w:rsid w:val="00224851"/>
    <w:pPr>
      <w:tabs>
        <w:tab w:val="left" w:pos="204"/>
      </w:tabs>
      <w:spacing w:line="240" w:lineRule="atLeast"/>
    </w:pPr>
  </w:style>
  <w:style w:type="paragraph" w:customStyle="1" w:styleId="p28">
    <w:name w:val="p28"/>
    <w:basedOn w:val="Normal"/>
    <w:rsid w:val="00224851"/>
    <w:pPr>
      <w:tabs>
        <w:tab w:val="left" w:pos="79"/>
      </w:tabs>
      <w:spacing w:line="240" w:lineRule="atLeast"/>
      <w:ind w:left="754"/>
    </w:pPr>
  </w:style>
  <w:style w:type="paragraph" w:customStyle="1" w:styleId="p29">
    <w:name w:val="p29"/>
    <w:basedOn w:val="Normal"/>
    <w:rsid w:val="00224851"/>
    <w:pPr>
      <w:tabs>
        <w:tab w:val="left" w:pos="425"/>
      </w:tabs>
      <w:spacing w:line="240" w:lineRule="atLeast"/>
      <w:ind w:left="408"/>
    </w:pPr>
  </w:style>
  <w:style w:type="paragraph" w:customStyle="1" w:styleId="p30">
    <w:name w:val="p30"/>
    <w:basedOn w:val="Normal"/>
    <w:rsid w:val="00224851"/>
    <w:pPr>
      <w:tabs>
        <w:tab w:val="left" w:pos="663"/>
      </w:tabs>
      <w:spacing w:line="240" w:lineRule="atLeast"/>
      <w:ind w:left="170"/>
    </w:pPr>
  </w:style>
  <w:style w:type="paragraph" w:customStyle="1" w:styleId="p31">
    <w:name w:val="p31"/>
    <w:basedOn w:val="Normal"/>
    <w:rsid w:val="00224851"/>
    <w:pPr>
      <w:tabs>
        <w:tab w:val="left" w:pos="204"/>
      </w:tabs>
      <w:spacing w:line="240" w:lineRule="atLeast"/>
      <w:ind w:left="629"/>
    </w:pPr>
  </w:style>
  <w:style w:type="paragraph" w:customStyle="1" w:styleId="p32">
    <w:name w:val="p32"/>
    <w:basedOn w:val="Normal"/>
    <w:rsid w:val="00224851"/>
    <w:pPr>
      <w:tabs>
        <w:tab w:val="left" w:pos="419"/>
      </w:tabs>
      <w:spacing w:line="240" w:lineRule="atLeast"/>
      <w:ind w:left="414"/>
    </w:pPr>
  </w:style>
  <w:style w:type="paragraph" w:customStyle="1" w:styleId="c33">
    <w:name w:val="c33"/>
    <w:basedOn w:val="Normal"/>
    <w:rsid w:val="00224851"/>
    <w:pPr>
      <w:spacing w:line="240" w:lineRule="atLeast"/>
      <w:jc w:val="center"/>
    </w:pPr>
  </w:style>
  <w:style w:type="paragraph" w:customStyle="1" w:styleId="p34">
    <w:name w:val="p34"/>
    <w:basedOn w:val="Normal"/>
    <w:rsid w:val="00224851"/>
    <w:pPr>
      <w:tabs>
        <w:tab w:val="left" w:pos="79"/>
      </w:tabs>
      <w:spacing w:line="240" w:lineRule="atLeast"/>
      <w:ind w:left="419" w:hanging="340"/>
    </w:pPr>
  </w:style>
  <w:style w:type="paragraph" w:customStyle="1" w:styleId="p35">
    <w:name w:val="p35"/>
    <w:basedOn w:val="Normal"/>
    <w:rsid w:val="00224851"/>
    <w:pPr>
      <w:tabs>
        <w:tab w:val="left" w:pos="1405"/>
      </w:tabs>
      <w:spacing w:line="255" w:lineRule="atLeast"/>
      <w:ind w:left="1406" w:hanging="159"/>
    </w:pPr>
  </w:style>
  <w:style w:type="paragraph" w:customStyle="1" w:styleId="p36">
    <w:name w:val="p36"/>
    <w:basedOn w:val="Normal"/>
    <w:rsid w:val="00224851"/>
    <w:pPr>
      <w:tabs>
        <w:tab w:val="left" w:pos="782"/>
      </w:tabs>
      <w:spacing w:line="240" w:lineRule="atLeast"/>
      <w:ind w:left="51"/>
    </w:pPr>
  </w:style>
  <w:style w:type="paragraph" w:customStyle="1" w:styleId="p37">
    <w:name w:val="p37"/>
    <w:basedOn w:val="Normal"/>
    <w:rsid w:val="00224851"/>
    <w:pPr>
      <w:tabs>
        <w:tab w:val="left" w:pos="204"/>
      </w:tabs>
      <w:spacing w:line="240" w:lineRule="atLeast"/>
    </w:pPr>
  </w:style>
  <w:style w:type="paragraph" w:customStyle="1" w:styleId="p38">
    <w:name w:val="p38"/>
    <w:basedOn w:val="Normal"/>
    <w:rsid w:val="00224851"/>
    <w:pPr>
      <w:tabs>
        <w:tab w:val="left" w:pos="1179"/>
      </w:tabs>
      <w:spacing w:line="240" w:lineRule="atLeast"/>
      <w:ind w:left="346"/>
    </w:pPr>
  </w:style>
  <w:style w:type="paragraph" w:customStyle="1" w:styleId="p39">
    <w:name w:val="p39"/>
    <w:basedOn w:val="Normal"/>
    <w:rsid w:val="00224851"/>
    <w:pPr>
      <w:tabs>
        <w:tab w:val="left" w:pos="204"/>
      </w:tabs>
      <w:spacing w:line="240" w:lineRule="atLeast"/>
    </w:pPr>
  </w:style>
  <w:style w:type="paragraph" w:customStyle="1" w:styleId="p40">
    <w:name w:val="p40"/>
    <w:basedOn w:val="Normal"/>
    <w:rsid w:val="00224851"/>
    <w:pPr>
      <w:tabs>
        <w:tab w:val="left" w:pos="204"/>
      </w:tabs>
      <w:spacing w:line="240" w:lineRule="atLeast"/>
    </w:pPr>
  </w:style>
  <w:style w:type="paragraph" w:customStyle="1" w:styleId="t41">
    <w:name w:val="t41"/>
    <w:basedOn w:val="Normal"/>
    <w:rsid w:val="00224851"/>
    <w:pPr>
      <w:spacing w:line="240" w:lineRule="atLeast"/>
    </w:pPr>
  </w:style>
  <w:style w:type="paragraph" w:customStyle="1" w:styleId="t42">
    <w:name w:val="t42"/>
    <w:basedOn w:val="Normal"/>
    <w:rsid w:val="00224851"/>
    <w:pPr>
      <w:spacing w:line="240" w:lineRule="atLeast"/>
    </w:pPr>
  </w:style>
  <w:style w:type="paragraph" w:customStyle="1" w:styleId="t43">
    <w:name w:val="t43"/>
    <w:basedOn w:val="Normal"/>
    <w:rsid w:val="00224851"/>
    <w:pPr>
      <w:spacing w:line="240" w:lineRule="atLeast"/>
    </w:pPr>
  </w:style>
  <w:style w:type="paragraph" w:customStyle="1" w:styleId="t44">
    <w:name w:val="t44"/>
    <w:basedOn w:val="Normal"/>
    <w:rsid w:val="00224851"/>
    <w:pPr>
      <w:spacing w:line="85" w:lineRule="atLeast"/>
    </w:pPr>
  </w:style>
  <w:style w:type="paragraph" w:customStyle="1" w:styleId="t45">
    <w:name w:val="t45"/>
    <w:basedOn w:val="Normal"/>
    <w:rsid w:val="00224851"/>
    <w:pPr>
      <w:spacing w:line="240" w:lineRule="atLeast"/>
    </w:pPr>
  </w:style>
  <w:style w:type="paragraph" w:customStyle="1" w:styleId="t46">
    <w:name w:val="t46"/>
    <w:basedOn w:val="Normal"/>
    <w:rsid w:val="00224851"/>
    <w:pPr>
      <w:spacing w:line="240" w:lineRule="atLeast"/>
    </w:pPr>
  </w:style>
  <w:style w:type="paragraph" w:customStyle="1" w:styleId="p47">
    <w:name w:val="p47"/>
    <w:basedOn w:val="Normal"/>
    <w:rsid w:val="00224851"/>
    <w:pPr>
      <w:tabs>
        <w:tab w:val="left" w:pos="2040"/>
        <w:tab w:val="left" w:pos="3095"/>
      </w:tabs>
      <w:spacing w:line="240" w:lineRule="atLeast"/>
      <w:ind w:left="3095" w:hanging="1054"/>
    </w:pPr>
  </w:style>
  <w:style w:type="paragraph" w:customStyle="1" w:styleId="p48">
    <w:name w:val="p48"/>
    <w:basedOn w:val="Normal"/>
    <w:rsid w:val="00224851"/>
    <w:pPr>
      <w:tabs>
        <w:tab w:val="left" w:pos="5283"/>
      </w:tabs>
      <w:spacing w:line="240" w:lineRule="atLeast"/>
      <w:ind w:left="5284" w:hanging="2189"/>
    </w:pPr>
  </w:style>
  <w:style w:type="paragraph" w:customStyle="1" w:styleId="p49">
    <w:name w:val="p49"/>
    <w:basedOn w:val="Normal"/>
    <w:rsid w:val="00224851"/>
    <w:pPr>
      <w:tabs>
        <w:tab w:val="left" w:pos="3129"/>
      </w:tabs>
      <w:spacing w:line="240" w:lineRule="atLeast"/>
      <w:ind w:left="4189" w:hanging="1060"/>
    </w:pPr>
  </w:style>
  <w:style w:type="paragraph" w:customStyle="1" w:styleId="p50">
    <w:name w:val="p50"/>
    <w:basedOn w:val="Normal"/>
    <w:rsid w:val="00224851"/>
    <w:pPr>
      <w:tabs>
        <w:tab w:val="left" w:pos="5244"/>
      </w:tabs>
      <w:spacing w:line="240" w:lineRule="atLeast"/>
      <w:ind w:left="5244" w:hanging="1043"/>
    </w:pPr>
  </w:style>
  <w:style w:type="paragraph" w:customStyle="1" w:styleId="p51">
    <w:name w:val="p51"/>
    <w:basedOn w:val="Normal"/>
    <w:rsid w:val="00224851"/>
    <w:pPr>
      <w:tabs>
        <w:tab w:val="left" w:pos="2040"/>
        <w:tab w:val="left" w:pos="4189"/>
      </w:tabs>
      <w:spacing w:line="240" w:lineRule="atLeast"/>
      <w:ind w:left="4189" w:hanging="2148"/>
    </w:pPr>
  </w:style>
  <w:style w:type="paragraph" w:customStyle="1" w:styleId="t52">
    <w:name w:val="t52"/>
    <w:basedOn w:val="Normal"/>
    <w:rsid w:val="00224851"/>
    <w:pPr>
      <w:spacing w:line="240" w:lineRule="atLeast"/>
    </w:pPr>
  </w:style>
  <w:style w:type="paragraph" w:customStyle="1" w:styleId="t53">
    <w:name w:val="t53"/>
    <w:basedOn w:val="Normal"/>
    <w:rsid w:val="00224851"/>
    <w:pPr>
      <w:spacing w:line="240" w:lineRule="atLeast"/>
    </w:pPr>
  </w:style>
  <w:style w:type="paragraph" w:customStyle="1" w:styleId="t54">
    <w:name w:val="t54"/>
    <w:basedOn w:val="Normal"/>
    <w:rsid w:val="00224851"/>
    <w:pPr>
      <w:spacing w:line="240" w:lineRule="atLeast"/>
    </w:pPr>
  </w:style>
  <w:style w:type="paragraph" w:customStyle="1" w:styleId="t55">
    <w:name w:val="t55"/>
    <w:basedOn w:val="Normal"/>
    <w:rsid w:val="00224851"/>
    <w:pPr>
      <w:spacing w:line="240" w:lineRule="atLeast"/>
    </w:pPr>
  </w:style>
  <w:style w:type="paragraph" w:customStyle="1" w:styleId="t56">
    <w:name w:val="t56"/>
    <w:basedOn w:val="Normal"/>
    <w:rsid w:val="00224851"/>
    <w:pPr>
      <w:spacing w:line="240" w:lineRule="atLeast"/>
    </w:pPr>
  </w:style>
  <w:style w:type="paragraph" w:customStyle="1" w:styleId="p57">
    <w:name w:val="p57"/>
    <w:basedOn w:val="Normal"/>
    <w:rsid w:val="00224851"/>
    <w:pPr>
      <w:tabs>
        <w:tab w:val="left" w:pos="663"/>
      </w:tabs>
      <w:spacing w:line="175" w:lineRule="atLeast"/>
      <w:ind w:left="170" w:hanging="663"/>
    </w:pPr>
  </w:style>
  <w:style w:type="paragraph" w:customStyle="1" w:styleId="c58">
    <w:name w:val="c58"/>
    <w:basedOn w:val="Normal"/>
    <w:rsid w:val="00224851"/>
    <w:pPr>
      <w:spacing w:line="240" w:lineRule="atLeast"/>
      <w:jc w:val="center"/>
    </w:pPr>
  </w:style>
  <w:style w:type="paragraph" w:customStyle="1" w:styleId="p59">
    <w:name w:val="p59"/>
    <w:basedOn w:val="Normal"/>
    <w:rsid w:val="00224851"/>
    <w:pPr>
      <w:tabs>
        <w:tab w:val="left" w:pos="935"/>
      </w:tabs>
      <w:spacing w:line="175" w:lineRule="atLeast"/>
      <w:ind w:left="102" w:hanging="935"/>
    </w:pPr>
  </w:style>
  <w:style w:type="paragraph" w:customStyle="1" w:styleId="p60">
    <w:name w:val="p60"/>
    <w:basedOn w:val="Normal"/>
    <w:rsid w:val="00224851"/>
    <w:pPr>
      <w:spacing w:line="240" w:lineRule="atLeast"/>
      <w:ind w:left="794" w:hanging="284"/>
    </w:pPr>
  </w:style>
  <w:style w:type="paragraph" w:customStyle="1" w:styleId="p61">
    <w:name w:val="p61"/>
    <w:basedOn w:val="Normal"/>
    <w:rsid w:val="00224851"/>
    <w:pPr>
      <w:tabs>
        <w:tab w:val="left" w:pos="323"/>
        <w:tab w:val="left" w:pos="419"/>
      </w:tabs>
      <w:spacing w:line="240" w:lineRule="atLeast"/>
      <w:ind w:left="419" w:hanging="96"/>
    </w:pPr>
  </w:style>
  <w:style w:type="paragraph" w:customStyle="1" w:styleId="p62">
    <w:name w:val="p62"/>
    <w:basedOn w:val="Normal"/>
    <w:rsid w:val="00224851"/>
    <w:pPr>
      <w:tabs>
        <w:tab w:val="left" w:pos="289"/>
        <w:tab w:val="left" w:pos="419"/>
      </w:tabs>
      <w:spacing w:line="240" w:lineRule="atLeast"/>
      <w:ind w:left="419" w:hanging="130"/>
    </w:pPr>
  </w:style>
  <w:style w:type="paragraph" w:customStyle="1" w:styleId="p63">
    <w:name w:val="p63"/>
    <w:basedOn w:val="Normal"/>
    <w:rsid w:val="00224851"/>
    <w:pPr>
      <w:tabs>
        <w:tab w:val="left" w:pos="498"/>
      </w:tabs>
      <w:spacing w:line="240" w:lineRule="atLeast"/>
      <w:ind w:left="334"/>
    </w:pPr>
  </w:style>
  <w:style w:type="paragraph" w:customStyle="1" w:styleId="p64">
    <w:name w:val="p64"/>
    <w:basedOn w:val="Normal"/>
    <w:rsid w:val="00224851"/>
    <w:pPr>
      <w:tabs>
        <w:tab w:val="left" w:pos="306"/>
        <w:tab w:val="left" w:pos="425"/>
      </w:tabs>
      <w:spacing w:line="240" w:lineRule="atLeast"/>
      <w:ind w:left="425" w:hanging="119"/>
    </w:pPr>
  </w:style>
  <w:style w:type="paragraph" w:customStyle="1" w:styleId="p65">
    <w:name w:val="p65"/>
    <w:basedOn w:val="Normal"/>
    <w:rsid w:val="00224851"/>
    <w:pPr>
      <w:tabs>
        <w:tab w:val="left" w:pos="306"/>
      </w:tabs>
      <w:spacing w:line="240" w:lineRule="atLeast"/>
      <w:ind w:left="527"/>
    </w:pPr>
  </w:style>
  <w:style w:type="paragraph" w:customStyle="1" w:styleId="p66">
    <w:name w:val="p66"/>
    <w:basedOn w:val="Normal"/>
    <w:rsid w:val="00224851"/>
    <w:pPr>
      <w:tabs>
        <w:tab w:val="left" w:pos="685"/>
      </w:tabs>
      <w:spacing w:line="391" w:lineRule="atLeast"/>
      <w:ind w:left="147"/>
    </w:pPr>
  </w:style>
  <w:style w:type="paragraph" w:customStyle="1" w:styleId="p67">
    <w:name w:val="p67"/>
    <w:basedOn w:val="Normal"/>
    <w:rsid w:val="00224851"/>
    <w:pPr>
      <w:tabs>
        <w:tab w:val="left" w:pos="685"/>
        <w:tab w:val="left" w:pos="1020"/>
      </w:tabs>
      <w:spacing w:line="240" w:lineRule="atLeast"/>
      <w:ind w:left="1020" w:hanging="334"/>
    </w:pPr>
  </w:style>
  <w:style w:type="paragraph" w:customStyle="1" w:styleId="p68">
    <w:name w:val="p68"/>
    <w:basedOn w:val="Normal"/>
    <w:rsid w:val="00224851"/>
    <w:pPr>
      <w:tabs>
        <w:tab w:val="left" w:pos="1315"/>
      </w:tabs>
      <w:spacing w:line="240" w:lineRule="atLeast"/>
      <w:ind w:left="482"/>
    </w:pPr>
  </w:style>
  <w:style w:type="paragraph" w:customStyle="1" w:styleId="p69">
    <w:name w:val="p69"/>
    <w:basedOn w:val="Normal"/>
    <w:rsid w:val="00224851"/>
    <w:pPr>
      <w:tabs>
        <w:tab w:val="left" w:pos="1088"/>
      </w:tabs>
      <w:spacing w:line="240" w:lineRule="atLeast"/>
      <w:ind w:left="255"/>
    </w:pPr>
  </w:style>
  <w:style w:type="paragraph" w:customStyle="1" w:styleId="c70">
    <w:name w:val="c70"/>
    <w:basedOn w:val="Normal"/>
    <w:rsid w:val="00224851"/>
    <w:pPr>
      <w:spacing w:line="240" w:lineRule="atLeast"/>
      <w:jc w:val="center"/>
    </w:pPr>
  </w:style>
  <w:style w:type="paragraph" w:customStyle="1" w:styleId="p71">
    <w:name w:val="p71"/>
    <w:basedOn w:val="Normal"/>
    <w:rsid w:val="00224851"/>
    <w:pPr>
      <w:tabs>
        <w:tab w:val="left" w:pos="204"/>
      </w:tabs>
      <w:spacing w:line="240" w:lineRule="atLeast"/>
    </w:pPr>
  </w:style>
  <w:style w:type="paragraph" w:customStyle="1" w:styleId="c72">
    <w:name w:val="c72"/>
    <w:basedOn w:val="Normal"/>
    <w:rsid w:val="00224851"/>
    <w:pPr>
      <w:spacing w:line="240" w:lineRule="atLeast"/>
      <w:jc w:val="center"/>
    </w:pPr>
  </w:style>
  <w:style w:type="paragraph" w:customStyle="1" w:styleId="c73">
    <w:name w:val="c73"/>
    <w:basedOn w:val="Normal"/>
    <w:rsid w:val="00224851"/>
    <w:pPr>
      <w:spacing w:line="240" w:lineRule="atLeast"/>
      <w:jc w:val="center"/>
    </w:pPr>
  </w:style>
  <w:style w:type="paragraph" w:customStyle="1" w:styleId="c74">
    <w:name w:val="c74"/>
    <w:basedOn w:val="Normal"/>
    <w:rsid w:val="00224851"/>
    <w:pPr>
      <w:spacing w:line="240" w:lineRule="atLeast"/>
      <w:jc w:val="center"/>
    </w:pPr>
  </w:style>
  <w:style w:type="paragraph" w:customStyle="1" w:styleId="p75">
    <w:name w:val="p75"/>
    <w:basedOn w:val="Normal"/>
    <w:rsid w:val="00224851"/>
    <w:pPr>
      <w:tabs>
        <w:tab w:val="left" w:pos="204"/>
      </w:tabs>
      <w:spacing w:line="79" w:lineRule="atLeast"/>
    </w:pPr>
  </w:style>
  <w:style w:type="paragraph" w:customStyle="1" w:styleId="c76">
    <w:name w:val="c76"/>
    <w:basedOn w:val="Normal"/>
    <w:rsid w:val="00224851"/>
    <w:pPr>
      <w:spacing w:line="240" w:lineRule="atLeast"/>
      <w:jc w:val="center"/>
    </w:pPr>
  </w:style>
  <w:style w:type="paragraph" w:customStyle="1" w:styleId="c77">
    <w:name w:val="c77"/>
    <w:basedOn w:val="Normal"/>
    <w:rsid w:val="00224851"/>
    <w:pPr>
      <w:spacing w:line="240" w:lineRule="atLeast"/>
      <w:jc w:val="center"/>
    </w:pPr>
  </w:style>
  <w:style w:type="paragraph" w:customStyle="1" w:styleId="c78">
    <w:name w:val="c78"/>
    <w:basedOn w:val="Normal"/>
    <w:rsid w:val="00224851"/>
    <w:pPr>
      <w:spacing w:line="240" w:lineRule="atLeast"/>
      <w:jc w:val="center"/>
    </w:pPr>
  </w:style>
  <w:style w:type="paragraph" w:customStyle="1" w:styleId="c79">
    <w:name w:val="c79"/>
    <w:basedOn w:val="Normal"/>
    <w:rsid w:val="00224851"/>
    <w:pPr>
      <w:spacing w:line="240" w:lineRule="atLeast"/>
      <w:jc w:val="center"/>
    </w:pPr>
  </w:style>
  <w:style w:type="paragraph" w:customStyle="1" w:styleId="c80">
    <w:name w:val="c80"/>
    <w:basedOn w:val="Normal"/>
    <w:rsid w:val="00224851"/>
    <w:pPr>
      <w:spacing w:line="240" w:lineRule="atLeast"/>
      <w:jc w:val="center"/>
    </w:pPr>
  </w:style>
  <w:style w:type="paragraph" w:customStyle="1" w:styleId="c81">
    <w:name w:val="c81"/>
    <w:basedOn w:val="Normal"/>
    <w:rsid w:val="00224851"/>
    <w:pPr>
      <w:spacing w:line="240" w:lineRule="atLeast"/>
      <w:jc w:val="center"/>
    </w:pPr>
  </w:style>
  <w:style w:type="paragraph" w:customStyle="1" w:styleId="c82">
    <w:name w:val="c82"/>
    <w:basedOn w:val="Normal"/>
    <w:rsid w:val="00224851"/>
    <w:pPr>
      <w:spacing w:line="240" w:lineRule="atLeast"/>
      <w:jc w:val="center"/>
    </w:pPr>
  </w:style>
  <w:style w:type="paragraph" w:customStyle="1" w:styleId="p83">
    <w:name w:val="p83"/>
    <w:basedOn w:val="Normal"/>
    <w:rsid w:val="00224851"/>
    <w:pPr>
      <w:tabs>
        <w:tab w:val="left" w:pos="204"/>
      </w:tabs>
      <w:spacing w:line="240" w:lineRule="atLeast"/>
    </w:pPr>
  </w:style>
  <w:style w:type="paragraph" w:customStyle="1" w:styleId="p84">
    <w:name w:val="p84"/>
    <w:basedOn w:val="Normal"/>
    <w:rsid w:val="00224851"/>
    <w:pPr>
      <w:tabs>
        <w:tab w:val="left" w:pos="204"/>
      </w:tabs>
      <w:spacing w:line="240" w:lineRule="atLeast"/>
    </w:pPr>
  </w:style>
  <w:style w:type="paragraph" w:customStyle="1" w:styleId="p85">
    <w:name w:val="p85"/>
    <w:basedOn w:val="Normal"/>
    <w:rsid w:val="00224851"/>
    <w:pPr>
      <w:tabs>
        <w:tab w:val="left" w:pos="204"/>
      </w:tabs>
      <w:spacing w:line="240" w:lineRule="atLeast"/>
    </w:pPr>
  </w:style>
  <w:style w:type="paragraph" w:customStyle="1" w:styleId="p86">
    <w:name w:val="p86"/>
    <w:basedOn w:val="Normal"/>
    <w:rsid w:val="00224851"/>
    <w:pPr>
      <w:tabs>
        <w:tab w:val="left" w:pos="204"/>
      </w:tabs>
      <w:spacing w:line="240" w:lineRule="atLeast"/>
    </w:pPr>
  </w:style>
  <w:style w:type="paragraph" w:customStyle="1" w:styleId="c87">
    <w:name w:val="c87"/>
    <w:basedOn w:val="Normal"/>
    <w:rsid w:val="00224851"/>
    <w:pPr>
      <w:spacing w:line="240" w:lineRule="atLeast"/>
      <w:jc w:val="center"/>
    </w:pPr>
  </w:style>
  <w:style w:type="paragraph" w:customStyle="1" w:styleId="p88">
    <w:name w:val="p88"/>
    <w:basedOn w:val="Normal"/>
    <w:rsid w:val="00224851"/>
    <w:pPr>
      <w:tabs>
        <w:tab w:val="left" w:pos="204"/>
      </w:tabs>
      <w:spacing w:line="240" w:lineRule="atLeast"/>
    </w:pPr>
  </w:style>
  <w:style w:type="paragraph" w:customStyle="1" w:styleId="c89">
    <w:name w:val="c89"/>
    <w:basedOn w:val="Normal"/>
    <w:rsid w:val="00224851"/>
    <w:pPr>
      <w:spacing w:line="240" w:lineRule="atLeast"/>
      <w:jc w:val="center"/>
    </w:pPr>
  </w:style>
  <w:style w:type="paragraph" w:customStyle="1" w:styleId="p90">
    <w:name w:val="p90"/>
    <w:basedOn w:val="Normal"/>
    <w:rsid w:val="00224851"/>
    <w:pPr>
      <w:tabs>
        <w:tab w:val="left" w:pos="328"/>
      </w:tabs>
      <w:spacing w:line="240" w:lineRule="atLeast"/>
      <w:ind w:left="504" w:hanging="328"/>
    </w:pPr>
  </w:style>
  <w:style w:type="paragraph" w:customStyle="1" w:styleId="c91">
    <w:name w:val="c91"/>
    <w:basedOn w:val="Normal"/>
    <w:rsid w:val="00224851"/>
    <w:pPr>
      <w:spacing w:line="240" w:lineRule="atLeast"/>
      <w:jc w:val="center"/>
    </w:pPr>
  </w:style>
  <w:style w:type="paragraph" w:customStyle="1" w:styleId="p92">
    <w:name w:val="p92"/>
    <w:basedOn w:val="Normal"/>
    <w:rsid w:val="00224851"/>
    <w:pPr>
      <w:tabs>
        <w:tab w:val="left" w:pos="867"/>
      </w:tabs>
      <w:spacing w:line="170" w:lineRule="atLeast"/>
      <w:ind w:left="34" w:hanging="867"/>
    </w:pPr>
  </w:style>
  <w:style w:type="paragraph" w:customStyle="1" w:styleId="p93">
    <w:name w:val="p93"/>
    <w:basedOn w:val="Normal"/>
    <w:rsid w:val="00224851"/>
    <w:pPr>
      <w:spacing w:line="240" w:lineRule="atLeast"/>
      <w:ind w:left="374" w:hanging="85"/>
    </w:pPr>
  </w:style>
  <w:style w:type="paragraph" w:customStyle="1" w:styleId="p94">
    <w:name w:val="p94"/>
    <w:basedOn w:val="Normal"/>
    <w:rsid w:val="00224851"/>
    <w:pPr>
      <w:tabs>
        <w:tab w:val="left" w:pos="272"/>
      </w:tabs>
      <w:spacing w:line="240" w:lineRule="atLeast"/>
      <w:ind w:left="561"/>
    </w:pPr>
  </w:style>
  <w:style w:type="paragraph" w:customStyle="1" w:styleId="p95">
    <w:name w:val="p95"/>
    <w:basedOn w:val="Normal"/>
    <w:rsid w:val="00224851"/>
    <w:pPr>
      <w:tabs>
        <w:tab w:val="left" w:pos="289"/>
      </w:tabs>
      <w:spacing w:line="240" w:lineRule="atLeast"/>
      <w:ind w:left="544"/>
    </w:pPr>
  </w:style>
  <w:style w:type="paragraph" w:customStyle="1" w:styleId="p96">
    <w:name w:val="p96"/>
    <w:basedOn w:val="Normal"/>
    <w:rsid w:val="00224851"/>
    <w:pPr>
      <w:tabs>
        <w:tab w:val="left" w:pos="266"/>
      </w:tabs>
      <w:spacing w:line="240" w:lineRule="atLeast"/>
      <w:ind w:left="567"/>
    </w:pPr>
  </w:style>
  <w:style w:type="paragraph" w:customStyle="1" w:styleId="p97">
    <w:name w:val="p97"/>
    <w:basedOn w:val="Normal"/>
    <w:rsid w:val="00224851"/>
    <w:pPr>
      <w:tabs>
        <w:tab w:val="left" w:pos="289"/>
      </w:tabs>
      <w:spacing w:line="240" w:lineRule="atLeast"/>
      <w:ind w:left="289" w:hanging="23"/>
    </w:pPr>
  </w:style>
  <w:style w:type="paragraph" w:customStyle="1" w:styleId="p98">
    <w:name w:val="p98"/>
    <w:basedOn w:val="Normal"/>
    <w:rsid w:val="00224851"/>
    <w:pPr>
      <w:tabs>
        <w:tab w:val="left" w:pos="204"/>
      </w:tabs>
      <w:spacing w:line="240" w:lineRule="atLeast"/>
    </w:pPr>
  </w:style>
  <w:style w:type="paragraph" w:customStyle="1" w:styleId="p99">
    <w:name w:val="p99"/>
    <w:basedOn w:val="Normal"/>
    <w:rsid w:val="00224851"/>
    <w:pPr>
      <w:tabs>
        <w:tab w:val="left" w:pos="204"/>
      </w:tabs>
      <w:spacing w:line="226" w:lineRule="atLeast"/>
    </w:pPr>
  </w:style>
  <w:style w:type="paragraph" w:customStyle="1" w:styleId="p100">
    <w:name w:val="p100"/>
    <w:basedOn w:val="Normal"/>
    <w:rsid w:val="00224851"/>
    <w:pPr>
      <w:tabs>
        <w:tab w:val="left" w:pos="204"/>
      </w:tabs>
      <w:spacing w:line="240" w:lineRule="atLeast"/>
    </w:pPr>
  </w:style>
  <w:style w:type="paragraph" w:customStyle="1" w:styleId="c101">
    <w:name w:val="c101"/>
    <w:basedOn w:val="Normal"/>
    <w:rsid w:val="00224851"/>
    <w:pPr>
      <w:spacing w:line="240" w:lineRule="atLeast"/>
      <w:jc w:val="center"/>
    </w:pPr>
  </w:style>
  <w:style w:type="paragraph" w:customStyle="1" w:styleId="p102">
    <w:name w:val="p102"/>
    <w:basedOn w:val="Normal"/>
    <w:rsid w:val="00224851"/>
    <w:pPr>
      <w:tabs>
        <w:tab w:val="left" w:pos="266"/>
      </w:tabs>
      <w:spacing w:line="240" w:lineRule="atLeast"/>
      <w:ind w:left="567" w:hanging="266"/>
    </w:pPr>
  </w:style>
  <w:style w:type="paragraph" w:customStyle="1" w:styleId="p103">
    <w:name w:val="p103"/>
    <w:basedOn w:val="Normal"/>
    <w:rsid w:val="00224851"/>
    <w:pPr>
      <w:tabs>
        <w:tab w:val="left" w:pos="272"/>
        <w:tab w:val="left" w:pos="328"/>
      </w:tabs>
      <w:spacing w:line="240" w:lineRule="atLeast"/>
      <w:ind w:left="329" w:hanging="57"/>
    </w:pPr>
  </w:style>
  <w:style w:type="paragraph" w:customStyle="1" w:styleId="p104">
    <w:name w:val="p104"/>
    <w:basedOn w:val="Normal"/>
    <w:rsid w:val="00224851"/>
    <w:pPr>
      <w:tabs>
        <w:tab w:val="left" w:pos="209"/>
        <w:tab w:val="left" w:pos="328"/>
      </w:tabs>
      <w:spacing w:line="240" w:lineRule="atLeast"/>
      <w:ind w:left="329" w:hanging="119"/>
    </w:pPr>
  </w:style>
  <w:style w:type="paragraph" w:customStyle="1" w:styleId="p105">
    <w:name w:val="p105"/>
    <w:basedOn w:val="Normal"/>
    <w:rsid w:val="00224851"/>
    <w:pPr>
      <w:tabs>
        <w:tab w:val="left" w:pos="204"/>
      </w:tabs>
      <w:spacing w:line="240" w:lineRule="atLeast"/>
    </w:pPr>
  </w:style>
  <w:style w:type="paragraph" w:customStyle="1" w:styleId="p106">
    <w:name w:val="p106"/>
    <w:basedOn w:val="Normal"/>
    <w:rsid w:val="00224851"/>
    <w:pPr>
      <w:tabs>
        <w:tab w:val="left" w:pos="102"/>
      </w:tabs>
      <w:spacing w:line="240" w:lineRule="atLeast"/>
      <w:ind w:left="731"/>
    </w:pPr>
  </w:style>
  <w:style w:type="paragraph" w:customStyle="1" w:styleId="p107">
    <w:name w:val="p107"/>
    <w:basedOn w:val="Normal"/>
    <w:rsid w:val="00224851"/>
    <w:pPr>
      <w:tabs>
        <w:tab w:val="left" w:pos="328"/>
      </w:tabs>
      <w:spacing w:line="240" w:lineRule="atLeast"/>
      <w:ind w:left="504" w:hanging="328"/>
    </w:pPr>
  </w:style>
  <w:style w:type="paragraph" w:customStyle="1" w:styleId="p108">
    <w:name w:val="p108"/>
    <w:basedOn w:val="Normal"/>
    <w:rsid w:val="00224851"/>
    <w:pPr>
      <w:tabs>
        <w:tab w:val="left" w:pos="612"/>
      </w:tabs>
      <w:spacing w:line="240" w:lineRule="atLeast"/>
      <w:ind w:left="221"/>
    </w:pPr>
  </w:style>
  <w:style w:type="paragraph" w:customStyle="1" w:styleId="p109">
    <w:name w:val="p109"/>
    <w:basedOn w:val="Normal"/>
    <w:rsid w:val="00224851"/>
    <w:pPr>
      <w:tabs>
        <w:tab w:val="left" w:pos="266"/>
        <w:tab w:val="left" w:pos="708"/>
      </w:tabs>
      <w:spacing w:line="240" w:lineRule="atLeast"/>
      <w:ind w:left="709" w:hanging="443"/>
    </w:pPr>
  </w:style>
  <w:style w:type="paragraph" w:customStyle="1" w:styleId="p110">
    <w:name w:val="p110"/>
    <w:basedOn w:val="Normal"/>
    <w:rsid w:val="00224851"/>
    <w:pPr>
      <w:tabs>
        <w:tab w:val="left" w:pos="209"/>
      </w:tabs>
      <w:spacing w:line="240" w:lineRule="atLeast"/>
      <w:ind w:left="623"/>
    </w:pPr>
  </w:style>
  <w:style w:type="paragraph" w:customStyle="1" w:styleId="p111">
    <w:name w:val="p111"/>
    <w:basedOn w:val="Normal"/>
    <w:rsid w:val="00224851"/>
    <w:pPr>
      <w:tabs>
        <w:tab w:val="left" w:pos="181"/>
      </w:tabs>
      <w:spacing w:line="240" w:lineRule="atLeast"/>
      <w:ind w:left="652"/>
    </w:pPr>
  </w:style>
  <w:style w:type="paragraph" w:customStyle="1" w:styleId="p112">
    <w:name w:val="p112"/>
    <w:basedOn w:val="Normal"/>
    <w:rsid w:val="00224851"/>
    <w:pPr>
      <w:tabs>
        <w:tab w:val="left" w:pos="328"/>
      </w:tabs>
      <w:spacing w:line="240" w:lineRule="atLeast"/>
      <w:ind w:left="504"/>
    </w:pPr>
  </w:style>
  <w:style w:type="paragraph" w:customStyle="1" w:styleId="t113">
    <w:name w:val="t113"/>
    <w:basedOn w:val="Normal"/>
    <w:rsid w:val="00224851"/>
    <w:pPr>
      <w:spacing w:line="85" w:lineRule="atLeast"/>
    </w:pPr>
  </w:style>
  <w:style w:type="paragraph" w:customStyle="1" w:styleId="t114">
    <w:name w:val="t114"/>
    <w:basedOn w:val="Normal"/>
    <w:rsid w:val="00224851"/>
    <w:pPr>
      <w:spacing w:line="79" w:lineRule="atLeast"/>
    </w:pPr>
  </w:style>
  <w:style w:type="paragraph" w:customStyle="1" w:styleId="t115">
    <w:name w:val="t115"/>
    <w:basedOn w:val="Normal"/>
    <w:rsid w:val="00224851"/>
    <w:pPr>
      <w:spacing w:line="85" w:lineRule="atLeast"/>
    </w:pPr>
  </w:style>
  <w:style w:type="paragraph" w:customStyle="1" w:styleId="c116">
    <w:name w:val="c116"/>
    <w:basedOn w:val="Normal"/>
    <w:rsid w:val="00224851"/>
    <w:pPr>
      <w:spacing w:line="240" w:lineRule="atLeast"/>
      <w:jc w:val="center"/>
    </w:pPr>
  </w:style>
  <w:style w:type="paragraph" w:customStyle="1" w:styleId="p117">
    <w:name w:val="p117"/>
    <w:basedOn w:val="Normal"/>
    <w:rsid w:val="00224851"/>
    <w:pPr>
      <w:tabs>
        <w:tab w:val="left" w:pos="856"/>
      </w:tabs>
      <w:spacing w:line="164" w:lineRule="atLeast"/>
      <w:ind w:left="23" w:hanging="856"/>
    </w:pPr>
  </w:style>
  <w:style w:type="paragraph" w:customStyle="1" w:styleId="c118">
    <w:name w:val="c118"/>
    <w:basedOn w:val="Normal"/>
    <w:rsid w:val="00224851"/>
    <w:pPr>
      <w:spacing w:line="240" w:lineRule="atLeast"/>
      <w:jc w:val="center"/>
    </w:pPr>
  </w:style>
  <w:style w:type="paragraph" w:customStyle="1" w:styleId="p119">
    <w:name w:val="p119"/>
    <w:basedOn w:val="Normal"/>
    <w:rsid w:val="00224851"/>
    <w:pPr>
      <w:spacing w:line="240" w:lineRule="atLeast"/>
    </w:pPr>
  </w:style>
  <w:style w:type="paragraph" w:customStyle="1" w:styleId="c120">
    <w:name w:val="c120"/>
    <w:basedOn w:val="Normal"/>
    <w:rsid w:val="00224851"/>
    <w:pPr>
      <w:spacing w:line="240" w:lineRule="atLeast"/>
      <w:jc w:val="center"/>
    </w:pPr>
  </w:style>
  <w:style w:type="paragraph" w:customStyle="1" w:styleId="p121">
    <w:name w:val="p121"/>
    <w:basedOn w:val="Normal"/>
    <w:rsid w:val="00224851"/>
    <w:pPr>
      <w:spacing w:line="240" w:lineRule="atLeast"/>
      <w:ind w:left="380" w:hanging="80"/>
    </w:pPr>
  </w:style>
  <w:style w:type="paragraph" w:customStyle="1" w:styleId="p122">
    <w:name w:val="p122"/>
    <w:basedOn w:val="Normal"/>
    <w:rsid w:val="00224851"/>
    <w:pPr>
      <w:tabs>
        <w:tab w:val="left" w:pos="204"/>
      </w:tabs>
      <w:spacing w:line="232" w:lineRule="atLeast"/>
    </w:pPr>
  </w:style>
  <w:style w:type="paragraph" w:customStyle="1" w:styleId="p123">
    <w:name w:val="p123"/>
    <w:basedOn w:val="Normal"/>
    <w:rsid w:val="00224851"/>
    <w:pPr>
      <w:tabs>
        <w:tab w:val="left" w:pos="204"/>
        <w:tab w:val="left" w:pos="300"/>
      </w:tabs>
      <w:spacing w:line="240" w:lineRule="atLeast"/>
      <w:ind w:left="300" w:hanging="96"/>
    </w:pPr>
  </w:style>
  <w:style w:type="paragraph" w:customStyle="1" w:styleId="p124">
    <w:name w:val="p124"/>
    <w:basedOn w:val="Normal"/>
    <w:rsid w:val="00224851"/>
    <w:pPr>
      <w:tabs>
        <w:tab w:val="left" w:pos="96"/>
      </w:tabs>
      <w:spacing w:line="240" w:lineRule="atLeast"/>
      <w:ind w:left="737"/>
    </w:pPr>
  </w:style>
  <w:style w:type="paragraph" w:customStyle="1" w:styleId="p125">
    <w:name w:val="p125"/>
    <w:basedOn w:val="Normal"/>
    <w:rsid w:val="00224851"/>
    <w:pPr>
      <w:tabs>
        <w:tab w:val="left" w:pos="204"/>
      </w:tabs>
      <w:spacing w:line="240" w:lineRule="atLeast"/>
    </w:pPr>
  </w:style>
  <w:style w:type="paragraph" w:customStyle="1" w:styleId="p126">
    <w:name w:val="p126"/>
    <w:basedOn w:val="Normal"/>
    <w:rsid w:val="00224851"/>
    <w:pPr>
      <w:tabs>
        <w:tab w:val="left" w:pos="204"/>
      </w:tabs>
      <w:spacing w:line="240" w:lineRule="atLeast"/>
      <w:ind w:left="629"/>
    </w:pPr>
  </w:style>
  <w:style w:type="paragraph" w:customStyle="1" w:styleId="p127">
    <w:name w:val="p127"/>
    <w:basedOn w:val="Normal"/>
    <w:rsid w:val="00224851"/>
    <w:pPr>
      <w:tabs>
        <w:tab w:val="left" w:pos="300"/>
      </w:tabs>
      <w:spacing w:line="240" w:lineRule="atLeast"/>
      <w:ind w:left="533"/>
    </w:pPr>
  </w:style>
  <w:style w:type="paragraph" w:customStyle="1" w:styleId="p128">
    <w:name w:val="p128"/>
    <w:basedOn w:val="Normal"/>
    <w:rsid w:val="00224851"/>
    <w:pPr>
      <w:tabs>
        <w:tab w:val="left" w:pos="96"/>
        <w:tab w:val="left" w:pos="379"/>
      </w:tabs>
      <w:spacing w:line="240" w:lineRule="atLeast"/>
      <w:ind w:left="380" w:hanging="284"/>
    </w:pPr>
  </w:style>
  <w:style w:type="paragraph" w:customStyle="1" w:styleId="p129">
    <w:name w:val="p129"/>
    <w:basedOn w:val="Normal"/>
    <w:rsid w:val="00224851"/>
    <w:pPr>
      <w:tabs>
        <w:tab w:val="left" w:pos="379"/>
      </w:tabs>
      <w:spacing w:line="240" w:lineRule="atLeast"/>
      <w:ind w:left="453"/>
    </w:pPr>
  </w:style>
  <w:style w:type="paragraph" w:customStyle="1" w:styleId="p130">
    <w:name w:val="p130"/>
    <w:basedOn w:val="Normal"/>
    <w:rsid w:val="00224851"/>
    <w:pPr>
      <w:tabs>
        <w:tab w:val="left" w:pos="606"/>
      </w:tabs>
      <w:spacing w:line="240" w:lineRule="atLeast"/>
      <w:ind w:left="226"/>
    </w:pPr>
  </w:style>
  <w:style w:type="paragraph" w:customStyle="1" w:styleId="p131">
    <w:name w:val="p131"/>
    <w:basedOn w:val="Normal"/>
    <w:rsid w:val="00224851"/>
    <w:pPr>
      <w:tabs>
        <w:tab w:val="left" w:pos="204"/>
        <w:tab w:val="left" w:pos="708"/>
      </w:tabs>
      <w:spacing w:line="240" w:lineRule="atLeast"/>
      <w:ind w:left="709" w:hanging="505"/>
    </w:pPr>
  </w:style>
  <w:style w:type="paragraph" w:customStyle="1" w:styleId="p132">
    <w:name w:val="p132"/>
    <w:basedOn w:val="Normal"/>
    <w:rsid w:val="00224851"/>
    <w:pPr>
      <w:tabs>
        <w:tab w:val="left" w:pos="300"/>
      </w:tabs>
      <w:spacing w:line="240" w:lineRule="atLeast"/>
      <w:ind w:left="533"/>
    </w:pPr>
  </w:style>
  <w:style w:type="paragraph" w:customStyle="1" w:styleId="p133">
    <w:name w:val="p133"/>
    <w:basedOn w:val="Normal"/>
    <w:rsid w:val="00224851"/>
    <w:pPr>
      <w:tabs>
        <w:tab w:val="left" w:pos="822"/>
      </w:tabs>
      <w:spacing w:line="391" w:lineRule="atLeast"/>
      <w:ind w:left="11"/>
    </w:pPr>
  </w:style>
  <w:style w:type="paragraph" w:customStyle="1" w:styleId="p134">
    <w:name w:val="p134"/>
    <w:basedOn w:val="Normal"/>
    <w:rsid w:val="00224851"/>
    <w:pPr>
      <w:tabs>
        <w:tab w:val="left" w:pos="1156"/>
      </w:tabs>
      <w:spacing w:line="240" w:lineRule="atLeast"/>
      <w:ind w:left="1156" w:hanging="334"/>
    </w:pPr>
  </w:style>
  <w:style w:type="paragraph" w:customStyle="1" w:styleId="c135">
    <w:name w:val="c135"/>
    <w:basedOn w:val="Normal"/>
    <w:rsid w:val="00224851"/>
    <w:pPr>
      <w:spacing w:line="240" w:lineRule="atLeast"/>
      <w:jc w:val="center"/>
    </w:pPr>
  </w:style>
  <w:style w:type="paragraph" w:customStyle="1" w:styleId="t136">
    <w:name w:val="t136"/>
    <w:basedOn w:val="Normal"/>
    <w:rsid w:val="00224851"/>
    <w:pPr>
      <w:spacing w:line="311" w:lineRule="atLeast"/>
    </w:pPr>
  </w:style>
  <w:style w:type="paragraph" w:customStyle="1" w:styleId="t137">
    <w:name w:val="t137"/>
    <w:basedOn w:val="Normal"/>
    <w:rsid w:val="00224851"/>
    <w:pPr>
      <w:spacing w:line="240" w:lineRule="atLeast"/>
    </w:pPr>
  </w:style>
  <w:style w:type="paragraph" w:customStyle="1" w:styleId="p138">
    <w:name w:val="p138"/>
    <w:basedOn w:val="Normal"/>
    <w:rsid w:val="00224851"/>
    <w:pPr>
      <w:tabs>
        <w:tab w:val="left" w:pos="5794"/>
      </w:tabs>
      <w:spacing w:line="240" w:lineRule="atLeast"/>
      <w:ind w:left="4961"/>
    </w:pPr>
  </w:style>
  <w:style w:type="paragraph" w:customStyle="1" w:styleId="p139">
    <w:name w:val="p139"/>
    <w:basedOn w:val="Normal"/>
    <w:rsid w:val="00224851"/>
    <w:pPr>
      <w:tabs>
        <w:tab w:val="left" w:pos="1428"/>
      </w:tabs>
      <w:spacing w:line="240" w:lineRule="atLeast"/>
      <w:ind w:left="596"/>
    </w:pPr>
  </w:style>
  <w:style w:type="paragraph" w:customStyle="1" w:styleId="p140">
    <w:name w:val="p140"/>
    <w:basedOn w:val="Normal"/>
    <w:rsid w:val="00224851"/>
    <w:pPr>
      <w:tabs>
        <w:tab w:val="left" w:pos="1485"/>
      </w:tabs>
      <w:spacing w:line="240" w:lineRule="atLeast"/>
      <w:ind w:left="652"/>
    </w:pPr>
  </w:style>
  <w:style w:type="paragraph" w:customStyle="1" w:styleId="p141">
    <w:name w:val="p141"/>
    <w:basedOn w:val="Normal"/>
    <w:rsid w:val="00224851"/>
    <w:pPr>
      <w:tabs>
        <w:tab w:val="left" w:pos="1383"/>
        <w:tab w:val="left" w:pos="1672"/>
        <w:tab w:val="left" w:pos="1893"/>
      </w:tabs>
      <w:spacing w:line="345" w:lineRule="atLeast"/>
      <w:ind w:left="1383" w:firstLine="289"/>
    </w:pPr>
  </w:style>
  <w:style w:type="paragraph" w:customStyle="1" w:styleId="p142">
    <w:name w:val="p142"/>
    <w:basedOn w:val="Normal"/>
    <w:rsid w:val="00224851"/>
    <w:pPr>
      <w:tabs>
        <w:tab w:val="left" w:pos="1655"/>
        <w:tab w:val="left" w:pos="1876"/>
      </w:tabs>
      <w:spacing w:line="240" w:lineRule="atLeast"/>
      <w:ind w:left="1876" w:hanging="221"/>
    </w:pPr>
  </w:style>
  <w:style w:type="paragraph" w:customStyle="1" w:styleId="p143">
    <w:name w:val="p143"/>
    <w:basedOn w:val="Normal"/>
    <w:rsid w:val="00224851"/>
    <w:pPr>
      <w:tabs>
        <w:tab w:val="left" w:pos="1649"/>
        <w:tab w:val="left" w:pos="1882"/>
      </w:tabs>
      <w:spacing w:line="240" w:lineRule="atLeast"/>
      <w:ind w:left="1882" w:hanging="232"/>
    </w:pPr>
  </w:style>
  <w:style w:type="paragraph" w:customStyle="1" w:styleId="p144">
    <w:name w:val="p144"/>
    <w:basedOn w:val="Normal"/>
    <w:rsid w:val="00224851"/>
    <w:pPr>
      <w:tabs>
        <w:tab w:val="left" w:pos="1037"/>
        <w:tab w:val="left" w:pos="1428"/>
      </w:tabs>
      <w:spacing w:line="240" w:lineRule="atLeast"/>
      <w:ind w:left="1429" w:hanging="392"/>
    </w:pPr>
  </w:style>
  <w:style w:type="paragraph" w:customStyle="1" w:styleId="p145">
    <w:name w:val="p145"/>
    <w:basedOn w:val="Normal"/>
    <w:rsid w:val="00224851"/>
    <w:pPr>
      <w:tabs>
        <w:tab w:val="left" w:pos="204"/>
      </w:tabs>
      <w:spacing w:line="240" w:lineRule="atLeast"/>
    </w:pPr>
  </w:style>
  <w:style w:type="paragraph" w:customStyle="1" w:styleId="c146">
    <w:name w:val="c146"/>
    <w:basedOn w:val="Normal"/>
    <w:rsid w:val="00224851"/>
    <w:pPr>
      <w:spacing w:line="240" w:lineRule="atLeast"/>
      <w:jc w:val="center"/>
    </w:pPr>
  </w:style>
  <w:style w:type="paragraph" w:customStyle="1" w:styleId="p147">
    <w:name w:val="p147"/>
    <w:basedOn w:val="Normal"/>
    <w:rsid w:val="00224851"/>
    <w:pPr>
      <w:tabs>
        <w:tab w:val="left" w:pos="204"/>
      </w:tabs>
      <w:spacing w:line="240" w:lineRule="atLeast"/>
    </w:pPr>
  </w:style>
  <w:style w:type="paragraph" w:customStyle="1" w:styleId="p148">
    <w:name w:val="p148"/>
    <w:basedOn w:val="Normal"/>
    <w:rsid w:val="00224851"/>
    <w:pPr>
      <w:tabs>
        <w:tab w:val="left" w:pos="266"/>
      </w:tabs>
      <w:spacing w:line="243" w:lineRule="atLeast"/>
      <w:ind w:left="567"/>
    </w:pPr>
  </w:style>
  <w:style w:type="paragraph" w:customStyle="1" w:styleId="p149">
    <w:name w:val="p149"/>
    <w:basedOn w:val="Normal"/>
    <w:rsid w:val="00224851"/>
    <w:pPr>
      <w:tabs>
        <w:tab w:val="left" w:pos="929"/>
      </w:tabs>
      <w:spacing w:line="243" w:lineRule="atLeast"/>
      <w:ind w:left="930" w:hanging="664"/>
    </w:pPr>
  </w:style>
  <w:style w:type="paragraph" w:customStyle="1" w:styleId="p150">
    <w:name w:val="p150"/>
    <w:basedOn w:val="Normal"/>
    <w:rsid w:val="00224851"/>
    <w:pPr>
      <w:tabs>
        <w:tab w:val="left" w:pos="929"/>
      </w:tabs>
      <w:spacing w:line="243" w:lineRule="atLeast"/>
      <w:ind w:left="97"/>
    </w:pPr>
  </w:style>
  <w:style w:type="paragraph" w:customStyle="1" w:styleId="p151">
    <w:name w:val="p151"/>
    <w:basedOn w:val="Normal"/>
    <w:rsid w:val="00224851"/>
    <w:pPr>
      <w:tabs>
        <w:tab w:val="left" w:pos="204"/>
      </w:tabs>
      <w:spacing w:line="243" w:lineRule="atLeast"/>
    </w:pPr>
  </w:style>
  <w:style w:type="paragraph" w:customStyle="1" w:styleId="c152">
    <w:name w:val="c152"/>
    <w:basedOn w:val="Normal"/>
    <w:rsid w:val="00224851"/>
    <w:pPr>
      <w:spacing w:line="240" w:lineRule="atLeast"/>
      <w:jc w:val="center"/>
    </w:pPr>
  </w:style>
  <w:style w:type="paragraph" w:customStyle="1" w:styleId="p153">
    <w:name w:val="p153"/>
    <w:basedOn w:val="Normal"/>
    <w:rsid w:val="00224851"/>
    <w:pPr>
      <w:tabs>
        <w:tab w:val="left" w:pos="204"/>
      </w:tabs>
      <w:spacing w:line="240" w:lineRule="atLeast"/>
    </w:pPr>
  </w:style>
  <w:style w:type="paragraph" w:customStyle="1" w:styleId="p154">
    <w:name w:val="p154"/>
    <w:basedOn w:val="Normal"/>
    <w:rsid w:val="00224851"/>
    <w:pPr>
      <w:tabs>
        <w:tab w:val="left" w:pos="266"/>
        <w:tab w:val="left" w:pos="589"/>
      </w:tabs>
      <w:spacing w:line="243" w:lineRule="atLeast"/>
      <w:ind w:left="589" w:hanging="323"/>
    </w:pPr>
  </w:style>
  <w:style w:type="paragraph" w:customStyle="1" w:styleId="p155">
    <w:name w:val="p155"/>
    <w:basedOn w:val="Normal"/>
    <w:rsid w:val="00224851"/>
    <w:pPr>
      <w:tabs>
        <w:tab w:val="left" w:pos="589"/>
        <w:tab w:val="left" w:pos="929"/>
      </w:tabs>
      <w:spacing w:line="243" w:lineRule="atLeast"/>
      <w:ind w:left="930" w:hanging="341"/>
    </w:pPr>
  </w:style>
  <w:style w:type="paragraph" w:customStyle="1" w:styleId="p156">
    <w:name w:val="p156"/>
    <w:basedOn w:val="Normal"/>
    <w:rsid w:val="00224851"/>
    <w:pPr>
      <w:tabs>
        <w:tab w:val="left" w:pos="589"/>
      </w:tabs>
      <w:spacing w:line="243" w:lineRule="atLeast"/>
      <w:ind w:left="244"/>
    </w:pPr>
  </w:style>
  <w:style w:type="paragraph" w:customStyle="1" w:styleId="p157">
    <w:name w:val="p157"/>
    <w:basedOn w:val="Normal"/>
    <w:rsid w:val="00224851"/>
    <w:pPr>
      <w:tabs>
        <w:tab w:val="left" w:pos="521"/>
      </w:tabs>
      <w:spacing w:line="226" w:lineRule="atLeast"/>
      <w:ind w:left="312"/>
    </w:pPr>
  </w:style>
  <w:style w:type="paragraph" w:customStyle="1" w:styleId="p158">
    <w:name w:val="p158"/>
    <w:basedOn w:val="Normal"/>
    <w:rsid w:val="00224851"/>
    <w:pPr>
      <w:tabs>
        <w:tab w:val="left" w:pos="929"/>
        <w:tab w:val="left" w:pos="1196"/>
      </w:tabs>
      <w:spacing w:line="243" w:lineRule="atLeast"/>
      <w:ind w:left="1196" w:hanging="266"/>
    </w:pPr>
  </w:style>
  <w:style w:type="paragraph" w:customStyle="1" w:styleId="p159">
    <w:name w:val="p159"/>
    <w:basedOn w:val="Normal"/>
    <w:rsid w:val="00224851"/>
    <w:pPr>
      <w:tabs>
        <w:tab w:val="left" w:pos="895"/>
        <w:tab w:val="left" w:pos="1179"/>
      </w:tabs>
      <w:spacing w:line="226" w:lineRule="atLeast"/>
      <w:ind w:left="1179" w:hanging="283"/>
    </w:pPr>
  </w:style>
  <w:style w:type="paragraph" w:customStyle="1" w:styleId="p160">
    <w:name w:val="p160"/>
    <w:basedOn w:val="Normal"/>
    <w:rsid w:val="00224851"/>
    <w:pPr>
      <w:tabs>
        <w:tab w:val="left" w:pos="1196"/>
        <w:tab w:val="left" w:pos="1513"/>
      </w:tabs>
      <w:spacing w:line="243" w:lineRule="atLeast"/>
      <w:ind w:left="1514" w:hanging="318"/>
    </w:pPr>
  </w:style>
  <w:style w:type="paragraph" w:customStyle="1" w:styleId="p161">
    <w:name w:val="p161"/>
    <w:basedOn w:val="Normal"/>
    <w:rsid w:val="00224851"/>
    <w:pPr>
      <w:tabs>
        <w:tab w:val="left" w:pos="521"/>
        <w:tab w:val="left" w:pos="895"/>
      </w:tabs>
      <w:spacing w:line="240" w:lineRule="atLeast"/>
      <w:ind w:left="896" w:hanging="375"/>
    </w:pPr>
  </w:style>
  <w:style w:type="paragraph" w:customStyle="1" w:styleId="p162">
    <w:name w:val="p162"/>
    <w:basedOn w:val="Normal"/>
    <w:rsid w:val="00224851"/>
    <w:pPr>
      <w:tabs>
        <w:tab w:val="left" w:pos="742"/>
        <w:tab w:val="left" w:pos="1071"/>
      </w:tabs>
      <w:spacing w:line="272" w:lineRule="atLeast"/>
      <w:ind w:left="743" w:firstLine="328"/>
    </w:pPr>
  </w:style>
  <w:style w:type="paragraph" w:customStyle="1" w:styleId="p163">
    <w:name w:val="p163"/>
    <w:basedOn w:val="Normal"/>
    <w:rsid w:val="00224851"/>
    <w:pPr>
      <w:tabs>
        <w:tab w:val="left" w:pos="4059"/>
      </w:tabs>
      <w:spacing w:line="240" w:lineRule="atLeast"/>
      <w:ind w:left="3226"/>
    </w:pPr>
  </w:style>
  <w:style w:type="paragraph" w:customStyle="1" w:styleId="p164">
    <w:name w:val="p164"/>
    <w:basedOn w:val="Normal"/>
    <w:rsid w:val="00224851"/>
    <w:pPr>
      <w:tabs>
        <w:tab w:val="left" w:pos="668"/>
      </w:tabs>
      <w:spacing w:line="240" w:lineRule="atLeast"/>
      <w:ind w:left="164"/>
    </w:pPr>
  </w:style>
  <w:style w:type="paragraph" w:customStyle="1" w:styleId="p165">
    <w:name w:val="p165"/>
    <w:basedOn w:val="Normal"/>
    <w:rsid w:val="00224851"/>
    <w:pPr>
      <w:tabs>
        <w:tab w:val="left" w:pos="1071"/>
        <w:tab w:val="left" w:pos="1411"/>
      </w:tabs>
      <w:spacing w:line="240" w:lineRule="atLeast"/>
      <w:ind w:left="1412" w:hanging="341"/>
    </w:pPr>
  </w:style>
  <w:style w:type="paragraph" w:customStyle="1" w:styleId="p166">
    <w:name w:val="p166"/>
    <w:basedOn w:val="Normal"/>
    <w:rsid w:val="00224851"/>
    <w:pPr>
      <w:tabs>
        <w:tab w:val="left" w:pos="1411"/>
        <w:tab w:val="left" w:pos="1649"/>
      </w:tabs>
      <w:spacing w:line="240" w:lineRule="atLeast"/>
      <w:ind w:left="1650" w:hanging="238"/>
    </w:pPr>
  </w:style>
  <w:style w:type="paragraph" w:customStyle="1" w:styleId="p167">
    <w:name w:val="p167"/>
    <w:basedOn w:val="Normal"/>
    <w:rsid w:val="00224851"/>
    <w:pPr>
      <w:tabs>
        <w:tab w:val="left" w:pos="1649"/>
      </w:tabs>
      <w:spacing w:line="272" w:lineRule="atLeast"/>
      <w:ind w:left="817"/>
    </w:pPr>
  </w:style>
  <w:style w:type="paragraph" w:customStyle="1" w:styleId="p168">
    <w:name w:val="p168"/>
    <w:basedOn w:val="Normal"/>
    <w:rsid w:val="00224851"/>
    <w:pPr>
      <w:tabs>
        <w:tab w:val="left" w:pos="1315"/>
        <w:tab w:val="left" w:pos="1649"/>
      </w:tabs>
      <w:spacing w:line="240" w:lineRule="atLeast"/>
      <w:ind w:left="1650" w:hanging="335"/>
    </w:pPr>
  </w:style>
  <w:style w:type="paragraph" w:customStyle="1" w:styleId="p169">
    <w:name w:val="p169"/>
    <w:basedOn w:val="Normal"/>
    <w:rsid w:val="00224851"/>
    <w:pPr>
      <w:tabs>
        <w:tab w:val="left" w:pos="345"/>
      </w:tabs>
      <w:spacing w:line="272" w:lineRule="atLeast"/>
      <w:ind w:firstLine="346"/>
    </w:pPr>
  </w:style>
  <w:style w:type="paragraph" w:customStyle="1" w:styleId="p170">
    <w:name w:val="p170"/>
    <w:basedOn w:val="Normal"/>
    <w:rsid w:val="00224851"/>
    <w:pPr>
      <w:tabs>
        <w:tab w:val="left" w:pos="204"/>
        <w:tab w:val="left" w:pos="345"/>
      </w:tabs>
      <w:spacing w:line="272" w:lineRule="atLeast"/>
      <w:ind w:left="204" w:firstLine="142"/>
    </w:pPr>
  </w:style>
  <w:style w:type="paragraph" w:customStyle="1" w:styleId="c171">
    <w:name w:val="c171"/>
    <w:basedOn w:val="Normal"/>
    <w:rsid w:val="00224851"/>
    <w:pPr>
      <w:spacing w:line="240" w:lineRule="atLeast"/>
      <w:jc w:val="center"/>
    </w:pPr>
  </w:style>
  <w:style w:type="paragraph" w:customStyle="1" w:styleId="p172">
    <w:name w:val="p172"/>
    <w:basedOn w:val="Normal"/>
    <w:rsid w:val="00224851"/>
    <w:pPr>
      <w:tabs>
        <w:tab w:val="left" w:pos="283"/>
      </w:tabs>
      <w:spacing w:line="240" w:lineRule="atLeast"/>
      <w:ind w:left="550"/>
    </w:pPr>
  </w:style>
  <w:style w:type="paragraph" w:customStyle="1" w:styleId="c173">
    <w:name w:val="c173"/>
    <w:basedOn w:val="Normal"/>
    <w:rsid w:val="00224851"/>
    <w:pPr>
      <w:spacing w:line="240" w:lineRule="atLeast"/>
      <w:jc w:val="center"/>
    </w:pPr>
  </w:style>
  <w:style w:type="paragraph" w:customStyle="1" w:styleId="t174">
    <w:name w:val="t174"/>
    <w:basedOn w:val="Normal"/>
    <w:rsid w:val="00224851"/>
    <w:pPr>
      <w:spacing w:line="240" w:lineRule="atLeast"/>
    </w:pPr>
  </w:style>
  <w:style w:type="paragraph" w:customStyle="1" w:styleId="p175">
    <w:name w:val="p175"/>
    <w:basedOn w:val="Normal"/>
    <w:rsid w:val="00224851"/>
    <w:pPr>
      <w:tabs>
        <w:tab w:val="left" w:pos="204"/>
      </w:tabs>
      <w:spacing w:line="240" w:lineRule="atLeast"/>
    </w:pPr>
  </w:style>
  <w:style w:type="paragraph" w:customStyle="1" w:styleId="c176">
    <w:name w:val="c176"/>
    <w:basedOn w:val="Normal"/>
    <w:rsid w:val="00224851"/>
    <w:pPr>
      <w:spacing w:line="240" w:lineRule="atLeast"/>
      <w:jc w:val="center"/>
    </w:pPr>
  </w:style>
  <w:style w:type="paragraph" w:customStyle="1" w:styleId="t177">
    <w:name w:val="t177"/>
    <w:basedOn w:val="Normal"/>
    <w:rsid w:val="00224851"/>
    <w:pPr>
      <w:spacing w:line="226" w:lineRule="atLeast"/>
    </w:pPr>
  </w:style>
  <w:style w:type="paragraph" w:customStyle="1" w:styleId="p178">
    <w:name w:val="p178"/>
    <w:basedOn w:val="Normal"/>
    <w:rsid w:val="00224851"/>
    <w:pPr>
      <w:tabs>
        <w:tab w:val="left" w:pos="895"/>
      </w:tabs>
      <w:spacing w:line="240" w:lineRule="atLeast"/>
      <w:ind w:left="63" w:hanging="895"/>
    </w:pPr>
  </w:style>
  <w:style w:type="paragraph" w:customStyle="1" w:styleId="c179">
    <w:name w:val="c179"/>
    <w:basedOn w:val="Normal"/>
    <w:rsid w:val="00224851"/>
    <w:pPr>
      <w:spacing w:line="240" w:lineRule="atLeast"/>
      <w:jc w:val="center"/>
    </w:pPr>
  </w:style>
  <w:style w:type="paragraph" w:customStyle="1" w:styleId="c180">
    <w:name w:val="c180"/>
    <w:basedOn w:val="Normal"/>
    <w:rsid w:val="00224851"/>
    <w:pPr>
      <w:spacing w:line="240" w:lineRule="atLeast"/>
      <w:jc w:val="center"/>
    </w:pPr>
  </w:style>
  <w:style w:type="paragraph" w:customStyle="1" w:styleId="p181">
    <w:name w:val="p181"/>
    <w:basedOn w:val="Normal"/>
    <w:rsid w:val="00224851"/>
    <w:pPr>
      <w:spacing w:line="240" w:lineRule="atLeast"/>
    </w:pPr>
  </w:style>
  <w:style w:type="paragraph" w:customStyle="1" w:styleId="t182">
    <w:name w:val="t182"/>
    <w:basedOn w:val="Normal"/>
    <w:rsid w:val="00224851"/>
    <w:pPr>
      <w:spacing w:line="226" w:lineRule="atLeast"/>
    </w:pPr>
  </w:style>
  <w:style w:type="paragraph" w:customStyle="1" w:styleId="p183">
    <w:name w:val="p183"/>
    <w:basedOn w:val="Normal"/>
    <w:rsid w:val="00224851"/>
    <w:pPr>
      <w:spacing w:line="240" w:lineRule="atLeast"/>
    </w:pPr>
  </w:style>
  <w:style w:type="paragraph" w:customStyle="1" w:styleId="t184">
    <w:name w:val="t184"/>
    <w:basedOn w:val="Normal"/>
    <w:rsid w:val="00224851"/>
    <w:pPr>
      <w:spacing w:line="226" w:lineRule="atLeast"/>
    </w:pPr>
  </w:style>
  <w:style w:type="paragraph" w:customStyle="1" w:styleId="p185">
    <w:name w:val="p185"/>
    <w:basedOn w:val="Normal"/>
    <w:rsid w:val="00224851"/>
    <w:pPr>
      <w:spacing w:line="240" w:lineRule="atLeast"/>
      <w:ind w:left="555"/>
    </w:pPr>
  </w:style>
  <w:style w:type="paragraph" w:customStyle="1" w:styleId="c186">
    <w:name w:val="c186"/>
    <w:basedOn w:val="Normal"/>
    <w:rsid w:val="00224851"/>
    <w:pPr>
      <w:spacing w:line="240" w:lineRule="atLeast"/>
      <w:jc w:val="center"/>
    </w:pPr>
  </w:style>
  <w:style w:type="paragraph" w:customStyle="1" w:styleId="p187">
    <w:name w:val="p187"/>
    <w:basedOn w:val="Normal"/>
    <w:rsid w:val="00224851"/>
    <w:pPr>
      <w:tabs>
        <w:tab w:val="left" w:pos="204"/>
      </w:tabs>
      <w:spacing w:line="240" w:lineRule="atLeast"/>
    </w:pPr>
  </w:style>
  <w:style w:type="paragraph" w:customStyle="1" w:styleId="c188">
    <w:name w:val="c188"/>
    <w:basedOn w:val="Normal"/>
    <w:rsid w:val="00224851"/>
    <w:pPr>
      <w:spacing w:line="240" w:lineRule="atLeast"/>
      <w:jc w:val="center"/>
    </w:pPr>
  </w:style>
  <w:style w:type="paragraph" w:customStyle="1" w:styleId="p189">
    <w:name w:val="p189"/>
    <w:basedOn w:val="Normal"/>
    <w:rsid w:val="00224851"/>
    <w:pPr>
      <w:tabs>
        <w:tab w:val="left" w:pos="1179"/>
      </w:tabs>
      <w:spacing w:line="272" w:lineRule="atLeast"/>
      <w:ind w:left="346"/>
    </w:pPr>
  </w:style>
  <w:style w:type="paragraph" w:customStyle="1" w:styleId="p190">
    <w:name w:val="p190"/>
    <w:basedOn w:val="Normal"/>
    <w:rsid w:val="00224851"/>
    <w:pPr>
      <w:tabs>
        <w:tab w:val="left" w:pos="1173"/>
      </w:tabs>
      <w:spacing w:line="240" w:lineRule="atLeast"/>
      <w:ind w:left="340"/>
    </w:pPr>
  </w:style>
  <w:style w:type="paragraph" w:customStyle="1" w:styleId="p191">
    <w:name w:val="p191"/>
    <w:basedOn w:val="Normal"/>
    <w:rsid w:val="00224851"/>
    <w:pPr>
      <w:tabs>
        <w:tab w:val="left" w:pos="1179"/>
        <w:tab w:val="left" w:pos="1519"/>
      </w:tabs>
      <w:spacing w:line="240" w:lineRule="atLeast"/>
      <w:ind w:left="1519" w:hanging="340"/>
    </w:pPr>
  </w:style>
  <w:style w:type="paragraph" w:customStyle="1" w:styleId="p192">
    <w:name w:val="p192"/>
    <w:basedOn w:val="Normal"/>
    <w:rsid w:val="00224851"/>
    <w:pPr>
      <w:tabs>
        <w:tab w:val="left" w:pos="204"/>
      </w:tabs>
      <w:spacing w:line="240" w:lineRule="atLeast"/>
    </w:pPr>
  </w:style>
  <w:style w:type="paragraph" w:styleId="Header">
    <w:name w:val="header"/>
    <w:basedOn w:val="Normal"/>
    <w:link w:val="HeaderChar"/>
    <w:rsid w:val="00425EE6"/>
    <w:pPr>
      <w:tabs>
        <w:tab w:val="center" w:pos="4320"/>
        <w:tab w:val="right" w:pos="8640"/>
      </w:tabs>
    </w:pPr>
  </w:style>
  <w:style w:type="paragraph" w:styleId="Footer">
    <w:name w:val="footer"/>
    <w:basedOn w:val="Normal"/>
    <w:link w:val="FooterChar"/>
    <w:rsid w:val="00425EE6"/>
    <w:pPr>
      <w:tabs>
        <w:tab w:val="center" w:pos="4320"/>
        <w:tab w:val="right" w:pos="8640"/>
      </w:tabs>
    </w:pPr>
  </w:style>
  <w:style w:type="character" w:styleId="Hyperlink">
    <w:name w:val="Hyperlink"/>
    <w:basedOn w:val="DefaultParagraphFont"/>
    <w:uiPriority w:val="99"/>
    <w:rsid w:val="00425EE6"/>
    <w:rPr>
      <w:color w:val="0000FF"/>
      <w:u w:val="single"/>
    </w:rPr>
  </w:style>
  <w:style w:type="paragraph" w:styleId="DocumentMap">
    <w:name w:val="Document Map"/>
    <w:basedOn w:val="Normal"/>
    <w:semiHidden/>
    <w:rsid w:val="006B141B"/>
    <w:pPr>
      <w:shd w:val="clear" w:color="auto" w:fill="000080"/>
    </w:pPr>
    <w:rPr>
      <w:rFonts w:ascii="Tahoma" w:hAnsi="Tahoma" w:cs="Tahoma"/>
    </w:rPr>
  </w:style>
  <w:style w:type="character" w:styleId="PageNumber">
    <w:name w:val="page number"/>
    <w:basedOn w:val="DefaultParagraphFont"/>
    <w:rsid w:val="00F43376"/>
  </w:style>
  <w:style w:type="paragraph" w:styleId="Date">
    <w:name w:val="Date"/>
    <w:basedOn w:val="Normal"/>
    <w:next w:val="Normal"/>
    <w:rsid w:val="003A5320"/>
  </w:style>
  <w:style w:type="character" w:styleId="CommentReference">
    <w:name w:val="annotation reference"/>
    <w:basedOn w:val="DefaultParagraphFont"/>
    <w:semiHidden/>
    <w:rsid w:val="00BA401B"/>
    <w:rPr>
      <w:sz w:val="16"/>
      <w:szCs w:val="16"/>
    </w:rPr>
  </w:style>
  <w:style w:type="paragraph" w:styleId="CommentText">
    <w:name w:val="annotation text"/>
    <w:basedOn w:val="Normal"/>
    <w:semiHidden/>
    <w:rsid w:val="00BA401B"/>
    <w:rPr>
      <w:sz w:val="20"/>
      <w:szCs w:val="20"/>
    </w:rPr>
  </w:style>
  <w:style w:type="paragraph" w:styleId="CommentSubject">
    <w:name w:val="annotation subject"/>
    <w:basedOn w:val="CommentText"/>
    <w:next w:val="CommentText"/>
    <w:semiHidden/>
    <w:rsid w:val="00BA401B"/>
    <w:rPr>
      <w:b/>
      <w:bCs/>
    </w:rPr>
  </w:style>
  <w:style w:type="paragraph" w:styleId="BalloonText">
    <w:name w:val="Balloon Text"/>
    <w:basedOn w:val="Normal"/>
    <w:semiHidden/>
    <w:rsid w:val="00BA401B"/>
    <w:rPr>
      <w:rFonts w:ascii="Tahoma" w:hAnsi="Tahoma"/>
      <w:sz w:val="16"/>
      <w:szCs w:val="16"/>
    </w:rPr>
  </w:style>
  <w:style w:type="paragraph" w:styleId="FootnoteText">
    <w:name w:val="footnote text"/>
    <w:basedOn w:val="Normal"/>
    <w:semiHidden/>
    <w:rsid w:val="0026512F"/>
    <w:rPr>
      <w:sz w:val="20"/>
      <w:szCs w:val="20"/>
    </w:rPr>
  </w:style>
  <w:style w:type="character" w:styleId="FootnoteReference">
    <w:name w:val="footnote reference"/>
    <w:basedOn w:val="DefaultParagraphFont"/>
    <w:semiHidden/>
    <w:rsid w:val="0026512F"/>
    <w:rPr>
      <w:vertAlign w:val="superscript"/>
    </w:rPr>
  </w:style>
  <w:style w:type="table" w:styleId="TableGrid">
    <w:name w:val="Table Grid"/>
    <w:basedOn w:val="TableNormal"/>
    <w:rsid w:val="00E8383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A310B"/>
    <w:rPr>
      <w:rFonts w:ascii="Arial" w:hAnsi="Arial"/>
      <w:b/>
      <w:bCs/>
      <w:i/>
      <w:iCs/>
      <w:sz w:val="28"/>
      <w:szCs w:val="28"/>
      <w:lang w:val="en-US" w:eastAsia="en-US" w:bidi="ar-SA"/>
    </w:rPr>
  </w:style>
  <w:style w:type="paragraph" w:customStyle="1" w:styleId="Heading1ArialBlack">
    <w:name w:val="Heading 1 + Arial Black"/>
    <w:aliases w:val="18 pt,Not Bold,Centered,Before:  6 pt"/>
    <w:basedOn w:val="p5"/>
    <w:rsid w:val="00C31139"/>
    <w:pPr>
      <w:tabs>
        <w:tab w:val="clear" w:pos="8940"/>
      </w:tabs>
      <w:ind w:left="0"/>
    </w:pPr>
  </w:style>
  <w:style w:type="character" w:styleId="FollowedHyperlink">
    <w:name w:val="FollowedHyperlink"/>
    <w:basedOn w:val="DefaultParagraphFont"/>
    <w:rsid w:val="00B627C4"/>
    <w:rPr>
      <w:color w:val="800080"/>
      <w:u w:val="single"/>
    </w:rPr>
  </w:style>
  <w:style w:type="paragraph" w:customStyle="1" w:styleId="StyleArialBlack36ptRightLinespacingMultiple08li">
    <w:name w:val="Style Arial Black 36 pt Right Line spacing:  Multiple 0.8 li"/>
    <w:basedOn w:val="Normal"/>
    <w:rsid w:val="00850705"/>
    <w:pPr>
      <w:spacing w:line="192" w:lineRule="auto"/>
      <w:jc w:val="right"/>
    </w:pPr>
    <w:rPr>
      <w:rFonts w:ascii="Arial Black" w:hAnsi="Arial Black"/>
      <w:sz w:val="72"/>
      <w:szCs w:val="20"/>
    </w:rPr>
  </w:style>
  <w:style w:type="paragraph" w:customStyle="1" w:styleId="StyleHeading3Centered">
    <w:name w:val="Style Heading 3 + Centered"/>
    <w:basedOn w:val="Heading3"/>
    <w:rsid w:val="00AF77B5"/>
    <w:pPr>
      <w:spacing w:before="180"/>
      <w:jc w:val="center"/>
    </w:pPr>
    <w:rPr>
      <w:szCs w:val="20"/>
    </w:rPr>
  </w:style>
  <w:style w:type="paragraph" w:styleId="ListParagraph">
    <w:name w:val="List Paragraph"/>
    <w:basedOn w:val="Normal"/>
    <w:uiPriority w:val="34"/>
    <w:qFormat/>
    <w:rsid w:val="005A79F2"/>
    <w:pPr>
      <w:ind w:left="720"/>
      <w:contextualSpacing/>
    </w:pPr>
  </w:style>
  <w:style w:type="character" w:styleId="Emphasis">
    <w:name w:val="Emphasis"/>
    <w:basedOn w:val="DefaultParagraphFont"/>
    <w:uiPriority w:val="20"/>
    <w:qFormat/>
    <w:rsid w:val="00BB7AC5"/>
    <w:rPr>
      <w:b/>
      <w:bCs/>
      <w:i w:val="0"/>
      <w:iCs w:val="0"/>
    </w:rPr>
  </w:style>
  <w:style w:type="paragraph" w:styleId="NormalWeb">
    <w:name w:val="Normal (Web)"/>
    <w:basedOn w:val="Normal"/>
    <w:uiPriority w:val="99"/>
    <w:rsid w:val="00377EFC"/>
    <w:pPr>
      <w:widowControl/>
      <w:autoSpaceDE/>
      <w:autoSpaceDN/>
      <w:adjustRightInd/>
      <w:spacing w:before="100" w:beforeAutospacing="1" w:after="100" w:afterAutospacing="1"/>
    </w:pPr>
  </w:style>
  <w:style w:type="character" w:customStyle="1" w:styleId="HeaderChar">
    <w:name w:val="Header Char"/>
    <w:basedOn w:val="DefaultParagraphFont"/>
    <w:link w:val="Header"/>
    <w:rsid w:val="009F46B5"/>
    <w:rPr>
      <w:sz w:val="24"/>
      <w:szCs w:val="24"/>
    </w:rPr>
  </w:style>
  <w:style w:type="character" w:customStyle="1" w:styleId="FooterChar">
    <w:name w:val="Footer Char"/>
    <w:basedOn w:val="DefaultParagraphFont"/>
    <w:link w:val="Footer"/>
    <w:rsid w:val="009F46B5"/>
    <w:rPr>
      <w:sz w:val="24"/>
      <w:szCs w:val="24"/>
    </w:rPr>
  </w:style>
  <w:style w:type="character" w:styleId="UnresolvedMention">
    <w:name w:val="Unresolved Mention"/>
    <w:basedOn w:val="DefaultParagraphFont"/>
    <w:uiPriority w:val="99"/>
    <w:semiHidden/>
    <w:unhideWhenUsed/>
    <w:rsid w:val="00ED2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5514075">
      <w:bodyDiv w:val="1"/>
      <w:marLeft w:val="0"/>
      <w:marRight w:val="0"/>
      <w:marTop w:val="0"/>
      <w:marBottom w:val="0"/>
      <w:divBdr>
        <w:top w:val="none" w:sz="0" w:space="0" w:color="auto"/>
        <w:left w:val="none" w:sz="0" w:space="0" w:color="auto"/>
        <w:bottom w:val="none" w:sz="0" w:space="0" w:color="auto"/>
        <w:right w:val="none" w:sz="0" w:space="0" w:color="auto"/>
      </w:divBdr>
    </w:div>
    <w:div w:id="338583822">
      <w:bodyDiv w:val="1"/>
      <w:marLeft w:val="0"/>
      <w:marRight w:val="0"/>
      <w:marTop w:val="0"/>
      <w:marBottom w:val="0"/>
      <w:divBdr>
        <w:top w:val="none" w:sz="0" w:space="0" w:color="auto"/>
        <w:left w:val="none" w:sz="0" w:space="0" w:color="auto"/>
        <w:bottom w:val="none" w:sz="0" w:space="0" w:color="auto"/>
        <w:right w:val="none" w:sz="0" w:space="0" w:color="auto"/>
      </w:divBdr>
    </w:div>
    <w:div w:id="411899144">
      <w:bodyDiv w:val="1"/>
      <w:marLeft w:val="0"/>
      <w:marRight w:val="0"/>
      <w:marTop w:val="0"/>
      <w:marBottom w:val="0"/>
      <w:divBdr>
        <w:top w:val="none" w:sz="0" w:space="0" w:color="auto"/>
        <w:left w:val="none" w:sz="0" w:space="0" w:color="auto"/>
        <w:bottom w:val="none" w:sz="0" w:space="0" w:color="auto"/>
        <w:right w:val="none" w:sz="0" w:space="0" w:color="auto"/>
      </w:divBdr>
    </w:div>
    <w:div w:id="655836460">
      <w:bodyDiv w:val="1"/>
      <w:marLeft w:val="0"/>
      <w:marRight w:val="0"/>
      <w:marTop w:val="0"/>
      <w:marBottom w:val="0"/>
      <w:divBdr>
        <w:top w:val="none" w:sz="0" w:space="0" w:color="auto"/>
        <w:left w:val="none" w:sz="0" w:space="0" w:color="auto"/>
        <w:bottom w:val="none" w:sz="0" w:space="0" w:color="auto"/>
        <w:right w:val="none" w:sz="0" w:space="0" w:color="auto"/>
      </w:divBdr>
    </w:div>
    <w:div w:id="710346935">
      <w:bodyDiv w:val="1"/>
      <w:marLeft w:val="0"/>
      <w:marRight w:val="0"/>
      <w:marTop w:val="0"/>
      <w:marBottom w:val="0"/>
      <w:divBdr>
        <w:top w:val="none" w:sz="0" w:space="0" w:color="auto"/>
        <w:left w:val="none" w:sz="0" w:space="0" w:color="auto"/>
        <w:bottom w:val="none" w:sz="0" w:space="0" w:color="auto"/>
        <w:right w:val="none" w:sz="0" w:space="0" w:color="auto"/>
      </w:divBdr>
    </w:div>
    <w:div w:id="714277361">
      <w:bodyDiv w:val="1"/>
      <w:marLeft w:val="0"/>
      <w:marRight w:val="0"/>
      <w:marTop w:val="0"/>
      <w:marBottom w:val="0"/>
      <w:divBdr>
        <w:top w:val="none" w:sz="0" w:space="0" w:color="auto"/>
        <w:left w:val="none" w:sz="0" w:space="0" w:color="auto"/>
        <w:bottom w:val="none" w:sz="0" w:space="0" w:color="auto"/>
        <w:right w:val="none" w:sz="0" w:space="0" w:color="auto"/>
      </w:divBdr>
    </w:div>
    <w:div w:id="726533636">
      <w:bodyDiv w:val="1"/>
      <w:marLeft w:val="0"/>
      <w:marRight w:val="0"/>
      <w:marTop w:val="0"/>
      <w:marBottom w:val="0"/>
      <w:divBdr>
        <w:top w:val="none" w:sz="0" w:space="0" w:color="auto"/>
        <w:left w:val="none" w:sz="0" w:space="0" w:color="auto"/>
        <w:bottom w:val="none" w:sz="0" w:space="0" w:color="auto"/>
        <w:right w:val="none" w:sz="0" w:space="0" w:color="auto"/>
      </w:divBdr>
    </w:div>
    <w:div w:id="752747437">
      <w:bodyDiv w:val="1"/>
      <w:marLeft w:val="0"/>
      <w:marRight w:val="0"/>
      <w:marTop w:val="0"/>
      <w:marBottom w:val="0"/>
      <w:divBdr>
        <w:top w:val="none" w:sz="0" w:space="0" w:color="auto"/>
        <w:left w:val="none" w:sz="0" w:space="0" w:color="auto"/>
        <w:bottom w:val="none" w:sz="0" w:space="0" w:color="auto"/>
        <w:right w:val="none" w:sz="0" w:space="0" w:color="auto"/>
      </w:divBdr>
    </w:div>
    <w:div w:id="773478836">
      <w:bodyDiv w:val="1"/>
      <w:marLeft w:val="0"/>
      <w:marRight w:val="0"/>
      <w:marTop w:val="0"/>
      <w:marBottom w:val="0"/>
      <w:divBdr>
        <w:top w:val="none" w:sz="0" w:space="0" w:color="auto"/>
        <w:left w:val="none" w:sz="0" w:space="0" w:color="auto"/>
        <w:bottom w:val="none" w:sz="0" w:space="0" w:color="auto"/>
        <w:right w:val="none" w:sz="0" w:space="0" w:color="auto"/>
      </w:divBdr>
    </w:div>
    <w:div w:id="869418163">
      <w:bodyDiv w:val="1"/>
      <w:marLeft w:val="0"/>
      <w:marRight w:val="0"/>
      <w:marTop w:val="0"/>
      <w:marBottom w:val="0"/>
      <w:divBdr>
        <w:top w:val="none" w:sz="0" w:space="0" w:color="auto"/>
        <w:left w:val="none" w:sz="0" w:space="0" w:color="auto"/>
        <w:bottom w:val="none" w:sz="0" w:space="0" w:color="auto"/>
        <w:right w:val="none" w:sz="0" w:space="0" w:color="auto"/>
      </w:divBdr>
    </w:div>
    <w:div w:id="875894805">
      <w:bodyDiv w:val="1"/>
      <w:marLeft w:val="0"/>
      <w:marRight w:val="0"/>
      <w:marTop w:val="0"/>
      <w:marBottom w:val="0"/>
      <w:divBdr>
        <w:top w:val="none" w:sz="0" w:space="0" w:color="auto"/>
        <w:left w:val="none" w:sz="0" w:space="0" w:color="auto"/>
        <w:bottom w:val="none" w:sz="0" w:space="0" w:color="auto"/>
        <w:right w:val="none" w:sz="0" w:space="0" w:color="auto"/>
      </w:divBdr>
    </w:div>
    <w:div w:id="933900519">
      <w:bodyDiv w:val="1"/>
      <w:marLeft w:val="0"/>
      <w:marRight w:val="0"/>
      <w:marTop w:val="0"/>
      <w:marBottom w:val="0"/>
      <w:divBdr>
        <w:top w:val="none" w:sz="0" w:space="0" w:color="auto"/>
        <w:left w:val="none" w:sz="0" w:space="0" w:color="auto"/>
        <w:bottom w:val="none" w:sz="0" w:space="0" w:color="auto"/>
        <w:right w:val="none" w:sz="0" w:space="0" w:color="auto"/>
      </w:divBdr>
    </w:div>
    <w:div w:id="960962071">
      <w:bodyDiv w:val="1"/>
      <w:marLeft w:val="0"/>
      <w:marRight w:val="0"/>
      <w:marTop w:val="0"/>
      <w:marBottom w:val="0"/>
      <w:divBdr>
        <w:top w:val="none" w:sz="0" w:space="0" w:color="auto"/>
        <w:left w:val="none" w:sz="0" w:space="0" w:color="auto"/>
        <w:bottom w:val="none" w:sz="0" w:space="0" w:color="auto"/>
        <w:right w:val="none" w:sz="0" w:space="0" w:color="auto"/>
      </w:divBdr>
    </w:div>
    <w:div w:id="1049375361">
      <w:bodyDiv w:val="1"/>
      <w:marLeft w:val="0"/>
      <w:marRight w:val="0"/>
      <w:marTop w:val="0"/>
      <w:marBottom w:val="0"/>
      <w:divBdr>
        <w:top w:val="none" w:sz="0" w:space="0" w:color="auto"/>
        <w:left w:val="none" w:sz="0" w:space="0" w:color="auto"/>
        <w:bottom w:val="none" w:sz="0" w:space="0" w:color="auto"/>
        <w:right w:val="none" w:sz="0" w:space="0" w:color="auto"/>
      </w:divBdr>
    </w:div>
    <w:div w:id="1130778899">
      <w:bodyDiv w:val="1"/>
      <w:marLeft w:val="0"/>
      <w:marRight w:val="0"/>
      <w:marTop w:val="0"/>
      <w:marBottom w:val="0"/>
      <w:divBdr>
        <w:top w:val="none" w:sz="0" w:space="0" w:color="auto"/>
        <w:left w:val="none" w:sz="0" w:space="0" w:color="auto"/>
        <w:bottom w:val="none" w:sz="0" w:space="0" w:color="auto"/>
        <w:right w:val="none" w:sz="0" w:space="0" w:color="auto"/>
      </w:divBdr>
    </w:div>
    <w:div w:id="1146700383">
      <w:bodyDiv w:val="1"/>
      <w:marLeft w:val="0"/>
      <w:marRight w:val="0"/>
      <w:marTop w:val="0"/>
      <w:marBottom w:val="0"/>
      <w:divBdr>
        <w:top w:val="none" w:sz="0" w:space="0" w:color="auto"/>
        <w:left w:val="none" w:sz="0" w:space="0" w:color="auto"/>
        <w:bottom w:val="none" w:sz="0" w:space="0" w:color="auto"/>
        <w:right w:val="none" w:sz="0" w:space="0" w:color="auto"/>
      </w:divBdr>
    </w:div>
    <w:div w:id="1202014681">
      <w:bodyDiv w:val="1"/>
      <w:marLeft w:val="0"/>
      <w:marRight w:val="0"/>
      <w:marTop w:val="0"/>
      <w:marBottom w:val="0"/>
      <w:divBdr>
        <w:top w:val="none" w:sz="0" w:space="0" w:color="auto"/>
        <w:left w:val="none" w:sz="0" w:space="0" w:color="auto"/>
        <w:bottom w:val="none" w:sz="0" w:space="0" w:color="auto"/>
        <w:right w:val="none" w:sz="0" w:space="0" w:color="auto"/>
      </w:divBdr>
    </w:div>
    <w:div w:id="1301375336">
      <w:bodyDiv w:val="1"/>
      <w:marLeft w:val="0"/>
      <w:marRight w:val="0"/>
      <w:marTop w:val="0"/>
      <w:marBottom w:val="0"/>
      <w:divBdr>
        <w:top w:val="none" w:sz="0" w:space="0" w:color="auto"/>
        <w:left w:val="none" w:sz="0" w:space="0" w:color="auto"/>
        <w:bottom w:val="none" w:sz="0" w:space="0" w:color="auto"/>
        <w:right w:val="none" w:sz="0" w:space="0" w:color="auto"/>
      </w:divBdr>
    </w:div>
    <w:div w:id="1362898748">
      <w:bodyDiv w:val="1"/>
      <w:marLeft w:val="0"/>
      <w:marRight w:val="0"/>
      <w:marTop w:val="0"/>
      <w:marBottom w:val="0"/>
      <w:divBdr>
        <w:top w:val="none" w:sz="0" w:space="0" w:color="auto"/>
        <w:left w:val="none" w:sz="0" w:space="0" w:color="auto"/>
        <w:bottom w:val="none" w:sz="0" w:space="0" w:color="auto"/>
        <w:right w:val="none" w:sz="0" w:space="0" w:color="auto"/>
      </w:divBdr>
    </w:div>
    <w:div w:id="1370762256">
      <w:bodyDiv w:val="1"/>
      <w:marLeft w:val="0"/>
      <w:marRight w:val="0"/>
      <w:marTop w:val="0"/>
      <w:marBottom w:val="0"/>
      <w:divBdr>
        <w:top w:val="none" w:sz="0" w:space="0" w:color="auto"/>
        <w:left w:val="none" w:sz="0" w:space="0" w:color="auto"/>
        <w:bottom w:val="none" w:sz="0" w:space="0" w:color="auto"/>
        <w:right w:val="none" w:sz="0" w:space="0" w:color="auto"/>
      </w:divBdr>
    </w:div>
    <w:div w:id="1378747124">
      <w:bodyDiv w:val="1"/>
      <w:marLeft w:val="0"/>
      <w:marRight w:val="0"/>
      <w:marTop w:val="0"/>
      <w:marBottom w:val="0"/>
      <w:divBdr>
        <w:top w:val="none" w:sz="0" w:space="0" w:color="auto"/>
        <w:left w:val="none" w:sz="0" w:space="0" w:color="auto"/>
        <w:bottom w:val="none" w:sz="0" w:space="0" w:color="auto"/>
        <w:right w:val="none" w:sz="0" w:space="0" w:color="auto"/>
      </w:divBdr>
    </w:div>
    <w:div w:id="1387217916">
      <w:bodyDiv w:val="1"/>
      <w:marLeft w:val="0"/>
      <w:marRight w:val="0"/>
      <w:marTop w:val="0"/>
      <w:marBottom w:val="0"/>
      <w:divBdr>
        <w:top w:val="none" w:sz="0" w:space="0" w:color="auto"/>
        <w:left w:val="none" w:sz="0" w:space="0" w:color="auto"/>
        <w:bottom w:val="none" w:sz="0" w:space="0" w:color="auto"/>
        <w:right w:val="none" w:sz="0" w:space="0" w:color="auto"/>
      </w:divBdr>
    </w:div>
    <w:div w:id="1410155696">
      <w:bodyDiv w:val="1"/>
      <w:marLeft w:val="0"/>
      <w:marRight w:val="0"/>
      <w:marTop w:val="0"/>
      <w:marBottom w:val="0"/>
      <w:divBdr>
        <w:top w:val="none" w:sz="0" w:space="0" w:color="auto"/>
        <w:left w:val="none" w:sz="0" w:space="0" w:color="auto"/>
        <w:bottom w:val="none" w:sz="0" w:space="0" w:color="auto"/>
        <w:right w:val="none" w:sz="0" w:space="0" w:color="auto"/>
      </w:divBdr>
    </w:div>
    <w:div w:id="1437600225">
      <w:bodyDiv w:val="1"/>
      <w:marLeft w:val="0"/>
      <w:marRight w:val="0"/>
      <w:marTop w:val="0"/>
      <w:marBottom w:val="0"/>
      <w:divBdr>
        <w:top w:val="none" w:sz="0" w:space="0" w:color="auto"/>
        <w:left w:val="none" w:sz="0" w:space="0" w:color="auto"/>
        <w:bottom w:val="none" w:sz="0" w:space="0" w:color="auto"/>
        <w:right w:val="none" w:sz="0" w:space="0" w:color="auto"/>
      </w:divBdr>
    </w:div>
    <w:div w:id="1510213700">
      <w:bodyDiv w:val="1"/>
      <w:marLeft w:val="0"/>
      <w:marRight w:val="0"/>
      <w:marTop w:val="0"/>
      <w:marBottom w:val="0"/>
      <w:divBdr>
        <w:top w:val="none" w:sz="0" w:space="0" w:color="auto"/>
        <w:left w:val="none" w:sz="0" w:space="0" w:color="auto"/>
        <w:bottom w:val="none" w:sz="0" w:space="0" w:color="auto"/>
        <w:right w:val="none" w:sz="0" w:space="0" w:color="auto"/>
      </w:divBdr>
    </w:div>
    <w:div w:id="1512717783">
      <w:bodyDiv w:val="1"/>
      <w:marLeft w:val="0"/>
      <w:marRight w:val="0"/>
      <w:marTop w:val="0"/>
      <w:marBottom w:val="0"/>
      <w:divBdr>
        <w:top w:val="none" w:sz="0" w:space="0" w:color="auto"/>
        <w:left w:val="none" w:sz="0" w:space="0" w:color="auto"/>
        <w:bottom w:val="none" w:sz="0" w:space="0" w:color="auto"/>
        <w:right w:val="none" w:sz="0" w:space="0" w:color="auto"/>
      </w:divBdr>
    </w:div>
    <w:div w:id="1520703684">
      <w:bodyDiv w:val="1"/>
      <w:marLeft w:val="0"/>
      <w:marRight w:val="0"/>
      <w:marTop w:val="0"/>
      <w:marBottom w:val="0"/>
      <w:divBdr>
        <w:top w:val="none" w:sz="0" w:space="0" w:color="auto"/>
        <w:left w:val="none" w:sz="0" w:space="0" w:color="auto"/>
        <w:bottom w:val="none" w:sz="0" w:space="0" w:color="auto"/>
        <w:right w:val="none" w:sz="0" w:space="0" w:color="auto"/>
      </w:divBdr>
    </w:div>
    <w:div w:id="1529878521">
      <w:bodyDiv w:val="1"/>
      <w:marLeft w:val="0"/>
      <w:marRight w:val="0"/>
      <w:marTop w:val="0"/>
      <w:marBottom w:val="0"/>
      <w:divBdr>
        <w:top w:val="none" w:sz="0" w:space="0" w:color="auto"/>
        <w:left w:val="none" w:sz="0" w:space="0" w:color="auto"/>
        <w:bottom w:val="none" w:sz="0" w:space="0" w:color="auto"/>
        <w:right w:val="none" w:sz="0" w:space="0" w:color="auto"/>
      </w:divBdr>
    </w:div>
    <w:div w:id="1640572882">
      <w:bodyDiv w:val="1"/>
      <w:marLeft w:val="0"/>
      <w:marRight w:val="0"/>
      <w:marTop w:val="0"/>
      <w:marBottom w:val="0"/>
      <w:divBdr>
        <w:top w:val="none" w:sz="0" w:space="0" w:color="auto"/>
        <w:left w:val="none" w:sz="0" w:space="0" w:color="auto"/>
        <w:bottom w:val="none" w:sz="0" w:space="0" w:color="auto"/>
        <w:right w:val="none" w:sz="0" w:space="0" w:color="auto"/>
      </w:divBdr>
    </w:div>
    <w:div w:id="1695959456">
      <w:bodyDiv w:val="1"/>
      <w:marLeft w:val="0"/>
      <w:marRight w:val="0"/>
      <w:marTop w:val="0"/>
      <w:marBottom w:val="0"/>
      <w:divBdr>
        <w:top w:val="none" w:sz="0" w:space="0" w:color="auto"/>
        <w:left w:val="none" w:sz="0" w:space="0" w:color="auto"/>
        <w:bottom w:val="none" w:sz="0" w:space="0" w:color="auto"/>
        <w:right w:val="none" w:sz="0" w:space="0" w:color="auto"/>
      </w:divBdr>
    </w:div>
    <w:div w:id="1737239776">
      <w:bodyDiv w:val="1"/>
      <w:marLeft w:val="0"/>
      <w:marRight w:val="0"/>
      <w:marTop w:val="0"/>
      <w:marBottom w:val="0"/>
      <w:divBdr>
        <w:top w:val="none" w:sz="0" w:space="0" w:color="auto"/>
        <w:left w:val="none" w:sz="0" w:space="0" w:color="auto"/>
        <w:bottom w:val="none" w:sz="0" w:space="0" w:color="auto"/>
        <w:right w:val="none" w:sz="0" w:space="0" w:color="auto"/>
      </w:divBdr>
    </w:div>
    <w:div w:id="1771580768">
      <w:bodyDiv w:val="1"/>
      <w:marLeft w:val="0"/>
      <w:marRight w:val="0"/>
      <w:marTop w:val="0"/>
      <w:marBottom w:val="0"/>
      <w:divBdr>
        <w:top w:val="none" w:sz="0" w:space="0" w:color="auto"/>
        <w:left w:val="none" w:sz="0" w:space="0" w:color="auto"/>
        <w:bottom w:val="none" w:sz="0" w:space="0" w:color="auto"/>
        <w:right w:val="none" w:sz="0" w:space="0" w:color="auto"/>
      </w:divBdr>
    </w:div>
    <w:div w:id="1792163904">
      <w:bodyDiv w:val="1"/>
      <w:marLeft w:val="0"/>
      <w:marRight w:val="0"/>
      <w:marTop w:val="0"/>
      <w:marBottom w:val="0"/>
      <w:divBdr>
        <w:top w:val="none" w:sz="0" w:space="0" w:color="auto"/>
        <w:left w:val="none" w:sz="0" w:space="0" w:color="auto"/>
        <w:bottom w:val="none" w:sz="0" w:space="0" w:color="auto"/>
        <w:right w:val="none" w:sz="0" w:space="0" w:color="auto"/>
      </w:divBdr>
    </w:div>
    <w:div w:id="1795445180">
      <w:bodyDiv w:val="1"/>
      <w:marLeft w:val="0"/>
      <w:marRight w:val="0"/>
      <w:marTop w:val="0"/>
      <w:marBottom w:val="0"/>
      <w:divBdr>
        <w:top w:val="none" w:sz="0" w:space="0" w:color="auto"/>
        <w:left w:val="none" w:sz="0" w:space="0" w:color="auto"/>
        <w:bottom w:val="none" w:sz="0" w:space="0" w:color="auto"/>
        <w:right w:val="none" w:sz="0" w:space="0" w:color="auto"/>
      </w:divBdr>
    </w:div>
    <w:div w:id="1829204803">
      <w:bodyDiv w:val="1"/>
      <w:marLeft w:val="0"/>
      <w:marRight w:val="0"/>
      <w:marTop w:val="0"/>
      <w:marBottom w:val="0"/>
      <w:divBdr>
        <w:top w:val="none" w:sz="0" w:space="0" w:color="auto"/>
        <w:left w:val="none" w:sz="0" w:space="0" w:color="auto"/>
        <w:bottom w:val="none" w:sz="0" w:space="0" w:color="auto"/>
        <w:right w:val="none" w:sz="0" w:space="0" w:color="auto"/>
      </w:divBdr>
    </w:div>
    <w:div w:id="1857497075">
      <w:bodyDiv w:val="1"/>
      <w:marLeft w:val="0"/>
      <w:marRight w:val="0"/>
      <w:marTop w:val="0"/>
      <w:marBottom w:val="0"/>
      <w:divBdr>
        <w:top w:val="none" w:sz="0" w:space="0" w:color="auto"/>
        <w:left w:val="none" w:sz="0" w:space="0" w:color="auto"/>
        <w:bottom w:val="none" w:sz="0" w:space="0" w:color="auto"/>
        <w:right w:val="none" w:sz="0" w:space="0" w:color="auto"/>
      </w:divBdr>
    </w:div>
    <w:div w:id="1894268226">
      <w:bodyDiv w:val="1"/>
      <w:marLeft w:val="0"/>
      <w:marRight w:val="0"/>
      <w:marTop w:val="0"/>
      <w:marBottom w:val="0"/>
      <w:divBdr>
        <w:top w:val="none" w:sz="0" w:space="0" w:color="auto"/>
        <w:left w:val="none" w:sz="0" w:space="0" w:color="auto"/>
        <w:bottom w:val="none" w:sz="0" w:space="0" w:color="auto"/>
        <w:right w:val="none" w:sz="0" w:space="0" w:color="auto"/>
      </w:divBdr>
    </w:div>
    <w:div w:id="1904753535">
      <w:bodyDiv w:val="1"/>
      <w:marLeft w:val="0"/>
      <w:marRight w:val="0"/>
      <w:marTop w:val="0"/>
      <w:marBottom w:val="0"/>
      <w:divBdr>
        <w:top w:val="none" w:sz="0" w:space="0" w:color="auto"/>
        <w:left w:val="none" w:sz="0" w:space="0" w:color="auto"/>
        <w:bottom w:val="none" w:sz="0" w:space="0" w:color="auto"/>
        <w:right w:val="none" w:sz="0" w:space="0" w:color="auto"/>
      </w:divBdr>
    </w:div>
    <w:div w:id="1920600870">
      <w:bodyDiv w:val="1"/>
      <w:marLeft w:val="0"/>
      <w:marRight w:val="0"/>
      <w:marTop w:val="0"/>
      <w:marBottom w:val="0"/>
      <w:divBdr>
        <w:top w:val="none" w:sz="0" w:space="0" w:color="auto"/>
        <w:left w:val="none" w:sz="0" w:space="0" w:color="auto"/>
        <w:bottom w:val="none" w:sz="0" w:space="0" w:color="auto"/>
        <w:right w:val="none" w:sz="0" w:space="0" w:color="auto"/>
      </w:divBdr>
    </w:div>
    <w:div w:id="1943485691">
      <w:bodyDiv w:val="1"/>
      <w:marLeft w:val="0"/>
      <w:marRight w:val="0"/>
      <w:marTop w:val="0"/>
      <w:marBottom w:val="0"/>
      <w:divBdr>
        <w:top w:val="none" w:sz="0" w:space="0" w:color="auto"/>
        <w:left w:val="none" w:sz="0" w:space="0" w:color="auto"/>
        <w:bottom w:val="none" w:sz="0" w:space="0" w:color="auto"/>
        <w:right w:val="none" w:sz="0" w:space="0" w:color="auto"/>
      </w:divBdr>
    </w:div>
    <w:div w:id="1989090083">
      <w:bodyDiv w:val="1"/>
      <w:marLeft w:val="0"/>
      <w:marRight w:val="0"/>
      <w:marTop w:val="0"/>
      <w:marBottom w:val="0"/>
      <w:divBdr>
        <w:top w:val="none" w:sz="0" w:space="0" w:color="auto"/>
        <w:left w:val="none" w:sz="0" w:space="0" w:color="auto"/>
        <w:bottom w:val="none" w:sz="0" w:space="0" w:color="auto"/>
        <w:right w:val="none" w:sz="0" w:space="0" w:color="auto"/>
      </w:divBdr>
    </w:div>
    <w:div w:id="2097091221">
      <w:bodyDiv w:val="1"/>
      <w:marLeft w:val="0"/>
      <w:marRight w:val="0"/>
      <w:marTop w:val="0"/>
      <w:marBottom w:val="0"/>
      <w:divBdr>
        <w:top w:val="none" w:sz="0" w:space="0" w:color="auto"/>
        <w:left w:val="none" w:sz="0" w:space="0" w:color="auto"/>
        <w:bottom w:val="none" w:sz="0" w:space="0" w:color="auto"/>
        <w:right w:val="none" w:sz="0" w:space="0" w:color="auto"/>
      </w:divBdr>
    </w:div>
    <w:div w:id="2098356424">
      <w:bodyDiv w:val="1"/>
      <w:marLeft w:val="0"/>
      <w:marRight w:val="0"/>
      <w:marTop w:val="0"/>
      <w:marBottom w:val="0"/>
      <w:divBdr>
        <w:top w:val="none" w:sz="0" w:space="0" w:color="auto"/>
        <w:left w:val="none" w:sz="0" w:space="0" w:color="auto"/>
        <w:bottom w:val="none" w:sz="0" w:space="0" w:color="auto"/>
        <w:right w:val="none" w:sz="0" w:space="0" w:color="auto"/>
      </w:divBdr>
    </w:div>
    <w:div w:id="21098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5.xml"/><Relationship Id="rId26" Type="http://schemas.openxmlformats.org/officeDocument/2006/relationships/hyperlink" Target="http://www.alsbom.org/safe"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alsbom.org/ccs" TargetMode="External"/><Relationship Id="rId20" Type="http://schemas.openxmlformats.org/officeDocument/2006/relationships/footer" Target="footer4.xml"/><Relationship Id="rId29" Type="http://schemas.openxmlformats.org/officeDocument/2006/relationships/hyperlink" Target="mailto:mcrawford@alsbo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sbom.org/ccs" TargetMode="External"/><Relationship Id="rId23" Type="http://schemas.openxmlformats.org/officeDocument/2006/relationships/footer" Target="footer6.xml"/><Relationship Id="rId28" Type="http://schemas.openxmlformats.org/officeDocument/2006/relationships/hyperlink" Target="http://www.alsbom.org/ccs" TargetMode="Externa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uidestone.org/compensationplanning" TargetMode="External"/><Relationship Id="rId22" Type="http://schemas.openxmlformats.org/officeDocument/2006/relationships/footer" Target="footer5.xml"/><Relationship Id="rId27" Type="http://schemas.openxmlformats.org/officeDocument/2006/relationships/hyperlink" Target="http://compstudy.lifeway.com" TargetMode="Externa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D8C60-7DC9-45EB-92D7-DCBCD798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2687</TotalTime>
  <Pages>1</Pages>
  <Words>8279</Words>
  <Characters>47192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Alabama Baptist State Convention</vt:lpstr>
    </vt:vector>
  </TitlesOfParts>
  <Company>alsbom</Company>
  <LinksUpToDate>false</LinksUpToDate>
  <CharactersWithSpaces>55361</CharactersWithSpaces>
  <SharedDoc>false</SharedDoc>
  <HLinks>
    <vt:vector size="36" baseType="variant">
      <vt:variant>
        <vt:i4>2097168</vt:i4>
      </vt:variant>
      <vt:variant>
        <vt:i4>15</vt:i4>
      </vt:variant>
      <vt:variant>
        <vt:i4>0</vt:i4>
      </vt:variant>
      <vt:variant>
        <vt:i4>5</vt:i4>
      </vt:variant>
      <vt:variant>
        <vt:lpwstr>mailto:mcrawford@alsbom.org</vt:lpwstr>
      </vt:variant>
      <vt:variant>
        <vt:lpwstr/>
      </vt:variant>
      <vt:variant>
        <vt:i4>4587608</vt:i4>
      </vt:variant>
      <vt:variant>
        <vt:i4>12</vt:i4>
      </vt:variant>
      <vt:variant>
        <vt:i4>0</vt:i4>
      </vt:variant>
      <vt:variant>
        <vt:i4>5</vt:i4>
      </vt:variant>
      <vt:variant>
        <vt:lpwstr>http://www.alsbom.org/ccs</vt:lpwstr>
      </vt:variant>
      <vt:variant>
        <vt:lpwstr/>
      </vt:variant>
      <vt:variant>
        <vt:i4>4587608</vt:i4>
      </vt:variant>
      <vt:variant>
        <vt:i4>9</vt:i4>
      </vt:variant>
      <vt:variant>
        <vt:i4>0</vt:i4>
      </vt:variant>
      <vt:variant>
        <vt:i4>5</vt:i4>
      </vt:variant>
      <vt:variant>
        <vt:lpwstr>http://www.alsbom.org/ccs</vt:lpwstr>
      </vt:variant>
      <vt:variant>
        <vt:lpwstr/>
      </vt:variant>
      <vt:variant>
        <vt:i4>4456541</vt:i4>
      </vt:variant>
      <vt:variant>
        <vt:i4>6</vt:i4>
      </vt:variant>
      <vt:variant>
        <vt:i4>0</vt:i4>
      </vt:variant>
      <vt:variant>
        <vt:i4>5</vt:i4>
      </vt:variant>
      <vt:variant>
        <vt:lpwstr>http://www.lifeway.com/compenstionsurvey</vt:lpwstr>
      </vt:variant>
      <vt:variant>
        <vt:lpwstr/>
      </vt:variant>
      <vt:variant>
        <vt:i4>3539063</vt:i4>
      </vt:variant>
      <vt:variant>
        <vt:i4>3</vt:i4>
      </vt:variant>
      <vt:variant>
        <vt:i4>0</vt:i4>
      </vt:variant>
      <vt:variant>
        <vt:i4>5</vt:i4>
      </vt:variant>
      <vt:variant>
        <vt:lpwstr>http://www.alsbom.org,/ccs</vt:lpwstr>
      </vt:variant>
      <vt:variant>
        <vt:lpwstr/>
      </vt:variant>
      <vt:variant>
        <vt:i4>4587608</vt:i4>
      </vt:variant>
      <vt:variant>
        <vt:i4>0</vt:i4>
      </vt:variant>
      <vt:variant>
        <vt:i4>0</vt:i4>
      </vt:variant>
      <vt:variant>
        <vt:i4>5</vt:i4>
      </vt:variant>
      <vt:variant>
        <vt:lpwstr>http://www.alsbom.org/ccs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Baptist State Convention</dc:title>
  <dc:creator>Lee A. Wright</dc:creator>
  <cp:lastModifiedBy>Lee Wright</cp:lastModifiedBy>
  <cp:revision>165</cp:revision>
  <cp:lastPrinted>2014-10-13T16:10:00Z</cp:lastPrinted>
  <dcterms:created xsi:type="dcterms:W3CDTF">2022-12-01T00:16:00Z</dcterms:created>
  <dcterms:modified xsi:type="dcterms:W3CDTF">2022-12-19T19:51:00Z</dcterms:modified>
</cp:coreProperties>
</file>