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BC6D" w14:textId="77777777" w:rsidR="00BA367A" w:rsidRPr="00EF290F" w:rsidRDefault="00EF290F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AAR</w:t>
      </w:r>
    </w:p>
    <w:p w14:paraId="3BAB7C09" w14:textId="3731EFF0" w:rsidR="005276B2" w:rsidRPr="00EF290F" w:rsidRDefault="005276B2" w:rsidP="00EF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LeaderCare &amp; Church Health</w:t>
      </w:r>
      <w:r w:rsidR="0086213B">
        <w:rPr>
          <w:rFonts w:ascii="Times New Roman" w:hAnsi="Times New Roman" w:cs="Times New Roman"/>
          <w:sz w:val="24"/>
          <w:szCs w:val="24"/>
        </w:rPr>
        <w:t xml:space="preserve"> 201</w:t>
      </w:r>
      <w:r w:rsidR="007239A5">
        <w:rPr>
          <w:rFonts w:ascii="Times New Roman" w:hAnsi="Times New Roman" w:cs="Times New Roman"/>
          <w:sz w:val="24"/>
          <w:szCs w:val="24"/>
        </w:rPr>
        <w:t>9</w:t>
      </w:r>
    </w:p>
    <w:p w14:paraId="3CC24853" w14:textId="77777777" w:rsidR="005276B2" w:rsidRPr="00EF290F" w:rsidRDefault="005276B2">
      <w:p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 xml:space="preserve">The office of LeaderCare and Church Health seeks to assist ministers and churches in the following areas </w:t>
      </w:r>
      <w:r w:rsidR="00C10EA4" w:rsidRPr="00EF290F">
        <w:rPr>
          <w:rFonts w:ascii="Times New Roman" w:hAnsi="Times New Roman" w:cs="Times New Roman"/>
          <w:sz w:val="24"/>
          <w:szCs w:val="24"/>
        </w:rPr>
        <w:t>to</w:t>
      </w:r>
      <w:r w:rsidRPr="00EF290F">
        <w:rPr>
          <w:rFonts w:ascii="Times New Roman" w:hAnsi="Times New Roman" w:cs="Times New Roman"/>
          <w:sz w:val="24"/>
          <w:szCs w:val="24"/>
        </w:rPr>
        <w:t xml:space="preserve"> be partners in fulfilling the Great Commission:</w:t>
      </w:r>
    </w:p>
    <w:p w14:paraId="045D76F1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Leadership Development:</w:t>
      </w:r>
    </w:p>
    <w:p w14:paraId="10A8A66A" w14:textId="77777777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Through conferences, events and personal consultations, church leaders are developed for greater ministry.</w:t>
      </w:r>
    </w:p>
    <w:p w14:paraId="3104E017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Leadership Training:</w:t>
      </w:r>
    </w:p>
    <w:p w14:paraId="231592F2" w14:textId="77777777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Equi</w:t>
      </w:r>
      <w:r w:rsidR="00846A19">
        <w:rPr>
          <w:rFonts w:ascii="Times New Roman" w:hAnsi="Times New Roman" w:cs="Times New Roman"/>
          <w:sz w:val="24"/>
          <w:szCs w:val="24"/>
        </w:rPr>
        <w:t>pping of leaders in area</w:t>
      </w:r>
      <w:r w:rsidR="00640931">
        <w:rPr>
          <w:rFonts w:ascii="Times New Roman" w:hAnsi="Times New Roman" w:cs="Times New Roman"/>
          <w:sz w:val="24"/>
          <w:szCs w:val="24"/>
        </w:rPr>
        <w:t>s</w:t>
      </w:r>
      <w:r w:rsidR="00846A19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EF290F">
        <w:rPr>
          <w:rFonts w:ascii="Times New Roman" w:hAnsi="Times New Roman" w:cs="Times New Roman"/>
          <w:sz w:val="24"/>
          <w:szCs w:val="24"/>
        </w:rPr>
        <w:t>Pastor/Staff, Deacons, Church Library</w:t>
      </w:r>
      <w:r w:rsidR="00846A19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EF290F">
        <w:rPr>
          <w:rFonts w:ascii="Times New Roman" w:hAnsi="Times New Roman" w:cs="Times New Roman"/>
          <w:sz w:val="24"/>
          <w:szCs w:val="24"/>
        </w:rPr>
        <w:t>, Prayer Ministry and Church Weekday Education</w:t>
      </w:r>
      <w:r w:rsidR="00846A19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EF290F">
        <w:rPr>
          <w:rFonts w:ascii="Times New Roman" w:hAnsi="Times New Roman" w:cs="Times New Roman"/>
          <w:sz w:val="24"/>
          <w:szCs w:val="24"/>
        </w:rPr>
        <w:t>.</w:t>
      </w:r>
    </w:p>
    <w:p w14:paraId="0DB3176C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Administration:</w:t>
      </w:r>
    </w:p>
    <w:p w14:paraId="2A9644FB" w14:textId="77777777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Resources for writing bylaws, church incorporation, church security, personnel management, job descriptions for staffing, policy manual, committee responsibilities and strategic planning are available.</w:t>
      </w:r>
    </w:p>
    <w:p w14:paraId="61E1143E" w14:textId="77777777" w:rsidR="005276B2" w:rsidRPr="00EF290F" w:rsidRDefault="00EF290F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Bi-vocational Ministers</w:t>
      </w:r>
    </w:p>
    <w:p w14:paraId="12D27E2B" w14:textId="77777777" w:rsidR="00EF290F" w:rsidRPr="00473211" w:rsidRDefault="00EF290F" w:rsidP="004732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This office provides encouragement to those who serve the local chur</w:t>
      </w:r>
      <w:r w:rsidR="00473211">
        <w:rPr>
          <w:rFonts w:ascii="Times New Roman" w:hAnsi="Times New Roman" w:cs="Times New Roman"/>
          <w:sz w:val="24"/>
          <w:szCs w:val="24"/>
        </w:rPr>
        <w:t>ch in a Bi-vocational ministry.</w:t>
      </w:r>
      <w:r w:rsidR="00C10EA4">
        <w:rPr>
          <w:rFonts w:ascii="Times New Roman" w:hAnsi="Times New Roman" w:cs="Times New Roman"/>
          <w:sz w:val="24"/>
          <w:szCs w:val="24"/>
        </w:rPr>
        <w:t xml:space="preserve"> </w:t>
      </w:r>
      <w:r w:rsidRPr="00473211">
        <w:rPr>
          <w:rFonts w:ascii="Times New Roman" w:hAnsi="Times New Roman" w:cs="Times New Roman"/>
          <w:sz w:val="24"/>
          <w:szCs w:val="24"/>
        </w:rPr>
        <w:t>An annual retreat is held at Shocco Springs Conference Center for fellowship and networking.</w:t>
      </w:r>
    </w:p>
    <w:p w14:paraId="303F03D3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LeaderCare:</w:t>
      </w:r>
    </w:p>
    <w:p w14:paraId="7C828513" w14:textId="77777777" w:rsidR="00EF290F" w:rsidRPr="00EF290F" w:rsidRDefault="00EF290F" w:rsidP="00EF2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Resume Service, Minister &amp; Family Counseling Support, Financial Assistance for Terminated Ministers, Pastor/Staff Search Committee training and Conflict Management.</w:t>
      </w:r>
    </w:p>
    <w:p w14:paraId="3638186C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Health and Church Revitalization:</w:t>
      </w:r>
    </w:p>
    <w:p w14:paraId="210DBE14" w14:textId="77777777" w:rsidR="00EF290F" w:rsidRPr="00EF290F" w:rsidRDefault="00EF290F" w:rsidP="00EF2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 xml:space="preserve"> Assisting Churches to become healthy through tools such as Church Renewal Journey and Church Revitalization.</w:t>
      </w:r>
    </w:p>
    <w:p w14:paraId="2741CCC0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Compensation Services:</w:t>
      </w:r>
    </w:p>
    <w:p w14:paraId="2258A02B" w14:textId="77777777" w:rsidR="00C10EA4" w:rsidRPr="00C10EA4" w:rsidRDefault="00EF290F" w:rsidP="00C10E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See additional report</w:t>
      </w:r>
      <w:r w:rsidR="00C10EA4">
        <w:rPr>
          <w:rFonts w:ascii="Times New Roman" w:hAnsi="Times New Roman" w:cs="Times New Roman"/>
          <w:sz w:val="24"/>
          <w:szCs w:val="24"/>
        </w:rPr>
        <w:t xml:space="preserve"> provided by State Missionary Lee Wright.</w:t>
      </w:r>
    </w:p>
    <w:p w14:paraId="3D0550DC" w14:textId="77777777" w:rsidR="00EF290F" w:rsidRPr="00EF290F" w:rsidRDefault="00EF290F" w:rsidP="00EF290F">
      <w:p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Thank you for allowing the office of LeaderCare &amp; Church Health be your partner in ministry providing for ministers and Church leaders valuable resources and assistance for effective ministry.</w:t>
      </w:r>
    </w:p>
    <w:sectPr w:rsidR="00EF290F" w:rsidRPr="00EF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B26"/>
    <w:multiLevelType w:val="hybridMultilevel"/>
    <w:tmpl w:val="0A44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B2"/>
    <w:rsid w:val="001A6085"/>
    <w:rsid w:val="00473211"/>
    <w:rsid w:val="005276B2"/>
    <w:rsid w:val="00640931"/>
    <w:rsid w:val="007239A5"/>
    <w:rsid w:val="00846A19"/>
    <w:rsid w:val="0086213B"/>
    <w:rsid w:val="00895BDF"/>
    <w:rsid w:val="008C6AED"/>
    <w:rsid w:val="00AB6BC1"/>
    <w:rsid w:val="00B23145"/>
    <w:rsid w:val="00BA367A"/>
    <w:rsid w:val="00C10EA4"/>
    <w:rsid w:val="00C377BB"/>
    <w:rsid w:val="00E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3356"/>
  <w15:chartTrackingRefBased/>
  <w15:docId w15:val="{FB567CDD-151D-4FE4-A3EC-415F9AE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56A692164AF47A518BBD8396E0935" ma:contentTypeVersion="10" ma:contentTypeDescription="Create a new document." ma:contentTypeScope="" ma:versionID="11a01076e0557396f6b4a29848a0d8d7">
  <xsd:schema xmlns:xsd="http://www.w3.org/2001/XMLSchema" xmlns:xs="http://www.w3.org/2001/XMLSchema" xmlns:p="http://schemas.microsoft.com/office/2006/metadata/properties" xmlns:ns2="d680df1d-6119-40e8-b748-1c2b9e98f319" xmlns:ns3="2633979b-5d39-4acf-b5da-79bd3fedb455" targetNamespace="http://schemas.microsoft.com/office/2006/metadata/properties" ma:root="true" ma:fieldsID="d65578279ed70e1d80bf3562b0e02d31" ns2:_="" ns3:_="">
    <xsd:import namespace="d680df1d-6119-40e8-b748-1c2b9e98f319"/>
    <xsd:import namespace="2633979b-5d39-4acf-b5da-79bd3fedb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df1d-6119-40e8-b748-1c2b9e98f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979b-5d39-4acf-b5da-79bd3fedb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47308-0D24-4F89-B5E3-962299E9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7E576-AA26-4B0A-8E0E-51B790817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6EBD0-68D2-418E-B397-3FF1B505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df1d-6119-40e8-b748-1c2b9e98f319"/>
    <ds:schemaRef ds:uri="2633979b-5d39-4acf-b5da-79bd3fedb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Dickey</dc:creator>
  <cp:keywords/>
  <dc:description/>
  <cp:lastModifiedBy>Debbie Oliver</cp:lastModifiedBy>
  <cp:revision>2</cp:revision>
  <cp:lastPrinted>2017-07-25T16:03:00Z</cp:lastPrinted>
  <dcterms:created xsi:type="dcterms:W3CDTF">2019-07-29T14:19:00Z</dcterms:created>
  <dcterms:modified xsi:type="dcterms:W3CDTF">2019-07-29T14:19:00Z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0x0101003C656A692164AF47A518BBD8396E0935</vt:lpwstr>
  </property>
</Properties>
</file>